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D5B" w:rsidRPr="00614B10" w:rsidRDefault="00D57DDA" w:rsidP="00F53D5B">
      <w:pPr>
        <w:jc w:val="center"/>
        <w:rPr>
          <w:rFonts w:ascii="Times New Roman" w:eastAsia="標楷體" w:hAnsi="Times New Roman" w:cs="Times New Roman"/>
          <w:b/>
          <w:sz w:val="52"/>
          <w:szCs w:val="52"/>
        </w:rPr>
      </w:pPr>
      <w:r w:rsidRPr="00614B10">
        <w:rPr>
          <w:rFonts w:ascii="Times New Roman" w:eastAsia="標楷體" w:hAnsi="Times New Roman" w:cs="Times New Roman"/>
          <w:b/>
          <w:sz w:val="52"/>
          <w:szCs w:val="52"/>
        </w:rPr>
        <w:t>1</w:t>
      </w:r>
      <w:r w:rsidR="005F5041">
        <w:rPr>
          <w:rFonts w:ascii="Times New Roman" w:eastAsia="標楷體" w:hAnsi="Times New Roman" w:cs="Times New Roman"/>
          <w:b/>
          <w:sz w:val="52"/>
          <w:szCs w:val="52"/>
        </w:rPr>
        <w:t>10</w:t>
      </w:r>
      <w:r w:rsidR="00F53D5B" w:rsidRPr="00614B10">
        <w:rPr>
          <w:rFonts w:ascii="Times New Roman" w:eastAsia="標楷體" w:hAnsi="Times New Roman" w:cs="Times New Roman"/>
          <w:b/>
          <w:sz w:val="52"/>
          <w:szCs w:val="52"/>
        </w:rPr>
        <w:t>學年度教師專業發展實踐方案</w:t>
      </w: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155BB3" w:rsidRPr="00614B10" w:rsidRDefault="00155BB3"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0306E8" w:rsidP="00F53D5B">
      <w:pPr>
        <w:jc w:val="center"/>
        <w:rPr>
          <w:rFonts w:ascii="標楷體" w:eastAsia="標楷體" w:hAnsi="標楷體"/>
          <w:b/>
          <w:sz w:val="64"/>
          <w:szCs w:val="64"/>
        </w:rPr>
      </w:pPr>
      <w:bookmarkStart w:id="0" w:name="_GoBack"/>
      <w:r w:rsidRPr="00614B10">
        <w:rPr>
          <w:rFonts w:ascii="標楷體" w:eastAsia="標楷體" w:hAnsi="標楷體" w:hint="eastAsia"/>
          <w:b/>
          <w:sz w:val="64"/>
          <w:szCs w:val="64"/>
        </w:rPr>
        <w:t>初階</w:t>
      </w:r>
      <w:r w:rsidR="00F53D5B" w:rsidRPr="00614B10">
        <w:rPr>
          <w:rFonts w:ascii="標楷體" w:eastAsia="標楷體" w:hAnsi="標楷體" w:hint="eastAsia"/>
          <w:b/>
          <w:sz w:val="64"/>
          <w:szCs w:val="64"/>
        </w:rPr>
        <w:t>專業回饋人才認證手冊</w:t>
      </w:r>
    </w:p>
    <w:bookmarkEnd w:id="0"/>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Default="00155BB3" w:rsidP="00155BB3">
      <w:pPr>
        <w:ind w:leftChars="450" w:left="1080"/>
        <w:rPr>
          <w:rFonts w:ascii="標楷體" w:eastAsia="標楷體" w:hAnsi="標楷體"/>
          <w:sz w:val="32"/>
        </w:rPr>
      </w:pPr>
    </w:p>
    <w:p w:rsidR="00C87F06" w:rsidRPr="008E560A" w:rsidRDefault="00C87F06" w:rsidP="00C87F06">
      <w:pPr>
        <w:ind w:leftChars="450" w:left="1080"/>
        <w:rPr>
          <w:rFonts w:ascii="標楷體" w:eastAsia="標楷體" w:hAnsi="標楷體"/>
          <w:sz w:val="32"/>
        </w:rPr>
      </w:pPr>
      <w:r>
        <w:rPr>
          <w:rFonts w:ascii="標楷體" w:eastAsia="標楷體" w:hAnsi="標楷體" w:hint="eastAsia"/>
          <w:sz w:val="32"/>
        </w:rPr>
        <w:t xml:space="preserve">              </w:t>
      </w:r>
      <w:r w:rsidRPr="008E560A">
        <w:rPr>
          <w:rFonts w:ascii="標楷體" w:eastAsia="標楷體" w:hAnsi="標楷體" w:hint="eastAsia"/>
          <w:sz w:val="32"/>
        </w:rPr>
        <w:t>主辦單位：教育部</w:t>
      </w:r>
    </w:p>
    <w:p w:rsidR="00C87F06" w:rsidRPr="008E560A" w:rsidRDefault="00C87F06" w:rsidP="00C87F06">
      <w:pPr>
        <w:jc w:val="center"/>
        <w:rPr>
          <w:rFonts w:ascii="標楷體" w:eastAsia="標楷體" w:hAnsi="標楷體"/>
          <w:sz w:val="32"/>
        </w:rPr>
      </w:pPr>
      <w:r w:rsidRPr="008E560A">
        <w:rPr>
          <w:rFonts w:ascii="標楷體" w:eastAsia="標楷體" w:hAnsi="標楷體" w:hint="eastAsia"/>
          <w:sz w:val="32"/>
        </w:rPr>
        <w:t>承辦單位：</w:t>
      </w:r>
      <w:r>
        <w:rPr>
          <w:rFonts w:ascii="標楷體" w:eastAsia="標楷體" w:hAnsi="標楷體" w:hint="eastAsia"/>
          <w:sz w:val="32"/>
        </w:rPr>
        <w:t>屏東縣政府教育處</w:t>
      </w:r>
    </w:p>
    <w:p w:rsidR="00F53D5B" w:rsidRPr="00C87F06"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C503D6" w:rsidRPr="00614B10" w:rsidRDefault="00F53D5B" w:rsidP="005911C0">
      <w:pPr>
        <w:jc w:val="center"/>
        <w:rPr>
          <w:rFonts w:ascii="標楷體" w:eastAsia="標楷體" w:hAnsi="標楷體"/>
          <w:sz w:val="32"/>
        </w:rPr>
        <w:sectPr w:rsidR="00C503D6" w:rsidRPr="00614B10" w:rsidSect="00F53D5B">
          <w:footerReference w:type="default" r:id="rId8"/>
          <w:pgSz w:w="11906" w:h="16838"/>
          <w:pgMar w:top="1440" w:right="1080" w:bottom="1440" w:left="1080" w:header="851" w:footer="992" w:gutter="0"/>
          <w:pgNumType w:start="0"/>
          <w:cols w:space="425"/>
          <w:titlePg/>
          <w:docGrid w:type="lines" w:linePitch="360"/>
        </w:sectPr>
      </w:pPr>
      <w:r w:rsidRPr="00614B10">
        <w:rPr>
          <w:rFonts w:ascii="標楷體" w:eastAsia="標楷體" w:hAnsi="標楷體" w:hint="eastAsia"/>
          <w:sz w:val="36"/>
        </w:rPr>
        <w:t>中華民國</w:t>
      </w:r>
      <w:r w:rsidR="005F5041">
        <w:rPr>
          <w:rFonts w:ascii="標楷體" w:eastAsia="標楷體" w:hAnsi="標楷體" w:hint="eastAsia"/>
          <w:sz w:val="36"/>
        </w:rPr>
        <w:t>111</w:t>
      </w:r>
      <w:r w:rsidR="00155BB3">
        <w:rPr>
          <w:rFonts w:ascii="標楷體" w:eastAsia="標楷體" w:hAnsi="標楷體" w:hint="eastAsia"/>
          <w:sz w:val="36"/>
        </w:rPr>
        <w:t>年4</w:t>
      </w:r>
      <w:r w:rsidRPr="00614B10">
        <w:rPr>
          <w:rFonts w:ascii="標楷體" w:eastAsia="標楷體" w:hAnsi="標楷體" w:hint="eastAsia"/>
          <w:sz w:val="36"/>
        </w:rPr>
        <w:t>月　日</w:t>
      </w:r>
    </w:p>
    <w:p w:rsidR="00F53D5B" w:rsidRDefault="00F53D5B"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Pr="00614B10" w:rsidRDefault="005911C0" w:rsidP="00613800">
      <w:pPr>
        <w:rPr>
          <w:rFonts w:ascii="標楷體" w:eastAsia="標楷體" w:hAnsi="標楷體"/>
          <w:sz w:val="32"/>
        </w:rPr>
      </w:pPr>
    </w:p>
    <w:p w:rsidR="00F53D5B" w:rsidRPr="00614B10" w:rsidRDefault="00F53D5B" w:rsidP="00BE4944">
      <w:pPr>
        <w:pStyle w:val="1"/>
        <w:rPr>
          <w:rFonts w:ascii="標楷體" w:hAnsi="標楷體"/>
          <w:b w:val="0"/>
          <w:szCs w:val="60"/>
        </w:rPr>
      </w:pPr>
      <w:bookmarkStart w:id="1" w:name="_Toc43474799"/>
      <w:r w:rsidRPr="00614B10">
        <w:rPr>
          <w:rFonts w:hint="eastAsia"/>
        </w:rPr>
        <w:t>壹、</w:t>
      </w:r>
      <w:r w:rsidR="000306E8" w:rsidRPr="00614B10">
        <w:rPr>
          <w:rFonts w:hint="eastAsia"/>
        </w:rPr>
        <w:t>初階</w:t>
      </w:r>
      <w:r w:rsidRPr="00614B10">
        <w:rPr>
          <w:rFonts w:hint="eastAsia"/>
        </w:rPr>
        <w:t>專業回饋人才認證</w:t>
      </w:r>
      <w:r w:rsidR="00BE4944" w:rsidRPr="00614B10">
        <w:br/>
      </w:r>
      <w:r w:rsidRPr="00614B10">
        <w:rPr>
          <w:rFonts w:ascii="標楷體" w:hAnsi="標楷體" w:hint="eastAsia"/>
          <w:szCs w:val="60"/>
        </w:rPr>
        <w:t>流程說明</w:t>
      </w:r>
      <w:bookmarkEnd w:id="1"/>
    </w:p>
    <w:p w:rsidR="00F53D5B" w:rsidRPr="00614B10" w:rsidRDefault="00F53D5B" w:rsidP="00F53D5B">
      <w:pPr>
        <w:jc w:val="center"/>
        <w:rPr>
          <w:rFonts w:ascii="標楷體" w:eastAsia="標楷體" w:hAnsi="標楷體"/>
          <w:sz w:val="32"/>
        </w:rPr>
      </w:pPr>
    </w:p>
    <w:p w:rsidR="00F53D5B" w:rsidRPr="00614B10" w:rsidRDefault="00F53D5B" w:rsidP="00BE4944">
      <w:pPr>
        <w:pStyle w:val="2"/>
        <w:pageBreakBefore/>
      </w:pPr>
      <w:bookmarkStart w:id="2" w:name="_Toc43474800"/>
      <w:r w:rsidRPr="00614B10">
        <w:rPr>
          <w:rFonts w:hint="eastAsia"/>
        </w:rPr>
        <w:lastRenderedPageBreak/>
        <w:t>一、認證流程</w:t>
      </w:r>
      <w:bookmarkEnd w:id="2"/>
    </w:p>
    <w:p w:rsidR="00F53D5B" w:rsidRPr="00614B10" w:rsidRDefault="000306E8" w:rsidP="00F53D5B">
      <w:pPr>
        <w:spacing w:afterLines="50" w:after="180" w:line="460" w:lineRule="exact"/>
        <w:ind w:firstLineChars="200" w:firstLine="560"/>
        <w:rPr>
          <w:rFonts w:eastAsia="標楷體" w:hAnsi="標楷體"/>
          <w:sz w:val="28"/>
          <w:szCs w:val="28"/>
        </w:rPr>
      </w:pPr>
      <w:r w:rsidRPr="00614B10">
        <w:rPr>
          <w:rFonts w:eastAsia="標楷體" w:hAnsi="標楷體" w:hint="eastAsia"/>
          <w:sz w:val="28"/>
          <w:szCs w:val="28"/>
        </w:rPr>
        <w:t>初階</w:t>
      </w:r>
      <w:r w:rsidR="00F53D5B" w:rsidRPr="00614B10">
        <w:rPr>
          <w:rFonts w:eastAsia="標楷體" w:hAnsi="標楷體"/>
          <w:sz w:val="28"/>
          <w:szCs w:val="28"/>
        </w:rPr>
        <w:t>專業回饋人</w:t>
      </w:r>
      <w:r w:rsidR="00F53D5B" w:rsidRPr="00614B10">
        <w:rPr>
          <w:rFonts w:eastAsia="標楷體" w:hAnsi="標楷體" w:hint="eastAsia"/>
          <w:sz w:val="28"/>
          <w:szCs w:val="28"/>
        </w:rPr>
        <w:t>才</w:t>
      </w:r>
      <w:r w:rsidR="00F53D5B" w:rsidRPr="00614B10">
        <w:rPr>
          <w:rFonts w:eastAsia="標楷體" w:hAnsi="標楷體"/>
          <w:sz w:val="28"/>
          <w:szCs w:val="28"/>
        </w:rPr>
        <w:t>認證流程請見</w:t>
      </w:r>
      <w:r w:rsidR="00F53D5B" w:rsidRPr="00614B10">
        <w:rPr>
          <w:rFonts w:eastAsia="標楷體" w:hAnsi="標楷體" w:hint="eastAsia"/>
          <w:sz w:val="28"/>
          <w:szCs w:val="28"/>
        </w:rPr>
        <w:t>下圖</w:t>
      </w:r>
      <w:r w:rsidR="00F53D5B" w:rsidRPr="00614B10">
        <w:rPr>
          <w:rFonts w:eastAsia="標楷體" w:hAnsi="標楷體"/>
          <w:sz w:val="28"/>
          <w:szCs w:val="28"/>
        </w:rPr>
        <w:t>。</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2"/>
        <w:gridCol w:w="2540"/>
        <w:gridCol w:w="365"/>
        <w:gridCol w:w="752"/>
        <w:gridCol w:w="277"/>
        <w:gridCol w:w="536"/>
        <w:gridCol w:w="1105"/>
        <w:gridCol w:w="1111"/>
        <w:gridCol w:w="76"/>
        <w:gridCol w:w="162"/>
      </w:tblGrid>
      <w:tr w:rsidR="00614B10" w:rsidRPr="00614B10" w:rsidTr="00750C9D">
        <w:trPr>
          <w:gridAfter w:val="1"/>
          <w:wAfter w:w="83" w:type="pct"/>
          <w:trHeight w:val="1266"/>
          <w:jc w:val="center"/>
        </w:trPr>
        <w:tc>
          <w:tcPr>
            <w:tcW w:w="1448" w:type="pct"/>
            <w:tcBorders>
              <w:bottom w:val="single" w:sz="4" w:space="0" w:color="FFFFFF" w:themeColor="background1"/>
              <w:right w:val="single" w:sz="4" w:space="0" w:color="auto"/>
            </w:tcBorders>
            <w:vAlign w:val="center"/>
          </w:tcPr>
          <w:p w:rsidR="00750C9D" w:rsidRPr="00614B10" w:rsidRDefault="00750C9D" w:rsidP="00417277">
            <w:pPr>
              <w:jc w:val="center"/>
            </w:pPr>
            <w:r w:rsidRPr="00614B10">
              <w:rPr>
                <w:noProof/>
              </w:rPr>
              <mc:AlternateContent>
                <mc:Choice Requires="wps">
                  <w:drawing>
                    <wp:inline distT="0" distB="0" distL="0" distR="0" wp14:anchorId="121CBEDD" wp14:editId="73D2DCB4">
                      <wp:extent cx="1620000" cy="648000"/>
                      <wp:effectExtent l="19050" t="19050" r="37465" b="38100"/>
                      <wp:docPr id="313" name="燕尾形向右箭號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rsidR="00516B7D" w:rsidRPr="005C349E"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hint="eastAsia"/>
                                    </w:rPr>
                                    <w:t>10年</w:t>
                                  </w:r>
                                  <w:r w:rsidRPr="001D6F2C">
                                    <w:rPr>
                                      <w:rFonts w:ascii="標楷體" w:eastAsia="標楷體" w:hAnsi="標楷體"/>
                                    </w:rPr>
                                    <w:t>7</w:t>
                                  </w:r>
                                  <w:r w:rsidRPr="005C349E">
                                    <w:rPr>
                                      <w:rFonts w:ascii="標楷體" w:eastAsia="標楷體" w:hAnsi="標楷體" w:hint="eastAsia"/>
                                    </w:rPr>
                                    <w:t>月</w:t>
                                  </w:r>
                                </w:p>
                                <w:p w:rsidR="00516B7D" w:rsidRPr="005C349E" w:rsidRDefault="00516B7D" w:rsidP="00F53D5B">
                                  <w:pPr>
                                    <w:spacing w:line="240" w:lineRule="exact"/>
                                    <w:ind w:firstLineChars="100" w:firstLine="240"/>
                                  </w:pPr>
                                  <w:r w:rsidRPr="005C349E">
                                    <w:rPr>
                                      <w:rFonts w:ascii="標楷體" w:eastAsia="標楷體" w:hAnsi="標楷體" w:hint="eastAsia"/>
                                    </w:rPr>
                                    <w:t>至</w:t>
                                  </w:r>
                                  <w:r w:rsidRPr="00614B10">
                                    <w:rPr>
                                      <w:rFonts w:ascii="標楷體" w:eastAsia="標楷體" w:hAnsi="標楷體" w:hint="eastAsia"/>
                                    </w:rPr>
                                    <w:t>1</w:t>
                                  </w:r>
                                  <w:r>
                                    <w:rPr>
                                      <w:rFonts w:ascii="標楷體" w:eastAsia="標楷體" w:hAnsi="標楷體" w:hint="eastAsia"/>
                                    </w:rPr>
                                    <w:t>10</w:t>
                                  </w:r>
                                  <w:r w:rsidRPr="005C349E">
                                    <w:rPr>
                                      <w:rFonts w:ascii="標楷體" w:eastAsia="標楷體" w:hAnsi="標楷體" w:hint="eastAsia"/>
                                    </w:rPr>
                                    <w:t>年</w:t>
                                  </w:r>
                                  <w:r w:rsidRPr="005C349E">
                                    <w:rPr>
                                      <w:rFonts w:ascii="標楷體" w:eastAsia="標楷體" w:hAnsi="標楷體"/>
                                      <w:u w:val="single"/>
                                    </w:rPr>
                                    <w:t>11</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121CBEDD"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13"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" adj="16784">
                      <v:stroke dashstyle="dashDot"/>
                      <v:textbox inset=".5mm,.3mm,.5mm,.3mm">
                        <w:txbxContent>
                          <w:p w:rsidR="00516B7D" w:rsidRPr="005C349E"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hint="eastAsia"/>
                              </w:rPr>
                              <w:t>10年</w:t>
                            </w:r>
                            <w:r w:rsidRPr="001D6F2C">
                              <w:rPr>
                                <w:rFonts w:ascii="標楷體" w:eastAsia="標楷體" w:hAnsi="標楷體"/>
                              </w:rPr>
                              <w:t>7</w:t>
                            </w:r>
                            <w:r w:rsidRPr="005C349E">
                              <w:rPr>
                                <w:rFonts w:ascii="標楷體" w:eastAsia="標楷體" w:hAnsi="標楷體" w:hint="eastAsia"/>
                              </w:rPr>
                              <w:t>月</w:t>
                            </w:r>
                          </w:p>
                          <w:p w:rsidR="00516B7D" w:rsidRPr="005C349E" w:rsidRDefault="00516B7D" w:rsidP="00F53D5B">
                            <w:pPr>
                              <w:spacing w:line="240" w:lineRule="exact"/>
                              <w:ind w:firstLineChars="100" w:firstLine="240"/>
                            </w:pPr>
                            <w:r w:rsidRPr="005C349E">
                              <w:rPr>
                                <w:rFonts w:ascii="標楷體" w:eastAsia="標楷體" w:hAnsi="標楷體" w:hint="eastAsia"/>
                              </w:rPr>
                              <w:t>至</w:t>
                            </w:r>
                            <w:r w:rsidRPr="00614B10">
                              <w:rPr>
                                <w:rFonts w:ascii="標楷體" w:eastAsia="標楷體" w:hAnsi="標楷體" w:hint="eastAsia"/>
                              </w:rPr>
                              <w:t>1</w:t>
                            </w:r>
                            <w:r>
                              <w:rPr>
                                <w:rFonts w:ascii="標楷體" w:eastAsia="標楷體" w:hAnsi="標楷體" w:hint="eastAsia"/>
                              </w:rPr>
                              <w:t>10</w:t>
                            </w:r>
                            <w:r w:rsidRPr="005C349E">
                              <w:rPr>
                                <w:rFonts w:ascii="標楷體" w:eastAsia="標楷體" w:hAnsi="標楷體" w:hint="eastAsia"/>
                              </w:rPr>
                              <w:t>年</w:t>
                            </w:r>
                            <w:r w:rsidRPr="005C349E">
                              <w:rPr>
                                <w:rFonts w:ascii="標楷體" w:eastAsia="標楷體" w:hAnsi="標楷體"/>
                                <w:u w:val="single"/>
                              </w:rPr>
                              <w:t>11</w:t>
                            </w:r>
                            <w:r w:rsidRPr="005C349E">
                              <w:rPr>
                                <w:rFonts w:ascii="標楷體" w:eastAsia="標楷體" w:hAnsi="標楷體" w:hint="eastAsia"/>
                              </w:rPr>
                              <w:t>月</w:t>
                            </w:r>
                          </w:p>
                        </w:txbxContent>
                      </v:textbox>
                      <w10:anchorlock/>
                    </v:shape>
                  </w:pict>
                </mc:Fallback>
              </mc:AlternateContent>
            </w:r>
          </w:p>
        </w:tc>
        <w:tc>
          <w:tcPr>
            <w:tcW w:w="2860" w:type="pct"/>
            <w:gridSpan w:val="6"/>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both"/>
              <w:rPr>
                <w:rFonts w:eastAsia="標楷體" w:hAnsi="標楷體"/>
                <w:b/>
              </w:rPr>
            </w:pPr>
            <w:r w:rsidRPr="00614B10">
              <w:rPr>
                <w:rFonts w:eastAsia="標楷體" w:hAnsi="標楷體"/>
                <w:b/>
              </w:rPr>
              <w:t>教師</w:t>
            </w:r>
            <w:r w:rsidRPr="00614B10">
              <w:rPr>
                <w:rFonts w:eastAsia="標楷體" w:hAnsi="標楷體" w:hint="eastAsia"/>
                <w:b/>
              </w:rPr>
              <w:t>參與初階專業回饋人才培訓</w:t>
            </w:r>
            <w:r w:rsidRPr="00614B10">
              <w:rPr>
                <w:rFonts w:eastAsia="標楷體" w:hAnsi="標楷體"/>
                <w:b/>
              </w:rPr>
              <w:t>研習</w:t>
            </w:r>
            <w:r w:rsidRPr="00614B10">
              <w:rPr>
                <w:rFonts w:eastAsia="標楷體" w:hAnsi="標楷體" w:hint="eastAsia"/>
                <w:b/>
              </w:rPr>
              <w:t>，共</w:t>
            </w:r>
            <w:r w:rsidRPr="00614B10">
              <w:rPr>
                <w:rFonts w:eastAsia="標楷體" w:hAnsi="標楷體"/>
                <w:b/>
              </w:rPr>
              <w:t>6</w:t>
            </w:r>
            <w:r w:rsidRPr="00614B10">
              <w:rPr>
                <w:rFonts w:eastAsia="標楷體" w:hAnsi="標楷體" w:hint="eastAsia"/>
                <w:b/>
              </w:rPr>
              <w:t>小時。</w:t>
            </w:r>
          </w:p>
          <w:p w:rsidR="00750C9D" w:rsidRPr="00614B10" w:rsidRDefault="00750C9D" w:rsidP="00F53D5B">
            <w:pPr>
              <w:pStyle w:val="a3"/>
              <w:numPr>
                <w:ilvl w:val="0"/>
                <w:numId w:val="1"/>
              </w:numPr>
              <w:spacing w:line="360" w:lineRule="exact"/>
              <w:ind w:leftChars="0" w:left="240" w:hangingChars="100" w:hanging="240"/>
              <w:jc w:val="both"/>
              <w:rPr>
                <w:rFonts w:eastAsia="標楷體" w:hAnsi="標楷體"/>
              </w:rPr>
            </w:pPr>
            <w:r w:rsidRPr="00614B10">
              <w:rPr>
                <w:rFonts w:eastAsia="標楷體" w:hAnsi="標楷體" w:hint="eastAsia"/>
              </w:rPr>
              <w:t>教師專業發展實施內涵（</w:t>
            </w:r>
            <w:r w:rsidRPr="00614B10">
              <w:rPr>
                <w:rFonts w:eastAsia="標楷體" w:hAnsi="標楷體" w:hint="eastAsia"/>
              </w:rPr>
              <w:t>3</w:t>
            </w:r>
            <w:r w:rsidRPr="00614B10">
              <w:rPr>
                <w:rFonts w:eastAsia="標楷體" w:hAnsi="標楷體" w:hint="eastAsia"/>
              </w:rPr>
              <w:t>小時）</w:t>
            </w:r>
          </w:p>
          <w:p w:rsidR="00750C9D" w:rsidRPr="00614B10" w:rsidRDefault="00750C9D" w:rsidP="00F53D5B">
            <w:pPr>
              <w:pStyle w:val="a3"/>
              <w:numPr>
                <w:ilvl w:val="0"/>
                <w:numId w:val="1"/>
              </w:numPr>
              <w:spacing w:line="360" w:lineRule="exact"/>
              <w:ind w:leftChars="0" w:left="240" w:hangingChars="100" w:hanging="240"/>
              <w:jc w:val="both"/>
            </w:pPr>
            <w:r w:rsidRPr="00614B10">
              <w:rPr>
                <w:rFonts w:eastAsia="標楷體" w:hAnsi="標楷體" w:hint="eastAsia"/>
              </w:rPr>
              <w:t>教學觀察與專業回饋（</w:t>
            </w:r>
            <w:r w:rsidRPr="00614B10">
              <w:rPr>
                <w:rFonts w:eastAsia="標楷體" w:hAnsi="標楷體" w:hint="eastAsia"/>
              </w:rPr>
              <w:t>3</w:t>
            </w:r>
            <w:r w:rsidRPr="00614B10">
              <w:rPr>
                <w:rFonts w:eastAsia="標楷體" w:hAnsi="標楷體" w:hint="eastAsia"/>
              </w:rPr>
              <w:t>小時）</w:t>
            </w:r>
          </w:p>
        </w:tc>
        <w:tc>
          <w:tcPr>
            <w:tcW w:w="609" w:type="pct"/>
            <w:gridSpan w:val="2"/>
            <w:vMerge w:val="restart"/>
            <w:tcBorders>
              <w:left w:val="single" w:sz="4" w:space="0" w:color="auto"/>
            </w:tcBorders>
          </w:tcPr>
          <w:p w:rsidR="00750C9D" w:rsidRPr="00614B10" w:rsidRDefault="00750C9D" w:rsidP="00417277">
            <w:pPr>
              <w:jc w:val="both"/>
            </w:pPr>
            <w:r w:rsidRPr="00614B10">
              <w:rPr>
                <w:noProof/>
              </w:rPr>
              <mc:AlternateContent>
                <mc:Choice Requires="wpg">
                  <w:drawing>
                    <wp:inline distT="0" distB="0" distL="0" distR="0" wp14:anchorId="7B69DCF9" wp14:editId="274F38C4">
                      <wp:extent cx="564614" cy="4162349"/>
                      <wp:effectExtent l="38100" t="133350" r="26035" b="29210"/>
                      <wp:docPr id="15" name="群組 15"/>
                      <wp:cNvGraphicFramePr/>
                      <a:graphic xmlns:a="http://schemas.openxmlformats.org/drawingml/2006/main">
                        <a:graphicData uri="http://schemas.microsoft.com/office/word/2010/wordprocessingGroup">
                          <wpg:wgp>
                            <wpg:cNvGrpSpPr/>
                            <wpg:grpSpPr>
                              <a:xfrm>
                                <a:off x="0" y="0"/>
                                <a:ext cx="564614" cy="4162349"/>
                                <a:chOff x="-66278" y="80"/>
                                <a:chExt cx="567094" cy="2782889"/>
                              </a:xfrm>
                            </wpg:grpSpPr>
                            <wps:wsp>
                              <wps:cNvPr id="14" name="肘形接點 14"/>
                              <wps:cNvCnPr>
                                <a:stCxn id="197" idx="0"/>
                              </wps:cNvCnPr>
                              <wps:spPr>
                                <a:xfrm rot="16200000" flipV="1">
                                  <a:off x="84715" y="-72094"/>
                                  <a:ext cx="162327" cy="306675"/>
                                </a:xfrm>
                                <a:prstGeom prst="bentConnector2">
                                  <a:avLst/>
                                </a:prstGeom>
                                <a:ln w="28575">
                                  <a:tailEnd type="arrow"/>
                                </a:ln>
                                <a:effectLst/>
                              </wps:spPr>
                              <wps:style>
                                <a:lnRef idx="3">
                                  <a:schemeClr val="dk1"/>
                                </a:lnRef>
                                <a:fillRef idx="0">
                                  <a:schemeClr val="dk1"/>
                                </a:fillRef>
                                <a:effectRef idx="2">
                                  <a:schemeClr val="dk1"/>
                                </a:effectRef>
                                <a:fontRef idx="minor">
                                  <a:schemeClr val="tx1"/>
                                </a:fontRef>
                              </wps:style>
                              <wps:bodyPr/>
                            </wps:wsp>
                            <wps:wsp>
                              <wps:cNvPr id="194" name="肘形接點 194"/>
                              <wps:cNvCnPr>
                                <a:stCxn id="197" idx="2"/>
                              </wps:cNvCnPr>
                              <wps:spPr>
                                <a:xfrm rot="5400000">
                                  <a:off x="84632" y="2548473"/>
                                  <a:ext cx="83586" cy="385406"/>
                                </a:xfrm>
                                <a:prstGeom prst="bentConnector2">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 name="文字方塊 2"/>
                              <wps:cNvSpPr txBox="1">
                                <a:spLocks noChangeArrowheads="1"/>
                              </wps:cNvSpPr>
                              <wps:spPr bwMode="auto">
                                <a:xfrm>
                                  <a:off x="137824" y="162406"/>
                                  <a:ext cx="362992" cy="2537371"/>
                                </a:xfrm>
                                <a:prstGeom prst="rect">
                                  <a:avLst/>
                                </a:prstGeom>
                                <a:solidFill>
                                  <a:srgbClr val="FFFFFF"/>
                                </a:solidFill>
                                <a:ln w="9525">
                                  <a:solidFill>
                                    <a:srgbClr val="000000"/>
                                  </a:solidFill>
                                  <a:miter lim="800000"/>
                                  <a:headEnd/>
                                  <a:tailEnd/>
                                </a:ln>
                              </wps:spPr>
                              <wps:txbx>
                                <w:txbxContent>
                                  <w:p w:rsidR="00516B7D" w:rsidRPr="005C349E" w:rsidRDefault="00516B7D" w:rsidP="00F53D5B">
                                    <w:pPr>
                                      <w:spacing w:line="280" w:lineRule="exact"/>
                                      <w:jc w:val="center"/>
                                      <w:rPr>
                                        <w:rFonts w:eastAsia="標楷體"/>
                                      </w:rPr>
                                    </w:pPr>
                                    <w:r w:rsidRPr="005C349E">
                                      <w:rPr>
                                        <w:rFonts w:eastAsia="標楷體"/>
                                      </w:rPr>
                                      <w:t>未於</w:t>
                                    </w:r>
                                    <w:r>
                                      <w:rPr>
                                        <w:rFonts w:eastAsia="標楷體" w:hint="eastAsia"/>
                                      </w:rPr>
                                      <w:t>當</w:t>
                                    </w:r>
                                    <w:proofErr w:type="gramStart"/>
                                    <w:r>
                                      <w:rPr>
                                        <w:rFonts w:eastAsia="標楷體" w:hint="eastAsia"/>
                                      </w:rPr>
                                      <w:t>學年度取證</w:t>
                                    </w:r>
                                    <w:proofErr w:type="gramEnd"/>
                                  </w:p>
                                </w:txbxContent>
                              </wps:txbx>
                              <wps:bodyPr rot="0" vert="eaVert" wrap="square" lIns="91440" tIns="45720" rIns="91440" bIns="45720" anchor="t" anchorCtr="0">
                                <a:noAutofit/>
                              </wps:bodyPr>
                            </wps:wsp>
                          </wpg:wgp>
                        </a:graphicData>
                      </a:graphic>
                    </wp:inline>
                  </w:drawing>
                </mc:Choice>
                <mc:Fallback>
                  <w:pict>
                    <v:group w14:anchorId="7B69DCF9" id="群組 15" o:spid="_x0000_s1027" style="width:44.45pt;height:327.75pt;mso-position-horizontal-relative:char;mso-position-vertical-relative:line" coordorigin="-662" coordsize="5670,27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">
                      <v:shapetype id="_x0000_t33" coordsize="21600,21600" o:spt="33" o:oned="t" path="m,l21600,r,21600e" filled="f">
                        <v:stroke joinstyle="miter"/>
                        <v:path arrowok="t" fillok="f" o:connecttype="none"/>
                        <o:lock v:ext="edit" shapetype="t"/>
                      </v:shapetype>
                      <v:shape id="肘形接點 14" o:spid="_x0000_s1028" type="#_x0000_t33" style="position:absolute;left:847;top:-722;width:1624;height:3067;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" strokecolor="black [3200]" strokeweight="2.25pt">
                        <v:stroke endarrow="open"/>
                      </v:shape>
                      <v:shape id="肘形接點 194" o:spid="_x0000_s1029" type="#_x0000_t33" style="position:absolute;left:847;top:25484;width:836;height:385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_x0000_s1030" type="#_x0000_t202" style="position:absolute;left:1378;top:1624;width:3630;height:25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">
                        <v:textbox style="layout-flow:vertical-ideographic">
                          <w:txbxContent>
                            <w:p w:rsidR="00516B7D" w:rsidRPr="005C349E" w:rsidRDefault="00516B7D" w:rsidP="00F53D5B">
                              <w:pPr>
                                <w:spacing w:line="280" w:lineRule="exact"/>
                                <w:jc w:val="center"/>
                                <w:rPr>
                                  <w:rFonts w:eastAsia="標楷體"/>
                                </w:rPr>
                              </w:pPr>
                              <w:r w:rsidRPr="005C349E">
                                <w:rPr>
                                  <w:rFonts w:eastAsia="標楷體"/>
                                </w:rPr>
                                <w:t>未於</w:t>
                              </w:r>
                              <w:r>
                                <w:rPr>
                                  <w:rFonts w:eastAsia="標楷體" w:hint="eastAsia"/>
                                </w:rPr>
                                <w:t>當</w:t>
                              </w:r>
                              <w:proofErr w:type="gramStart"/>
                              <w:r>
                                <w:rPr>
                                  <w:rFonts w:eastAsia="標楷體" w:hint="eastAsia"/>
                                </w:rPr>
                                <w:t>學年度取證</w:t>
                              </w:r>
                              <w:proofErr w:type="gramEnd"/>
                            </w:p>
                          </w:txbxContent>
                        </v:textbox>
                      </v:shape>
                      <w10:anchorlock/>
                    </v:group>
                  </w:pict>
                </mc:Fallback>
              </mc:AlternateContent>
            </w:r>
          </w:p>
        </w:tc>
      </w:tr>
      <w:tr w:rsidR="00614B10" w:rsidRPr="00614B10" w:rsidTr="00750C9D">
        <w:trPr>
          <w:gridAfter w:val="1"/>
          <w:wAfter w:w="83" w:type="pct"/>
          <w:trHeight w:hRule="exact" w:val="510"/>
          <w:jc w:val="center"/>
        </w:trPr>
        <w:tc>
          <w:tcPr>
            <w:tcW w:w="1448" w:type="pct"/>
            <w:vMerge w:val="restart"/>
            <w:tcBorders>
              <w:top w:val="single" w:sz="4" w:space="0" w:color="FFFFFF" w:themeColor="background1"/>
              <w:left w:val="single" w:sz="4" w:space="0" w:color="FFFFFF" w:themeColor="background1"/>
              <w:bottom w:val="single" w:sz="4" w:space="0" w:color="auto"/>
            </w:tcBorders>
            <w:vAlign w:val="center"/>
          </w:tcPr>
          <w:p w:rsidR="00750C9D" w:rsidRPr="00614B10" w:rsidRDefault="00750C9D" w:rsidP="00417277">
            <w:pPr>
              <w:jc w:val="center"/>
            </w:pPr>
            <w:r w:rsidRPr="00614B10">
              <w:rPr>
                <w:noProof/>
              </w:rPr>
              <mc:AlternateContent>
                <mc:Choice Requires="wps">
                  <w:drawing>
                    <wp:inline distT="0" distB="0" distL="0" distR="0" wp14:anchorId="254177DE" wp14:editId="5BA0501F">
                      <wp:extent cx="1620000" cy="648000"/>
                      <wp:effectExtent l="19050" t="19050" r="37465" b="38100"/>
                      <wp:docPr id="315" name="燕尾形向右箭號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hint="eastAsia"/>
                                    </w:rPr>
                                    <w:t>10</w:t>
                                  </w:r>
                                  <w:r w:rsidRPr="00614B10">
                                    <w:rPr>
                                      <w:rFonts w:ascii="標楷體" w:eastAsia="標楷體" w:hAnsi="標楷體" w:hint="eastAsia"/>
                                    </w:rPr>
                                    <w:t>年</w:t>
                                  </w:r>
                                  <w:r w:rsidRPr="00614B10">
                                    <w:rPr>
                                      <w:rFonts w:ascii="標楷體" w:eastAsia="標楷體" w:hAnsi="標楷體"/>
                                    </w:rPr>
                                    <w:t>9</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sidRPr="008D4B65">
                                    <w:rPr>
                                      <w:rFonts w:ascii="標楷體" w:eastAsia="標楷體" w:hAnsi="標楷體" w:hint="eastAsia"/>
                                    </w:rPr>
                                    <w:t>3</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254177DE" id="燕尾形向右箭號 315"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" adj="16851">
                      <v:stroke dashstyle="dashDot"/>
                      <v:textbox inset=".5mm,.3mm,.5mm,.3mm">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hint="eastAsia"/>
                              </w:rPr>
                              <w:t>10</w:t>
                            </w:r>
                            <w:r w:rsidRPr="00614B10">
                              <w:rPr>
                                <w:rFonts w:ascii="標楷體" w:eastAsia="標楷體" w:hAnsi="標楷體" w:hint="eastAsia"/>
                              </w:rPr>
                              <w:t>年</w:t>
                            </w:r>
                            <w:r w:rsidRPr="00614B10">
                              <w:rPr>
                                <w:rFonts w:ascii="標楷體" w:eastAsia="標楷體" w:hAnsi="標楷體"/>
                              </w:rPr>
                              <w:t>9</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sidRPr="008D4B65">
                              <w:rPr>
                                <w:rFonts w:ascii="標楷體" w:eastAsia="標楷體" w:hAnsi="標楷體" w:hint="eastAsia"/>
                              </w:rPr>
                              <w:t>3</w:t>
                            </w:r>
                            <w:r w:rsidRPr="005C349E">
                              <w:rPr>
                                <w:rFonts w:ascii="標楷體" w:eastAsia="標楷體" w:hAnsi="標楷體" w:hint="eastAsia"/>
                              </w:rPr>
                              <w:t>月</w:t>
                            </w:r>
                          </w:p>
                        </w:txbxContent>
                      </v:textbox>
                      <w10:anchorlock/>
                    </v:shape>
                  </w:pict>
                </mc:Fallback>
              </mc:AlternateContent>
            </w:r>
          </w:p>
        </w:tc>
        <w:tc>
          <w:tcPr>
            <w:tcW w:w="2860" w:type="pct"/>
            <w:gridSpan w:val="6"/>
            <w:tcBorders>
              <w:top w:val="single" w:sz="4" w:space="0" w:color="auto"/>
              <w:bottom w:val="single" w:sz="4" w:space="0" w:color="auto"/>
            </w:tcBorders>
            <w:vAlign w:val="center"/>
          </w:tcPr>
          <w:p w:rsidR="00750C9D" w:rsidRPr="00614B10" w:rsidRDefault="00750C9D" w:rsidP="00417277">
            <w:pPr>
              <w:spacing w:line="240" w:lineRule="exact"/>
              <w:jc w:val="center"/>
            </w:pPr>
            <w:r w:rsidRPr="00614B10">
              <w:rPr>
                <w:noProof/>
              </w:rPr>
              <mc:AlternateContent>
                <mc:Choice Requires="wps">
                  <w:drawing>
                    <wp:inline distT="0" distB="0" distL="0" distR="0" wp14:anchorId="302E9240" wp14:editId="05AD64B0">
                      <wp:extent cx="0" cy="247650"/>
                      <wp:effectExtent l="95250" t="0" r="57150" b="38100"/>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16358262" id="直線接點 18"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" strokeweight="3pt">
                      <v:stroke endarrow="block"/>
                      <w10:anchorlock/>
                    </v:line>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trHeight w:val="480"/>
          <w:jc w:val="center"/>
        </w:trPr>
        <w:tc>
          <w:tcPr>
            <w:tcW w:w="1448" w:type="pct"/>
            <w:vMerge/>
            <w:tcBorders>
              <w:top w:val="single" w:sz="4" w:space="0" w:color="auto"/>
              <w:left w:val="single" w:sz="4" w:space="0" w:color="FFFFFF" w:themeColor="background1"/>
              <w:bottom w:val="single" w:sz="4" w:space="0" w:color="auto"/>
              <w:right w:val="single" w:sz="4" w:space="0" w:color="auto"/>
            </w:tcBorders>
            <w:vAlign w:val="center"/>
          </w:tcPr>
          <w:p w:rsidR="00750C9D" w:rsidRPr="00614B10" w:rsidRDefault="00750C9D" w:rsidP="00417277">
            <w:pPr>
              <w:jc w:val="both"/>
              <w:rPr>
                <w:noProof/>
              </w:rPr>
            </w:pPr>
          </w:p>
        </w:tc>
        <w:tc>
          <w:tcPr>
            <w:tcW w:w="2860" w:type="pct"/>
            <w:gridSpan w:val="6"/>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pPr>
            <w:r w:rsidRPr="00614B10">
              <w:rPr>
                <w:rFonts w:eastAsia="標楷體" w:hAnsi="標楷體" w:hint="eastAsia"/>
              </w:rPr>
              <w:t>完成縣市政府規定之專業實踐事項</w:t>
            </w:r>
          </w:p>
        </w:tc>
        <w:tc>
          <w:tcPr>
            <w:tcW w:w="609" w:type="pct"/>
            <w:gridSpan w:val="2"/>
            <w:vMerge/>
            <w:tcBorders>
              <w:left w:val="single" w:sz="4" w:space="0" w:color="auto"/>
            </w:tcBorders>
            <w:vAlign w:val="center"/>
          </w:tcPr>
          <w:p w:rsidR="00750C9D" w:rsidRPr="00614B10" w:rsidRDefault="00750C9D" w:rsidP="00417277">
            <w:pPr>
              <w:spacing w:line="360" w:lineRule="exact"/>
              <w:jc w:val="both"/>
            </w:pPr>
          </w:p>
        </w:tc>
      </w:tr>
      <w:tr w:rsidR="00614B10" w:rsidRPr="00614B10" w:rsidTr="00750C9D">
        <w:trPr>
          <w:gridAfter w:val="1"/>
          <w:wAfter w:w="83" w:type="pct"/>
          <w:trHeight w:hRule="exact" w:val="510"/>
          <w:jc w:val="center"/>
        </w:trPr>
        <w:tc>
          <w:tcPr>
            <w:tcW w:w="1448" w:type="pct"/>
            <w:vMerge/>
            <w:tcBorders>
              <w:top w:val="single" w:sz="4" w:space="0" w:color="auto"/>
              <w:left w:val="single" w:sz="4" w:space="0" w:color="FFFFFF" w:themeColor="background1"/>
              <w:bottom w:val="single" w:sz="4" w:space="0" w:color="FFFFFF" w:themeColor="background1"/>
            </w:tcBorders>
            <w:vAlign w:val="center"/>
          </w:tcPr>
          <w:p w:rsidR="00750C9D" w:rsidRPr="00614B10" w:rsidRDefault="00750C9D" w:rsidP="00417277">
            <w:pPr>
              <w:jc w:val="both"/>
              <w:rPr>
                <w:noProof/>
              </w:rPr>
            </w:pPr>
          </w:p>
        </w:tc>
        <w:tc>
          <w:tcPr>
            <w:tcW w:w="2860" w:type="pct"/>
            <w:gridSpan w:val="6"/>
            <w:tcBorders>
              <w:top w:val="single" w:sz="4" w:space="0" w:color="auto"/>
            </w:tcBorders>
            <w:vAlign w:val="center"/>
          </w:tcPr>
          <w:p w:rsidR="00750C9D" w:rsidRPr="00614B10" w:rsidRDefault="00750C9D"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67FC79B2" wp14:editId="5BD57F9F">
                      <wp:extent cx="0" cy="247650"/>
                      <wp:effectExtent l="95250" t="0" r="57150" b="38100"/>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BE0FCFA" id="直線接點 19"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BVGwDa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trHeight w:val="1230"/>
          <w:jc w:val="center"/>
        </w:trPr>
        <w:tc>
          <w:tcPr>
            <w:tcW w:w="1448" w:type="pct"/>
            <w:tcBorders>
              <w:top w:val="single" w:sz="4" w:space="0" w:color="FFFFFF" w:themeColor="background1"/>
              <w:bottom w:val="single" w:sz="4" w:space="0" w:color="FFFFFF" w:themeColor="background1"/>
            </w:tcBorders>
            <w:vAlign w:val="center"/>
          </w:tcPr>
          <w:p w:rsidR="00750C9D" w:rsidRPr="00614B10" w:rsidRDefault="00750C9D" w:rsidP="00417277">
            <w:pPr>
              <w:jc w:val="both"/>
            </w:pPr>
          </w:p>
        </w:tc>
        <w:tc>
          <w:tcPr>
            <w:tcW w:w="2860" w:type="pct"/>
            <w:gridSpan w:val="6"/>
            <w:vAlign w:val="center"/>
          </w:tcPr>
          <w:p w:rsidR="00750C9D" w:rsidRPr="00614B10" w:rsidRDefault="00750C9D" w:rsidP="00417277">
            <w:pPr>
              <w:jc w:val="center"/>
              <w:rPr>
                <w:rFonts w:eastAsia="標楷體"/>
              </w:rPr>
            </w:pPr>
            <w:r w:rsidRPr="00614B10">
              <w:rPr>
                <w:noProof/>
              </w:rPr>
              <mc:AlternateContent>
                <mc:Choice Requires="wpg">
                  <w:drawing>
                    <wp:inline distT="0" distB="0" distL="0" distR="0" wp14:anchorId="288DEE6D" wp14:editId="68008225">
                      <wp:extent cx="2752090" cy="599703"/>
                      <wp:effectExtent l="0" t="0" r="10160" b="10160"/>
                      <wp:docPr id="26" name="群組 26"/>
                      <wp:cNvGraphicFramePr/>
                      <a:graphic xmlns:a="http://schemas.openxmlformats.org/drawingml/2006/main">
                        <a:graphicData uri="http://schemas.microsoft.com/office/word/2010/wordprocessingGroup">
                          <wpg:wgp>
                            <wpg:cNvGrpSpPr/>
                            <wpg:grpSpPr>
                              <a:xfrm>
                                <a:off x="0" y="0"/>
                                <a:ext cx="2752090" cy="599703"/>
                                <a:chOff x="476250" y="76200"/>
                                <a:chExt cx="2752725" cy="747829"/>
                              </a:xfrm>
                            </wpg:grpSpPr>
                            <wps:wsp>
                              <wps:cNvPr id="23" name="菱形 23"/>
                              <wps:cNvSpPr/>
                              <wps:spPr>
                                <a:xfrm>
                                  <a:off x="476250" y="76200"/>
                                  <a:ext cx="2752725" cy="747829"/>
                                </a:xfrm>
                                <a:prstGeom prst="diamond">
                                  <a:avLst/>
                                </a:prstGeom>
                                <a:noFill/>
                                <a:ln w="25400" cap="flat" cmpd="sng" algn="ctr">
                                  <a:solidFill>
                                    <a:schemeClr val="tx1"/>
                                  </a:solidFill>
                                  <a:prstDash val="solid"/>
                                </a:ln>
                                <a:effectLst/>
                              </wps:spPr>
                              <wps:txbx>
                                <w:txbxContent>
                                  <w:p w:rsidR="00516B7D" w:rsidRPr="00D12FF2" w:rsidRDefault="00516B7D" w:rsidP="00F53D5B">
                                    <w:pPr>
                                      <w:spacing w:line="360" w:lineRule="exac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文字方塊 25"/>
                              <wps:cNvSpPr txBox="1"/>
                              <wps:spPr>
                                <a:xfrm>
                                  <a:off x="891983" y="223658"/>
                                  <a:ext cx="1866696" cy="437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6B7D" w:rsidRPr="00BC6FAD" w:rsidRDefault="00516B7D" w:rsidP="00F53D5B">
                                    <w:pPr>
                                      <w:spacing w:line="360" w:lineRule="exact"/>
                                      <w:jc w:val="center"/>
                                      <w:rPr>
                                        <w:color w:val="000000" w:themeColor="text1"/>
                                      </w:rPr>
                                    </w:pPr>
                                    <w:r w:rsidRPr="00BC6FAD">
                                      <w:rPr>
                                        <w:rFonts w:eastAsia="標楷體" w:hint="eastAsia"/>
                                        <w:color w:val="000000" w:themeColor="text1"/>
                                      </w:rPr>
                                      <w:t>由縣市政府決定是否</w:t>
                                    </w:r>
                                    <w:r w:rsidRPr="00454800">
                                      <w:rPr>
                                        <w:rFonts w:eastAsia="標楷體" w:hint="eastAsia"/>
                                      </w:rPr>
                                      <w:t>審查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88DEE6D" id="群組 26" o:spid="_x0000_s1032" style="width:216.7pt;height:47.2pt;mso-position-horizontal-relative:char;mso-position-vertical-relative:line" coordorigin="4762,762" coordsize="27527,7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">
                      <v:shapetype id="_x0000_t4" coordsize="21600,21600" o:spt="4" path="m10800,l,10800,10800,21600,21600,10800xe">
                        <v:stroke joinstyle="miter"/>
                        <v:path gradientshapeok="t" o:connecttype="rect" textboxrect="5400,5400,16200,16200"/>
                      </v:shapetype>
                      <v:shape id="菱形 23" o:spid="_x0000_s1033" type="#_x0000_t4" style="position:absolute;left:4762;top:762;width:27527;height:7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" filled="f" strokecolor="black [3213]" strokeweight="2pt">
                        <v:textbox>
                          <w:txbxContent>
                            <w:p w:rsidR="00516B7D" w:rsidRPr="00D12FF2" w:rsidRDefault="00516B7D" w:rsidP="00F53D5B">
                              <w:pPr>
                                <w:spacing w:line="360" w:lineRule="exact"/>
                                <w:jc w:val="center"/>
                              </w:pPr>
                            </w:p>
                          </w:txbxContent>
                        </v:textbox>
                      </v:shape>
                      <v:shape id="文字方塊 25" o:spid="_x0000_s1034" type="#_x0000_t202" style="position:absolute;left:8919;top:2236;width:18667;height:4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rsidR="00516B7D" w:rsidRPr="00BC6FAD" w:rsidRDefault="00516B7D" w:rsidP="00F53D5B">
                              <w:pPr>
                                <w:spacing w:line="360" w:lineRule="exact"/>
                                <w:jc w:val="center"/>
                                <w:rPr>
                                  <w:color w:val="000000" w:themeColor="text1"/>
                                </w:rPr>
                              </w:pPr>
                              <w:r w:rsidRPr="00BC6FAD">
                                <w:rPr>
                                  <w:rFonts w:eastAsia="標楷體" w:hint="eastAsia"/>
                                  <w:color w:val="000000" w:themeColor="text1"/>
                                </w:rPr>
                                <w:t>由縣市政府決定是否</w:t>
                              </w:r>
                              <w:r w:rsidRPr="00454800">
                                <w:rPr>
                                  <w:rFonts w:eastAsia="標楷體" w:hint="eastAsia"/>
                                </w:rPr>
                                <w:t>審查</w:t>
                              </w:r>
                            </w:p>
                          </w:txbxContent>
                        </v:textbox>
                      </v:shape>
                      <w10:anchorlock/>
                    </v:group>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top w:val="single" w:sz="4" w:space="0" w:color="FFFFFF" w:themeColor="background1"/>
              <w:bottom w:val="single" w:sz="4" w:space="0" w:color="FFFFFF" w:themeColor="background1"/>
            </w:tcBorders>
            <w:vAlign w:val="center"/>
          </w:tcPr>
          <w:p w:rsidR="00750C9D" w:rsidRPr="00614B10" w:rsidRDefault="00750C9D" w:rsidP="00417277">
            <w:pPr>
              <w:jc w:val="both"/>
            </w:pPr>
          </w:p>
        </w:tc>
        <w:tc>
          <w:tcPr>
            <w:tcW w:w="1303" w:type="pct"/>
            <w:tcBorders>
              <w:bottom w:val="single" w:sz="4" w:space="0" w:color="auto"/>
            </w:tcBorders>
            <w:vAlign w:val="center"/>
          </w:tcPr>
          <w:p w:rsidR="00750C9D" w:rsidRPr="00614B10" w:rsidRDefault="00750C9D" w:rsidP="00417277">
            <w:pPr>
              <w:spacing w:line="360" w:lineRule="exact"/>
              <w:jc w:val="center"/>
              <w:rPr>
                <w:rFonts w:ascii="標楷體" w:eastAsia="標楷體" w:hAnsi="標楷體"/>
              </w:rPr>
            </w:pPr>
            <w:r w:rsidRPr="00614B10">
              <w:rPr>
                <w:noProof/>
              </w:rPr>
              <mc:AlternateContent>
                <mc:Choice Requires="wps">
                  <w:drawing>
                    <wp:inline distT="0" distB="0" distL="0" distR="0" wp14:anchorId="768DA845" wp14:editId="337D4F4F">
                      <wp:extent cx="0" cy="247650"/>
                      <wp:effectExtent l="95250" t="0" r="57150" b="38100"/>
                      <wp:docPr id="2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3F8A25C8" id="直線接點 27"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DQ8w5L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187" w:type="pct"/>
            <w:tcBorders>
              <w:left w:val="nil"/>
              <w:bottom w:val="single" w:sz="4" w:space="0" w:color="FFFFFF" w:themeColor="background1"/>
            </w:tcBorders>
            <w:vAlign w:val="center"/>
          </w:tcPr>
          <w:p w:rsidR="00750C9D" w:rsidRPr="00614B10" w:rsidRDefault="00750C9D" w:rsidP="00417277">
            <w:pPr>
              <w:spacing w:line="360" w:lineRule="exact"/>
              <w:jc w:val="both"/>
            </w:pPr>
          </w:p>
        </w:tc>
        <w:tc>
          <w:tcPr>
            <w:tcW w:w="1370" w:type="pct"/>
            <w:gridSpan w:val="4"/>
            <w:tcBorders>
              <w:bottom w:val="single" w:sz="4" w:space="0" w:color="auto"/>
            </w:tcBorders>
            <w:vAlign w:val="center"/>
          </w:tcPr>
          <w:p w:rsidR="00750C9D" w:rsidRPr="00614B10" w:rsidRDefault="00750C9D" w:rsidP="00417277">
            <w:pPr>
              <w:spacing w:line="360" w:lineRule="exact"/>
              <w:jc w:val="center"/>
              <w:rPr>
                <w:rFonts w:eastAsia="標楷體"/>
              </w:rPr>
            </w:pPr>
            <w:r w:rsidRPr="00614B10">
              <w:rPr>
                <w:noProof/>
              </w:rPr>
              <mc:AlternateContent>
                <mc:Choice Requires="wps">
                  <w:drawing>
                    <wp:inline distT="0" distB="0" distL="0" distR="0" wp14:anchorId="6958676F" wp14:editId="7F84F013">
                      <wp:extent cx="0" cy="247650"/>
                      <wp:effectExtent l="95250" t="0" r="57150" b="38100"/>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454483C3" id="直線接點 28"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Cgf/W2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是</w:t>
            </w:r>
          </w:p>
        </w:tc>
        <w:tc>
          <w:tcPr>
            <w:tcW w:w="187" w:type="pct"/>
            <w:tcBorders>
              <w:left w:val="single" w:sz="4" w:space="0" w:color="auto"/>
              <w:bottom w:val="single" w:sz="4" w:space="0" w:color="FFFFFF" w:themeColor="background1"/>
              <w:right w:val="single" w:sz="4" w:space="0" w:color="auto"/>
            </w:tcBorders>
            <w:vAlign w:val="center"/>
          </w:tcPr>
          <w:p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eastAsia="標楷體"/>
              </w:rPr>
            </w:pPr>
            <w:r w:rsidRPr="00614B10">
              <w:rPr>
                <w:rFonts w:eastAsia="標楷體" w:hint="eastAsia"/>
              </w:rPr>
              <w:t>否</w:t>
            </w:r>
          </w:p>
        </w:tc>
        <w:tc>
          <w:tcPr>
            <w:tcW w:w="609" w:type="pct"/>
            <w:gridSpan w:val="2"/>
            <w:vMerge/>
            <w:tcBorders>
              <w:left w:val="single" w:sz="4" w:space="0" w:color="auto"/>
            </w:tcBorders>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縣市政府需審查</w:t>
            </w:r>
          </w:p>
          <w:p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專業實踐事項</w:t>
            </w:r>
          </w:p>
        </w:tc>
        <w:tc>
          <w:tcPr>
            <w:tcW w:w="187" w:type="pct"/>
            <w:tcBorders>
              <w:left w:val="single" w:sz="4" w:space="0" w:color="auto"/>
              <w:bottom w:val="single" w:sz="4" w:space="0" w:color="FFFFFF" w:themeColor="background1"/>
              <w:right w:val="single" w:sz="4" w:space="0" w:color="auto"/>
            </w:tcBorders>
            <w:vAlign w:val="center"/>
          </w:tcPr>
          <w:p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eastAsia="標楷體"/>
              </w:rPr>
            </w:pPr>
            <w:r w:rsidRPr="00614B10">
              <w:rPr>
                <w:rFonts w:eastAsia="標楷體" w:hint="eastAsia"/>
              </w:rPr>
              <w:t>縣市政府無需審查</w:t>
            </w:r>
          </w:p>
          <w:p w:rsidR="00750C9D" w:rsidRPr="00614B10" w:rsidRDefault="00750C9D" w:rsidP="00417277">
            <w:pPr>
              <w:spacing w:line="360" w:lineRule="exact"/>
              <w:jc w:val="center"/>
            </w:pPr>
            <w:r w:rsidRPr="00614B10">
              <w:rPr>
                <w:rFonts w:eastAsia="標楷體" w:hint="eastAsia"/>
              </w:rPr>
              <w:t>專業實踐事項</w:t>
            </w:r>
          </w:p>
        </w:tc>
        <w:tc>
          <w:tcPr>
            <w:tcW w:w="609" w:type="pct"/>
            <w:gridSpan w:val="2"/>
            <w:vMerge/>
            <w:tcBorders>
              <w:left w:val="single" w:sz="4" w:space="0" w:color="auto"/>
            </w:tcBorders>
            <w:vAlign w:val="center"/>
          </w:tcPr>
          <w:p w:rsidR="00750C9D" w:rsidRPr="00614B10" w:rsidRDefault="00750C9D" w:rsidP="00417277">
            <w:pPr>
              <w:spacing w:line="360" w:lineRule="exact"/>
              <w:jc w:val="both"/>
            </w:pPr>
          </w:p>
        </w:tc>
      </w:tr>
      <w:tr w:rsidR="00614B10" w:rsidRPr="00614B10" w:rsidTr="00750C9D">
        <w:trPr>
          <w:gridAfter w:val="1"/>
          <w:wAfter w:w="83" w:type="pct"/>
          <w:trHeight w:val="361"/>
          <w:jc w:val="center"/>
        </w:trPr>
        <w:tc>
          <w:tcPr>
            <w:tcW w:w="1448" w:type="pct"/>
            <w:tcBorders>
              <w:top w:val="single" w:sz="4" w:space="0" w:color="FFFFFF" w:themeColor="background1"/>
            </w:tcBorders>
            <w:vAlign w:val="center"/>
          </w:tcPr>
          <w:p w:rsidR="00750C9D" w:rsidRPr="00614B10" w:rsidRDefault="00750C9D" w:rsidP="00417277">
            <w:pPr>
              <w:jc w:val="both"/>
            </w:pPr>
          </w:p>
        </w:tc>
        <w:tc>
          <w:tcPr>
            <w:tcW w:w="1303" w:type="pct"/>
            <w:tcBorders>
              <w:top w:val="single" w:sz="4" w:space="0" w:color="auto"/>
            </w:tcBorders>
            <w:vAlign w:val="center"/>
          </w:tcPr>
          <w:p w:rsidR="00750C9D" w:rsidRPr="00614B10" w:rsidRDefault="00750C9D" w:rsidP="00417277">
            <w:pPr>
              <w:spacing w:line="240" w:lineRule="exact"/>
              <w:jc w:val="center"/>
            </w:pPr>
            <w:r w:rsidRPr="00614B10">
              <w:rPr>
                <w:noProof/>
              </w:rPr>
              <mc:AlternateContent>
                <mc:Choice Requires="wps">
                  <w:drawing>
                    <wp:inline distT="0" distB="0" distL="0" distR="0" wp14:anchorId="29FB188B" wp14:editId="20E947EB">
                      <wp:extent cx="0" cy="247650"/>
                      <wp:effectExtent l="95250" t="0" r="57150" b="38100"/>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79ED976"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" strokeweight="3pt">
                      <v:stroke endarrow="block"/>
                      <w10:anchorlock/>
                    </v:line>
                  </w:pict>
                </mc:Fallback>
              </mc:AlternateContent>
            </w:r>
          </w:p>
        </w:tc>
        <w:tc>
          <w:tcPr>
            <w:tcW w:w="990" w:type="pct"/>
            <w:gridSpan w:val="4"/>
            <w:vAlign w:val="center"/>
          </w:tcPr>
          <w:p w:rsidR="00750C9D" w:rsidRPr="00614B10" w:rsidRDefault="00750C9D" w:rsidP="00417277">
            <w:pPr>
              <w:spacing w:line="360" w:lineRule="exact"/>
              <w:jc w:val="both"/>
            </w:pPr>
          </w:p>
        </w:tc>
        <w:tc>
          <w:tcPr>
            <w:tcW w:w="567" w:type="pct"/>
            <w:vMerge w:val="restart"/>
            <w:tcBorders>
              <w:top w:val="single" w:sz="4" w:space="0" w:color="auto"/>
              <w:left w:val="nil"/>
            </w:tcBorders>
            <w:vAlign w:val="bottom"/>
          </w:tcPr>
          <w:p w:rsidR="00750C9D" w:rsidRPr="00614B10" w:rsidRDefault="00750C9D" w:rsidP="00417277">
            <w:pPr>
              <w:spacing w:line="240" w:lineRule="exact"/>
              <w:jc w:val="center"/>
              <w:rPr>
                <w:spacing w:val="-40"/>
              </w:rPr>
            </w:pP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right w:val="single" w:sz="4" w:space="0" w:color="auto"/>
            </w:tcBorders>
            <w:vAlign w:val="center"/>
          </w:tcPr>
          <w:p w:rsidR="00750C9D" w:rsidRPr="00614B10" w:rsidRDefault="00750C9D" w:rsidP="00417277">
            <w:pPr>
              <w:jc w:val="both"/>
            </w:pPr>
            <w:r w:rsidRPr="00614B10">
              <w:rPr>
                <w:noProof/>
              </w:rPr>
              <mc:AlternateContent>
                <mc:Choice Requires="wps">
                  <w:drawing>
                    <wp:inline distT="0" distB="0" distL="0" distR="0" wp14:anchorId="788A38F4" wp14:editId="69B7E518">
                      <wp:extent cx="1620000" cy="648000"/>
                      <wp:effectExtent l="19050" t="19050" r="37465" b="38100"/>
                      <wp:docPr id="8" name="燕尾形向右箭號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rPr>
                                    <w:t>1</w:t>
                                  </w:r>
                                  <w:r>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788A38F4" id="燕尾形向右箭號 8"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" adj="16851">
                      <v:stroke dashstyle="dashDot"/>
                      <v:textbox inset=".5mm,.3mm,.5mm,.3mm">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rPr>
                              <w:t>1</w:t>
                            </w:r>
                            <w:r>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anchorlock/>
                    </v:shape>
                  </w:pict>
                </mc:Fallback>
              </mc:AlternateContent>
            </w:r>
          </w:p>
        </w:tc>
        <w:tc>
          <w:tcPr>
            <w:tcW w:w="2293" w:type="pct"/>
            <w:gridSpan w:val="5"/>
            <w:tcBorders>
              <w:top w:val="single" w:sz="4" w:space="0" w:color="auto"/>
              <w:left w:val="single" w:sz="4" w:space="0" w:color="auto"/>
              <w:right w:val="single" w:sz="4" w:space="0" w:color="auto"/>
            </w:tcBorders>
            <w:vAlign w:val="center"/>
          </w:tcPr>
          <w:p w:rsidR="00750C9D" w:rsidRPr="00614B10" w:rsidRDefault="00750C9D" w:rsidP="005F5041">
            <w:pPr>
              <w:spacing w:line="360" w:lineRule="exact"/>
              <w:jc w:val="both"/>
            </w:pPr>
            <w:r w:rsidRPr="00614B10">
              <w:rPr>
                <w:rFonts w:eastAsia="標楷體"/>
              </w:rPr>
              <w:t>教師</w:t>
            </w:r>
            <w:r w:rsidR="005F5041">
              <w:rPr>
                <w:rFonts w:eastAsia="標楷體" w:hint="eastAsia"/>
              </w:rPr>
              <w:t>以紙本</w:t>
            </w:r>
            <w:r w:rsidRPr="00614B10">
              <w:rPr>
                <w:rFonts w:eastAsia="標楷體" w:hint="eastAsia"/>
              </w:rPr>
              <w:t>填寫認證資料，</w:t>
            </w:r>
            <w:r w:rsidRPr="00614B10">
              <w:rPr>
                <w:rFonts w:eastAsia="標楷體"/>
              </w:rPr>
              <w:t>提交</w:t>
            </w:r>
            <w:r w:rsidRPr="00614B10">
              <w:rPr>
                <w:rFonts w:eastAsia="標楷體" w:hint="eastAsia"/>
              </w:rPr>
              <w:t>至審查單位</w:t>
            </w:r>
            <w:r w:rsidRPr="00614B10">
              <w:rPr>
                <w:rFonts w:eastAsia="標楷體"/>
              </w:rPr>
              <w:t>。</w:t>
            </w:r>
          </w:p>
        </w:tc>
        <w:tc>
          <w:tcPr>
            <w:tcW w:w="567" w:type="pct"/>
            <w:vMerge/>
            <w:tcBorders>
              <w:left w:val="single" w:sz="4" w:space="0" w:color="auto"/>
            </w:tcBorders>
            <w:vAlign w:val="center"/>
          </w:tcPr>
          <w:p w:rsidR="00750C9D" w:rsidRPr="00614B10" w:rsidRDefault="00750C9D" w:rsidP="00417277">
            <w:pPr>
              <w:spacing w:line="360" w:lineRule="exact"/>
              <w:jc w:val="center"/>
            </w:pPr>
          </w:p>
        </w:tc>
        <w:tc>
          <w:tcPr>
            <w:tcW w:w="609" w:type="pct"/>
            <w:gridSpan w:val="2"/>
            <w:vMerge/>
            <w:vAlign w:val="center"/>
          </w:tcPr>
          <w:p w:rsidR="00750C9D" w:rsidRPr="00614B10" w:rsidRDefault="00750C9D" w:rsidP="00417277">
            <w:pPr>
              <w:spacing w:line="360" w:lineRule="exact"/>
              <w:jc w:val="center"/>
            </w:pPr>
          </w:p>
        </w:tc>
      </w:tr>
      <w:tr w:rsidR="00614B10" w:rsidRPr="00614B10" w:rsidTr="00750C9D">
        <w:trPr>
          <w:gridAfter w:val="1"/>
          <w:wAfter w:w="83" w:type="pct"/>
          <w:trHeight w:val="385"/>
          <w:jc w:val="center"/>
        </w:trPr>
        <w:tc>
          <w:tcPr>
            <w:tcW w:w="1448" w:type="pct"/>
            <w:vMerge w:val="restart"/>
          </w:tcPr>
          <w:p w:rsidR="00F53D5B" w:rsidRPr="00614B10" w:rsidRDefault="00F53D5B" w:rsidP="00417277">
            <w:pPr>
              <w:jc w:val="center"/>
            </w:pPr>
            <w:r w:rsidRPr="00614B10">
              <w:rPr>
                <w:noProof/>
              </w:rPr>
              <mc:AlternateContent>
                <mc:Choice Requires="wps">
                  <w:drawing>
                    <wp:inline distT="0" distB="0" distL="0" distR="0" wp14:anchorId="4EDCBEAE" wp14:editId="058C07CF">
                      <wp:extent cx="1620000" cy="648000"/>
                      <wp:effectExtent l="19050" t="19050" r="37465" b="38100"/>
                      <wp:docPr id="13" name="燕尾形向右箭號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rPr>
                                    <w:t>1</w:t>
                                  </w:r>
                                  <w:r>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4EDCBEAE" id="燕尾形向右箭號 13" o:spid="_x0000_s103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" adj="16851">
                      <v:stroke dashstyle="dashDot"/>
                      <v:textbox inset=".5mm,.3mm,.5mm,.3mm">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rPr>
                              <w:t>1</w:t>
                            </w:r>
                            <w:r>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anchorlock/>
                    </v:shape>
                  </w:pict>
                </mc:Fallback>
              </mc:AlternateContent>
            </w:r>
          </w:p>
        </w:tc>
        <w:tc>
          <w:tcPr>
            <w:tcW w:w="1303" w:type="pct"/>
            <w:tcBorders>
              <w:top w:val="single" w:sz="4" w:space="0" w:color="auto"/>
              <w:bottom w:val="single" w:sz="4" w:space="0" w:color="auto"/>
            </w:tcBorders>
            <w:vAlign w:val="center"/>
          </w:tcPr>
          <w:p w:rsidR="00F53D5B" w:rsidRPr="00614B10" w:rsidRDefault="00F53D5B"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68144792" wp14:editId="6D0A8ECB">
                      <wp:extent cx="0" cy="247650"/>
                      <wp:effectExtent l="95250" t="0" r="57150" b="38100"/>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4DA38E6A" id="直線接點 21"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" strokeweight="3pt">
                      <v:stroke endarrow="block"/>
                      <w10:anchorlock/>
                    </v:line>
                  </w:pict>
                </mc:Fallback>
              </mc:AlternateContent>
            </w:r>
          </w:p>
        </w:tc>
        <w:tc>
          <w:tcPr>
            <w:tcW w:w="990" w:type="pct"/>
            <w:gridSpan w:val="4"/>
            <w:tcBorders>
              <w:top w:val="single" w:sz="4" w:space="0" w:color="auto"/>
              <w:bottom w:val="single" w:sz="4" w:space="0" w:color="auto"/>
            </w:tcBorders>
            <w:vAlign w:val="center"/>
          </w:tcPr>
          <w:p w:rsidR="00F53D5B" w:rsidRPr="00614B10" w:rsidRDefault="00F53D5B" w:rsidP="00417277">
            <w:pPr>
              <w:spacing w:line="360" w:lineRule="exact"/>
              <w:jc w:val="both"/>
            </w:pPr>
          </w:p>
        </w:tc>
        <w:tc>
          <w:tcPr>
            <w:tcW w:w="567" w:type="pct"/>
            <w:vMerge/>
            <w:vAlign w:val="center"/>
          </w:tcPr>
          <w:p w:rsidR="00F53D5B" w:rsidRPr="00614B10" w:rsidRDefault="00F53D5B" w:rsidP="00417277">
            <w:pPr>
              <w:spacing w:line="360" w:lineRule="exact"/>
              <w:jc w:val="center"/>
            </w:pPr>
          </w:p>
        </w:tc>
        <w:tc>
          <w:tcPr>
            <w:tcW w:w="609" w:type="pct"/>
            <w:gridSpan w:val="2"/>
            <w:vAlign w:val="center"/>
          </w:tcPr>
          <w:p w:rsidR="00F53D5B" w:rsidRPr="00614B10" w:rsidRDefault="00F53D5B" w:rsidP="00417277">
            <w:pPr>
              <w:spacing w:line="360" w:lineRule="exact"/>
              <w:jc w:val="both"/>
            </w:pPr>
          </w:p>
        </w:tc>
      </w:tr>
      <w:tr w:rsidR="00614B10" w:rsidRPr="00614B10" w:rsidTr="00750C9D">
        <w:trPr>
          <w:gridAfter w:val="1"/>
          <w:wAfter w:w="83" w:type="pct"/>
          <w:jc w:val="center"/>
        </w:trPr>
        <w:tc>
          <w:tcPr>
            <w:tcW w:w="1448" w:type="pct"/>
            <w:vMerge/>
            <w:tcBorders>
              <w:right w:val="single" w:sz="4" w:space="0" w:color="auto"/>
            </w:tcBorders>
            <w:vAlign w:val="center"/>
          </w:tcPr>
          <w:p w:rsidR="00F53D5B" w:rsidRPr="00614B10" w:rsidRDefault="00F53D5B" w:rsidP="00417277">
            <w:pPr>
              <w:jc w:val="both"/>
            </w:pPr>
          </w:p>
        </w:tc>
        <w:tc>
          <w:tcPr>
            <w:tcW w:w="2293" w:type="pct"/>
            <w:gridSpan w:val="5"/>
            <w:tcBorders>
              <w:top w:val="single" w:sz="4" w:space="0" w:color="auto"/>
              <w:left w:val="single" w:sz="4" w:space="0" w:color="auto"/>
              <w:bottom w:val="single" w:sz="4" w:space="0" w:color="auto"/>
              <w:right w:val="single" w:sz="4" w:space="0" w:color="auto"/>
            </w:tcBorders>
            <w:vAlign w:val="center"/>
          </w:tcPr>
          <w:p w:rsidR="00F53D5B" w:rsidRPr="00614B10" w:rsidRDefault="00F53D5B" w:rsidP="00417277">
            <w:pPr>
              <w:spacing w:line="320" w:lineRule="exact"/>
            </w:pPr>
            <w:r w:rsidRPr="00614B10">
              <w:rPr>
                <w:rFonts w:eastAsia="標楷體" w:hAnsi="標楷體" w:hint="eastAsia"/>
              </w:rPr>
              <w:t>審查單位依程序審查認證資料。</w:t>
            </w:r>
          </w:p>
        </w:tc>
        <w:tc>
          <w:tcPr>
            <w:tcW w:w="567" w:type="pct"/>
            <w:vMerge/>
            <w:tcBorders>
              <w:left w:val="single" w:sz="4" w:space="0" w:color="auto"/>
            </w:tcBorders>
            <w:vAlign w:val="center"/>
          </w:tcPr>
          <w:p w:rsidR="00F53D5B" w:rsidRPr="00614B10" w:rsidRDefault="00F53D5B" w:rsidP="00417277">
            <w:pPr>
              <w:spacing w:line="360" w:lineRule="exact"/>
              <w:jc w:val="center"/>
            </w:pPr>
          </w:p>
        </w:tc>
        <w:tc>
          <w:tcPr>
            <w:tcW w:w="609" w:type="pct"/>
            <w:gridSpan w:val="2"/>
            <w:vAlign w:val="center"/>
          </w:tcPr>
          <w:p w:rsidR="00F53D5B" w:rsidRPr="00614B10" w:rsidRDefault="00F53D5B" w:rsidP="00417277">
            <w:pPr>
              <w:spacing w:line="360" w:lineRule="exact"/>
              <w:jc w:val="center"/>
            </w:pPr>
          </w:p>
        </w:tc>
      </w:tr>
      <w:tr w:rsidR="00614B10" w:rsidRPr="00614B10" w:rsidTr="00750C9D">
        <w:trPr>
          <w:gridAfter w:val="1"/>
          <w:wAfter w:w="83" w:type="pct"/>
          <w:trHeight w:hRule="exact" w:val="344"/>
          <w:jc w:val="center"/>
        </w:trPr>
        <w:tc>
          <w:tcPr>
            <w:tcW w:w="1448" w:type="pct"/>
            <w:vMerge/>
            <w:vAlign w:val="center"/>
          </w:tcPr>
          <w:p w:rsidR="00F53D5B" w:rsidRPr="00614B10" w:rsidRDefault="00F53D5B" w:rsidP="00417277">
            <w:pPr>
              <w:jc w:val="both"/>
            </w:pPr>
          </w:p>
        </w:tc>
        <w:tc>
          <w:tcPr>
            <w:tcW w:w="1303" w:type="pct"/>
            <w:tcBorders>
              <w:top w:val="single" w:sz="4" w:space="0" w:color="auto"/>
            </w:tcBorders>
            <w:vAlign w:val="center"/>
          </w:tcPr>
          <w:p w:rsidR="00F53D5B" w:rsidRPr="00614B10" w:rsidRDefault="00F53D5B"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4914EB05" wp14:editId="42890099">
                      <wp:extent cx="0" cy="247650"/>
                      <wp:effectExtent l="95250" t="0" r="57150" b="38100"/>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680B2022" id="直線接點 22"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AAiKcf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990" w:type="pct"/>
            <w:gridSpan w:val="4"/>
            <w:tcBorders>
              <w:top w:val="single" w:sz="4" w:space="0" w:color="auto"/>
            </w:tcBorders>
            <w:vAlign w:val="center"/>
          </w:tcPr>
          <w:p w:rsidR="00F53D5B" w:rsidRPr="00614B10" w:rsidRDefault="00F53D5B" w:rsidP="00417277">
            <w:pPr>
              <w:spacing w:line="360" w:lineRule="exact"/>
              <w:jc w:val="both"/>
            </w:pPr>
          </w:p>
        </w:tc>
        <w:tc>
          <w:tcPr>
            <w:tcW w:w="567" w:type="pct"/>
            <w:vMerge/>
            <w:vAlign w:val="center"/>
          </w:tcPr>
          <w:p w:rsidR="00F53D5B" w:rsidRPr="00614B10" w:rsidRDefault="00F53D5B" w:rsidP="00417277">
            <w:pPr>
              <w:spacing w:line="360" w:lineRule="exact"/>
              <w:jc w:val="center"/>
            </w:pPr>
          </w:p>
        </w:tc>
        <w:tc>
          <w:tcPr>
            <w:tcW w:w="609" w:type="pct"/>
            <w:gridSpan w:val="2"/>
            <w:vAlign w:val="center"/>
          </w:tcPr>
          <w:p w:rsidR="00F53D5B" w:rsidRPr="00614B10" w:rsidRDefault="00F53D5B" w:rsidP="00417277">
            <w:pPr>
              <w:spacing w:line="360" w:lineRule="exact"/>
              <w:jc w:val="both"/>
            </w:pPr>
          </w:p>
        </w:tc>
      </w:tr>
      <w:tr w:rsidR="00614B10" w:rsidRPr="00614B10" w:rsidTr="00417277">
        <w:trPr>
          <w:trHeight w:hRule="exact" w:val="1304"/>
          <w:jc w:val="center"/>
        </w:trPr>
        <w:tc>
          <w:tcPr>
            <w:tcW w:w="1448" w:type="pct"/>
            <w:tcBorders>
              <w:right w:val="single" w:sz="4" w:space="0" w:color="auto"/>
            </w:tcBorders>
            <w:vAlign w:val="center"/>
          </w:tcPr>
          <w:p w:rsidR="00F53D5B" w:rsidRPr="00614B10" w:rsidRDefault="00F53D5B" w:rsidP="00417277">
            <w:pPr>
              <w:jc w:val="both"/>
            </w:pPr>
            <w:r w:rsidRPr="00614B10">
              <w:rPr>
                <w:noProof/>
              </w:rPr>
              <mc:AlternateContent>
                <mc:Choice Requires="wps">
                  <w:drawing>
                    <wp:inline distT="0" distB="0" distL="0" distR="0" wp14:anchorId="1CE8C8FF" wp14:editId="2973A931">
                      <wp:extent cx="1620000" cy="648000"/>
                      <wp:effectExtent l="19050" t="19050" r="37465" b="38100"/>
                      <wp:docPr id="12" name="燕尾形向右箭號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516B7D" w:rsidRPr="005C349E" w:rsidRDefault="00516B7D" w:rsidP="00F53D5B">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proofErr w:type="gramEnd"/>
                                  <w:r>
                                    <w:rPr>
                                      <w:rFonts w:ascii="標楷體" w:eastAsia="標楷體" w:hAnsi="標楷體"/>
                                    </w:rPr>
                                    <w:t>中心學校</w:t>
                                  </w:r>
                                  <w:r>
                                    <w:rPr>
                                      <w:rFonts w:ascii="標楷體" w:eastAsia="標楷體" w:hAnsi="標楷體" w:hint="eastAsia"/>
                                    </w:rPr>
                                    <w:t>訂定</w:t>
                                  </w:r>
                                </w:p>
                              </w:txbxContent>
                            </wps:txbx>
                            <wps:bodyPr rot="0" vert="horz" wrap="square" lIns="18000" tIns="10800" rIns="18000" bIns="10800" anchor="ctr" anchorCtr="0" upright="1">
                              <a:noAutofit/>
                            </wps:bodyPr>
                          </wps:wsp>
                        </a:graphicData>
                      </a:graphic>
                    </wp:inline>
                  </w:drawing>
                </mc:Choice>
                <mc:Fallback>
                  <w:pict>
                    <v:shape w14:anchorId="1CE8C8FF" id="燕尾形向右箭號 12" o:spid="_x0000_s1037"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" adj="16851">
                      <v:stroke dashstyle="dashDot"/>
                      <v:textbox inset=".5mm,.3mm,.5mm,.3mm">
                        <w:txbxContent>
                          <w:p w:rsidR="00516B7D" w:rsidRPr="005C349E" w:rsidRDefault="00516B7D" w:rsidP="00F53D5B">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proofErr w:type="gramEnd"/>
                            <w:r>
                              <w:rPr>
                                <w:rFonts w:ascii="標楷體" w:eastAsia="標楷體" w:hAnsi="標楷體"/>
                              </w:rPr>
                              <w:t>中心學校</w:t>
                            </w:r>
                            <w:r>
                              <w:rPr>
                                <w:rFonts w:ascii="標楷體" w:eastAsia="標楷體" w:hAnsi="標楷體" w:hint="eastAsia"/>
                              </w:rPr>
                              <w:t>訂定</w:t>
                            </w:r>
                          </w:p>
                        </w:txbxContent>
                      </v:textbox>
                      <w10:anchorlock/>
                    </v:shape>
                  </w:pict>
                </mc:Fallback>
              </mc:AlternateContent>
            </w:r>
          </w:p>
        </w:tc>
        <w:tc>
          <w:tcPr>
            <w:tcW w:w="1876" w:type="pct"/>
            <w:gridSpan w:val="3"/>
            <w:tcBorders>
              <w:top w:val="single" w:sz="4" w:space="0" w:color="auto"/>
              <w:left w:val="single" w:sz="4" w:space="0" w:color="auto"/>
              <w:bottom w:val="single" w:sz="4" w:space="0" w:color="auto"/>
              <w:right w:val="single" w:sz="4" w:space="0" w:color="auto"/>
            </w:tcBorders>
            <w:vAlign w:val="center"/>
          </w:tcPr>
          <w:p w:rsidR="00F53D5B" w:rsidRPr="00614B10" w:rsidRDefault="00F53D5B" w:rsidP="009C4BE4">
            <w:pPr>
              <w:rPr>
                <w:rFonts w:eastAsia="標楷體"/>
              </w:rPr>
            </w:pPr>
            <w:r w:rsidRPr="00614B10">
              <w:rPr>
                <w:rFonts w:eastAsia="標楷體" w:hAnsi="標楷體" w:hint="eastAsia"/>
              </w:rPr>
              <w:t>縣</w:t>
            </w:r>
            <w:proofErr w:type="gramStart"/>
            <w:r w:rsidR="00B9085F" w:rsidRPr="00614B10">
              <w:rPr>
                <w:rFonts w:eastAsia="標楷體" w:hAnsi="標楷體" w:hint="eastAsia"/>
              </w:rPr>
              <w:t>∕</w:t>
            </w:r>
            <w:proofErr w:type="gramEnd"/>
            <w:r w:rsidRPr="00614B10">
              <w:rPr>
                <w:rFonts w:eastAsia="標楷體" w:hAnsi="標楷體"/>
              </w:rPr>
              <w:t>市政府教育局</w:t>
            </w:r>
            <w:r w:rsidR="00B9085F" w:rsidRPr="00614B10">
              <w:rPr>
                <w:rFonts w:eastAsia="標楷體" w:hAnsi="標楷體" w:hint="eastAsia"/>
              </w:rPr>
              <w:t>（</w:t>
            </w:r>
            <w:r w:rsidRPr="00614B10">
              <w:rPr>
                <w:rFonts w:eastAsia="標楷體" w:hAnsi="標楷體" w:hint="eastAsia"/>
              </w:rPr>
              <w:t>處</w:t>
            </w:r>
            <w:r w:rsidR="00B9085F" w:rsidRPr="00614B10">
              <w:rPr>
                <w:rFonts w:eastAsia="標楷體" w:hAnsi="標楷體" w:hint="eastAsia"/>
              </w:rPr>
              <w:t>）</w:t>
            </w:r>
            <w:r w:rsidRPr="00614B10">
              <w:rPr>
                <w:rFonts w:eastAsia="標楷體" w:hAnsi="標楷體"/>
              </w:rPr>
              <w:t>核發</w:t>
            </w:r>
            <w:r w:rsidR="009C4BE4" w:rsidRPr="00614B10">
              <w:rPr>
                <w:rFonts w:eastAsia="標楷體" w:hAnsi="標楷體" w:hint="eastAsia"/>
              </w:rPr>
              <w:t>初階</w:t>
            </w:r>
            <w:r w:rsidRPr="00614B10">
              <w:rPr>
                <w:rFonts w:eastAsia="標楷體" w:hAnsi="標楷體" w:hint="eastAsia"/>
              </w:rPr>
              <w:t>專業回饋人才</w:t>
            </w:r>
            <w:r w:rsidRPr="00614B10">
              <w:rPr>
                <w:rFonts w:eastAsia="標楷體" w:hAnsi="標楷體"/>
              </w:rPr>
              <w:t>證書</w:t>
            </w:r>
          </w:p>
        </w:tc>
        <w:tc>
          <w:tcPr>
            <w:tcW w:w="142" w:type="pct"/>
            <w:tcBorders>
              <w:left w:val="single" w:sz="4" w:space="0" w:color="auto"/>
              <w:right w:val="single" w:sz="4" w:space="0" w:color="auto"/>
            </w:tcBorders>
            <w:vAlign w:val="center"/>
          </w:tcPr>
          <w:p w:rsidR="00F53D5B" w:rsidRPr="00614B10" w:rsidRDefault="00F53D5B" w:rsidP="00417277">
            <w:pPr>
              <w:rPr>
                <w:rFonts w:eastAsia="標楷體"/>
              </w:rPr>
            </w:pPr>
          </w:p>
        </w:tc>
        <w:tc>
          <w:tcPr>
            <w:tcW w:w="1412" w:type="pct"/>
            <w:gridSpan w:val="3"/>
            <w:tcBorders>
              <w:top w:val="single" w:sz="4" w:space="0" w:color="auto"/>
              <w:left w:val="single" w:sz="4" w:space="0" w:color="auto"/>
              <w:bottom w:val="single" w:sz="4" w:space="0" w:color="auto"/>
              <w:right w:val="single" w:sz="4" w:space="0" w:color="auto"/>
            </w:tcBorders>
            <w:vAlign w:val="center"/>
          </w:tcPr>
          <w:p w:rsidR="00F53D5B" w:rsidRPr="00614B10" w:rsidRDefault="00F53D5B" w:rsidP="00417277">
            <w:pPr>
              <w:jc w:val="center"/>
              <w:rPr>
                <w:rFonts w:eastAsia="標楷體"/>
              </w:rPr>
            </w:pPr>
            <w:r w:rsidRPr="00614B10">
              <w:rPr>
                <w:rFonts w:eastAsia="標楷體" w:hint="eastAsia"/>
              </w:rPr>
              <w:t>開課單位發給研習證明</w:t>
            </w:r>
          </w:p>
          <w:p w:rsidR="00F53D5B" w:rsidRPr="00614B10" w:rsidRDefault="00B9085F" w:rsidP="00417277">
            <w:pPr>
              <w:jc w:val="center"/>
              <w:rPr>
                <w:rFonts w:eastAsia="標楷體"/>
              </w:rPr>
            </w:pPr>
            <w:r w:rsidRPr="00614B10">
              <w:rPr>
                <w:rFonts w:eastAsia="標楷體" w:hint="eastAsia"/>
              </w:rPr>
              <w:t>（</w:t>
            </w:r>
            <w:r w:rsidR="00F53D5B" w:rsidRPr="00614B10">
              <w:rPr>
                <w:rFonts w:eastAsia="標楷體" w:hint="eastAsia"/>
              </w:rPr>
              <w:t>線上證明</w:t>
            </w:r>
            <w:r w:rsidRPr="00614B10">
              <w:rPr>
                <w:rFonts w:eastAsia="標楷體" w:hint="eastAsia"/>
              </w:rPr>
              <w:t>）</w:t>
            </w:r>
          </w:p>
        </w:tc>
        <w:tc>
          <w:tcPr>
            <w:tcW w:w="122" w:type="pct"/>
            <w:gridSpan w:val="2"/>
            <w:tcBorders>
              <w:top w:val="single" w:sz="4" w:space="0" w:color="FFFFFF" w:themeColor="background1"/>
              <w:left w:val="single" w:sz="4" w:space="0" w:color="auto"/>
            </w:tcBorders>
            <w:vAlign w:val="center"/>
          </w:tcPr>
          <w:p w:rsidR="00F53D5B" w:rsidRPr="00614B10" w:rsidRDefault="00F53D5B" w:rsidP="00417277">
            <w:pPr>
              <w:spacing w:line="360" w:lineRule="exact"/>
              <w:jc w:val="both"/>
            </w:pPr>
          </w:p>
        </w:tc>
      </w:tr>
      <w:tr w:rsidR="00614B10" w:rsidRPr="00614B10" w:rsidTr="00417277">
        <w:trPr>
          <w:gridAfter w:val="1"/>
          <w:wAfter w:w="83" w:type="pct"/>
          <w:jc w:val="center"/>
        </w:trPr>
        <w:tc>
          <w:tcPr>
            <w:tcW w:w="4917" w:type="pct"/>
            <w:gridSpan w:val="9"/>
            <w:vAlign w:val="center"/>
          </w:tcPr>
          <w:p w:rsidR="00F53D5B" w:rsidRPr="00614B10" w:rsidRDefault="009C4BE4" w:rsidP="009C4BE4">
            <w:pPr>
              <w:spacing w:beforeLines="50" w:before="180" w:line="360" w:lineRule="exact"/>
              <w:jc w:val="center"/>
              <w:rPr>
                <w:rFonts w:ascii="標楷體" w:eastAsia="標楷體" w:hAnsi="標楷體"/>
                <w:sz w:val="28"/>
              </w:rPr>
            </w:pPr>
            <w:r w:rsidRPr="00614B10">
              <w:rPr>
                <w:rFonts w:ascii="標楷體" w:eastAsia="標楷體" w:hAnsi="標楷體" w:hint="eastAsia"/>
                <w:sz w:val="28"/>
              </w:rPr>
              <w:t>初階</w:t>
            </w:r>
            <w:r w:rsidR="00F53D5B" w:rsidRPr="00614B10">
              <w:rPr>
                <w:rFonts w:ascii="標楷體" w:eastAsia="標楷體" w:hAnsi="標楷體" w:hint="eastAsia"/>
                <w:sz w:val="28"/>
              </w:rPr>
              <w:t>專業回饋人才認證流程圖</w:t>
            </w:r>
          </w:p>
        </w:tc>
      </w:tr>
      <w:tr w:rsidR="00614B10" w:rsidRPr="00614B10" w:rsidTr="00417277">
        <w:trPr>
          <w:gridAfter w:val="1"/>
          <w:wAfter w:w="83" w:type="pct"/>
          <w:jc w:val="center"/>
        </w:trPr>
        <w:tc>
          <w:tcPr>
            <w:tcW w:w="4917" w:type="pct"/>
            <w:gridSpan w:val="9"/>
            <w:vAlign w:val="center"/>
          </w:tcPr>
          <w:p w:rsidR="00F53D5B" w:rsidRPr="00614B10" w:rsidRDefault="00F53D5B" w:rsidP="00417277">
            <w:pPr>
              <w:spacing w:beforeLines="50" w:before="180" w:line="360" w:lineRule="exact"/>
              <w:jc w:val="center"/>
              <w:rPr>
                <w:rFonts w:ascii="標楷體" w:eastAsia="標楷體" w:hAnsi="標楷體"/>
                <w:sz w:val="28"/>
              </w:rPr>
            </w:pPr>
          </w:p>
        </w:tc>
      </w:tr>
    </w:tbl>
    <w:p w:rsidR="00F53D5B" w:rsidRPr="00614B10" w:rsidRDefault="00F53D5B" w:rsidP="00F53D5B">
      <w:pPr>
        <w:tabs>
          <w:tab w:val="left" w:pos="1808"/>
        </w:tabs>
        <w:rPr>
          <w:rFonts w:ascii="標楷體" w:eastAsia="標楷體" w:hAnsi="標楷體"/>
          <w:sz w:val="32"/>
        </w:rPr>
        <w:sectPr w:rsidR="00F53D5B" w:rsidRPr="00614B10" w:rsidSect="00C503D6">
          <w:footerReference w:type="first" r:id="rId9"/>
          <w:pgSz w:w="11906" w:h="16838"/>
          <w:pgMar w:top="1440" w:right="1080" w:bottom="1440" w:left="1080" w:header="851" w:footer="992" w:gutter="0"/>
          <w:pgNumType w:start="1"/>
          <w:cols w:space="425"/>
          <w:titlePg/>
          <w:docGrid w:type="lines" w:linePitch="360"/>
        </w:sectPr>
      </w:pPr>
    </w:p>
    <w:p w:rsidR="00F53D5B" w:rsidRPr="00614B10" w:rsidRDefault="00F53D5B" w:rsidP="00C5166F">
      <w:pPr>
        <w:pStyle w:val="2"/>
        <w:spacing w:line="440" w:lineRule="exact"/>
        <w:rPr>
          <w:rFonts w:ascii="Times New Roman" w:hAnsi="Times New Roman" w:cs="Times New Roman"/>
        </w:rPr>
      </w:pPr>
      <w:bookmarkStart w:id="3" w:name="_Toc43474801"/>
      <w:r w:rsidRPr="00614B10">
        <w:rPr>
          <w:rFonts w:hint="eastAsia"/>
        </w:rPr>
        <w:lastRenderedPageBreak/>
        <w:t>二、</w:t>
      </w:r>
      <w:r w:rsidR="00A507D3" w:rsidRPr="00614B10">
        <w:rPr>
          <w:rFonts w:hint="eastAsia"/>
        </w:rPr>
        <w:t xml:space="preserve"> </w:t>
      </w:r>
      <w:r w:rsidR="008A3361" w:rsidRPr="00614B10">
        <w:rPr>
          <w:rFonts w:hint="eastAsia"/>
        </w:rPr>
        <w:t>1</w:t>
      </w:r>
      <w:r w:rsidR="005F5041">
        <w:rPr>
          <w:rFonts w:hint="eastAsia"/>
        </w:rPr>
        <w:t>10</w:t>
      </w:r>
      <w:r w:rsidR="00C5166F" w:rsidRPr="00614B10">
        <w:rPr>
          <w:rFonts w:hint="eastAsia"/>
        </w:rPr>
        <w:t>學年度中小學教師專業發展三類人才培訓</w:t>
      </w:r>
      <w:r w:rsidRPr="00614B10">
        <w:rPr>
          <w:rFonts w:ascii="Times New Roman" w:hAnsi="Times New Roman" w:cs="Times New Roman"/>
        </w:rPr>
        <w:t>認證一覽表</w:t>
      </w:r>
      <w:bookmarkEnd w:id="3"/>
    </w:p>
    <w:p w:rsidR="00C5166F" w:rsidRPr="00614B10" w:rsidRDefault="00C5166F" w:rsidP="00C5166F"/>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614B10" w:rsidRPr="00614B10" w:rsidTr="00C5166F">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教學輔導教師</w:t>
            </w:r>
          </w:p>
        </w:tc>
      </w:tr>
      <w:tr w:rsidR="00614B10" w:rsidRPr="00614B10" w:rsidTr="00C63A6C">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任教於中小學及幼兒園之教師（含代課、代理及兼任教師）。</w:t>
            </w:r>
          </w:p>
          <w:p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於中小學及幼兒園參與教育實習之實習學生。</w:t>
            </w:r>
          </w:p>
          <w:p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w:t>
            </w:r>
            <w:r w:rsidRPr="00614B10">
              <w:rPr>
                <w:rFonts w:eastAsia="標楷體"/>
              </w:rPr>
              <w:t>3</w:t>
            </w:r>
            <w:r w:rsidRPr="00614B10">
              <w:rPr>
                <w:rFonts w:eastAsia="標楷體"/>
              </w:rPr>
              <w:t>年以上正式教師之年資（技術教師亦屬之），並有</w:t>
            </w:r>
            <w:r w:rsidRPr="00614B10">
              <w:rPr>
                <w:rFonts w:eastAsia="標楷體"/>
              </w:rPr>
              <w:t>3</w:t>
            </w:r>
            <w:r w:rsidRPr="00614B10">
              <w:rPr>
                <w:rFonts w:eastAsia="標楷體"/>
              </w:rPr>
              <w:t>年以上實際教學經驗者。</w:t>
            </w:r>
          </w:p>
          <w:p w:rsidR="00F1211C" w:rsidRPr="00614B10" w:rsidRDefault="00F1211C" w:rsidP="009D29D2">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具舊制評鑑人員初階證書或</w:t>
            </w:r>
            <w:r w:rsidR="009D29D2" w:rsidRPr="00614B10">
              <w:rPr>
                <w:rFonts w:eastAsia="標楷體"/>
              </w:rPr>
              <w:t>初階</w:t>
            </w:r>
            <w:r w:rsidRPr="00614B10">
              <w:rPr>
                <w:rFonts w:eastAsia="標楷體"/>
              </w:rPr>
              <w:t>專業回饋人才證書、</w:t>
            </w:r>
            <w:r w:rsidR="009D29D2" w:rsidRPr="00614B10">
              <w:rPr>
                <w:rFonts w:eastAsia="標楷體"/>
              </w:rPr>
              <w:t>初階</w:t>
            </w:r>
            <w:r w:rsidRPr="00614B10">
              <w:rPr>
                <w:rFonts w:eastAsia="標楷體"/>
              </w:rPr>
              <w:t>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w:t>
            </w:r>
            <w:r w:rsidRPr="00614B10">
              <w:rPr>
                <w:rFonts w:eastAsia="標楷體"/>
              </w:rPr>
              <w:t>5</w:t>
            </w:r>
            <w:r w:rsidRPr="00614B10">
              <w:rPr>
                <w:rFonts w:eastAsia="標楷體"/>
              </w:rPr>
              <w:t>年以上正式教師之年資（技術教師亦屬之），並有</w:t>
            </w:r>
            <w:r w:rsidRPr="00614B10">
              <w:rPr>
                <w:rFonts w:eastAsia="標楷體"/>
              </w:rPr>
              <w:t>5</w:t>
            </w:r>
            <w:r w:rsidRPr="00614B10">
              <w:rPr>
                <w:rFonts w:eastAsia="標楷體"/>
              </w:rPr>
              <w:t>年以上實際教學經驗</w:t>
            </w:r>
            <w:r w:rsidR="00E4629F" w:rsidRPr="00614B10">
              <w:rPr>
                <w:rFonts w:eastAsia="標楷體"/>
              </w:rPr>
              <w:t>者</w:t>
            </w:r>
            <w:r w:rsidRPr="00614B10">
              <w:rPr>
                <w:rFonts w:eastAsia="標楷體"/>
              </w:rPr>
              <w:t>。</w:t>
            </w:r>
          </w:p>
          <w:p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具備舊制評鑑人員進階證書、或</w:t>
            </w:r>
            <w:r w:rsidR="009D29D2" w:rsidRPr="00614B10">
              <w:rPr>
                <w:rFonts w:eastAsia="標楷體"/>
              </w:rPr>
              <w:t>進階</w:t>
            </w:r>
            <w:r w:rsidRPr="00614B10">
              <w:rPr>
                <w:rFonts w:eastAsia="標楷體"/>
              </w:rPr>
              <w:t>專業回饋人才證書。</w:t>
            </w:r>
          </w:p>
          <w:p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符合上述資格者，經學校校務會議、教評會、課程發展委員會或行政主管會議等相關會議公開審議通過後，送請校長簽章推薦參加。</w:t>
            </w:r>
          </w:p>
        </w:tc>
      </w:tr>
      <w:tr w:rsidR="00614B10" w:rsidRPr="00614B10" w:rsidTr="00C63A6C">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完成初階專業回饋人才培訓研習課程，</w:t>
            </w:r>
            <w:r w:rsidRPr="00614B10">
              <w:rPr>
                <w:rFonts w:eastAsia="標楷體"/>
                <w:b/>
                <w:u w:val="single"/>
              </w:rPr>
              <w:t>共</w:t>
            </w:r>
            <w:r w:rsidRPr="00614B10">
              <w:rPr>
                <w:rFonts w:eastAsia="標楷體"/>
                <w:b/>
                <w:u w:val="single"/>
              </w:rPr>
              <w:t>6</w:t>
            </w:r>
            <w:r w:rsidRPr="00614B10">
              <w:rPr>
                <w:rFonts w:eastAsia="標楷體"/>
                <w:b/>
                <w:u w:val="single"/>
              </w:rPr>
              <w:t>小時</w:t>
            </w:r>
            <w:r w:rsidRPr="00614B10">
              <w:rPr>
                <w:rFonts w:eastAsia="標楷體"/>
              </w:rPr>
              <w:t>。</w:t>
            </w:r>
          </w:p>
          <w:p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於當學年度完成各縣市政府（教專中心）、國私立高中職中心學校、或</w:t>
            </w:r>
            <w:proofErr w:type="gramStart"/>
            <w:r w:rsidRPr="00614B10">
              <w:rPr>
                <w:rFonts w:eastAsia="標楷體"/>
              </w:rPr>
              <w:t>臺</w:t>
            </w:r>
            <w:proofErr w:type="gramEnd"/>
            <w:r w:rsidRPr="00614B10">
              <w:rPr>
                <w:rFonts w:eastAsia="標楷體"/>
              </w:rPr>
              <w:t>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完成進階專業回饋人才培訓研習課程，</w:t>
            </w:r>
            <w:r w:rsidRPr="00614B10">
              <w:rPr>
                <w:rFonts w:eastAsia="標楷體"/>
                <w:b/>
                <w:u w:val="single"/>
              </w:rPr>
              <w:t>共</w:t>
            </w:r>
            <w:r w:rsidRPr="00614B10">
              <w:rPr>
                <w:rFonts w:eastAsia="標楷體"/>
                <w:b/>
                <w:u w:val="single"/>
              </w:rPr>
              <w:t>18</w:t>
            </w:r>
            <w:r w:rsidRPr="00614B10">
              <w:rPr>
                <w:rFonts w:eastAsia="標楷體"/>
                <w:b/>
                <w:u w:val="single"/>
              </w:rPr>
              <w:t>小時</w:t>
            </w:r>
            <w:r w:rsidRPr="00614B10">
              <w:rPr>
                <w:rFonts w:eastAsia="標楷體"/>
              </w:rPr>
              <w:t>。</w:t>
            </w:r>
          </w:p>
          <w:p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2</w:t>
            </w:r>
            <w:r w:rsidRPr="00614B10">
              <w:rPr>
                <w:rFonts w:eastAsia="標楷體"/>
              </w:rPr>
              <w:t>學年內完成</w:t>
            </w:r>
            <w:r w:rsidRPr="00614B10">
              <w:rPr>
                <w:rFonts w:eastAsia="標楷體"/>
              </w:rPr>
              <w:t>3</w:t>
            </w:r>
            <w:r w:rsidRPr="00614B10">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完成教學輔導教師培訓研習課程，</w:t>
            </w:r>
            <w:r w:rsidRPr="00614B10">
              <w:rPr>
                <w:rFonts w:eastAsia="標楷體"/>
                <w:b/>
                <w:u w:val="single"/>
              </w:rPr>
              <w:t>共</w:t>
            </w:r>
            <w:r w:rsidRPr="00614B10">
              <w:rPr>
                <w:rFonts w:eastAsia="標楷體"/>
                <w:b/>
                <w:u w:val="single"/>
              </w:rPr>
              <w:t>30</w:t>
            </w:r>
            <w:r w:rsidRPr="00614B10">
              <w:rPr>
                <w:rFonts w:eastAsia="標楷體"/>
                <w:b/>
                <w:u w:val="single"/>
              </w:rPr>
              <w:t>小時</w:t>
            </w:r>
            <w:r w:rsidRPr="00614B10">
              <w:rPr>
                <w:rFonts w:eastAsia="標楷體"/>
              </w:rPr>
              <w:t>。</w:t>
            </w:r>
          </w:p>
          <w:p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3</w:t>
            </w:r>
            <w:r w:rsidRPr="00614B10">
              <w:rPr>
                <w:rFonts w:eastAsia="標楷體"/>
              </w:rPr>
              <w:t>學年內完成</w:t>
            </w:r>
            <w:r w:rsidRPr="00614B10">
              <w:rPr>
                <w:rFonts w:eastAsia="標楷體"/>
              </w:rPr>
              <w:t>4</w:t>
            </w:r>
            <w:r w:rsidRPr="00614B10">
              <w:rPr>
                <w:rFonts w:eastAsia="標楷體"/>
              </w:rPr>
              <w:t>項專業實踐。</w:t>
            </w:r>
          </w:p>
        </w:tc>
      </w:tr>
      <w:tr w:rsidR="00614B10" w:rsidRPr="00614B10" w:rsidTr="00C63A6C">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spacing w:line="360" w:lineRule="exact"/>
              <w:rPr>
                <w:rFonts w:ascii="Times New Roman" w:eastAsia="標楷體" w:hAnsi="Times New Roman" w:cs="Times New Roman"/>
                <w:sz w:val="28"/>
                <w:szCs w:val="28"/>
              </w:rPr>
            </w:pPr>
            <w:r w:rsidRPr="00614B10">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rsidR="00F1211C" w:rsidRPr="00614B10" w:rsidRDefault="00F1211C" w:rsidP="00C63A6C">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7"/>
              </w:numPr>
              <w:kinsoku w:val="0"/>
              <w:overflowPunct w:val="0"/>
              <w:spacing w:beforeLines="50" w:before="180" w:afterLines="50" w:after="180" w:line="320" w:lineRule="exact"/>
              <w:ind w:leftChars="0" w:rightChars="-50" w:right="-120"/>
              <w:jc w:val="center"/>
              <w:rPr>
                <w:rFonts w:eastAsia="標楷體"/>
              </w:rPr>
            </w:pPr>
            <w:r w:rsidRPr="00614B10">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1</w:t>
            </w:r>
            <w:r w:rsidR="00B9085F" w:rsidRPr="00614B10">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B479F6" w:rsidRPr="00614B10" w:rsidRDefault="00B479F6" w:rsidP="00D31754">
            <w:pPr>
              <w:pStyle w:val="a3"/>
              <w:numPr>
                <w:ilvl w:val="0"/>
                <w:numId w:val="18"/>
              </w:numPr>
              <w:kinsoku w:val="0"/>
              <w:overflowPunct w:val="0"/>
              <w:spacing w:line="320" w:lineRule="exact"/>
              <w:ind w:leftChars="0"/>
              <w:jc w:val="center"/>
              <w:rPr>
                <w:rFonts w:eastAsia="標楷體"/>
              </w:rPr>
            </w:pPr>
            <w:r w:rsidRPr="00614B10">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2</w:t>
            </w:r>
            <w:r w:rsidR="00B9085F" w:rsidRPr="00614B10">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D31754">
            <w:pPr>
              <w:pStyle w:val="a3"/>
              <w:numPr>
                <w:ilvl w:val="0"/>
                <w:numId w:val="17"/>
              </w:numPr>
              <w:kinsoku w:val="0"/>
              <w:overflowPunct w:val="0"/>
              <w:ind w:leftChars="0"/>
              <w:jc w:val="center"/>
              <w:rPr>
                <w:rFonts w:eastAsia="標楷體"/>
              </w:rPr>
            </w:pPr>
            <w:r w:rsidRPr="00614B10">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spacing w:val="-12"/>
              </w:rPr>
            </w:pPr>
            <w:r w:rsidRPr="00614B10">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56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6</w:t>
            </w:r>
            <w:r w:rsidRPr="00614B10">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b/>
                <w:bCs/>
              </w:rPr>
            </w:pPr>
            <w:r w:rsidRPr="00614B10">
              <w:rPr>
                <w:rFonts w:eastAsia="標楷體"/>
                <w:b/>
                <w:bCs/>
              </w:rPr>
              <w:t>專業回饋實務探討</w:t>
            </w:r>
          </w:p>
          <w:p w:rsidR="00F1211C" w:rsidRPr="00614B10" w:rsidRDefault="00F1211C" w:rsidP="00C63A6C">
            <w:pPr>
              <w:kinsoku w:val="0"/>
              <w:overflowPunct w:val="0"/>
              <w:autoSpaceDN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（建議於寒假前後辦理，含實作分享</w:t>
            </w:r>
            <w:r w:rsidRPr="00614B10">
              <w:rPr>
                <w:rFonts w:ascii="Times New Roman" w:eastAsia="標楷體" w:hAnsi="Times New Roman" w:cs="Times New Roman"/>
              </w:rPr>
              <w:t>3</w:t>
            </w:r>
            <w:r w:rsidRPr="00614B10">
              <w:rPr>
                <w:rFonts w:ascii="Times New Roman" w:eastAsia="標楷體" w:hAnsi="Times New Roman" w:cs="Times New Roman"/>
              </w:rPr>
              <w:t>小時、選修</w:t>
            </w:r>
            <w:r w:rsidRPr="00614B10">
              <w:rPr>
                <w:rFonts w:ascii="Times New Roman" w:eastAsia="標楷體" w:hAnsi="Times New Roman" w:cs="Times New Roman"/>
              </w:rPr>
              <w:t>3</w:t>
            </w:r>
            <w:r w:rsidRPr="00614B10">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b/>
                <w:bCs/>
              </w:rPr>
            </w:pPr>
            <w:r w:rsidRPr="00614B10">
              <w:rPr>
                <w:rFonts w:eastAsia="標楷體"/>
                <w:b/>
                <w:bCs/>
              </w:rPr>
              <w:t>教學輔導實務探討</w:t>
            </w:r>
          </w:p>
          <w:p w:rsidR="00F1211C" w:rsidRPr="00614B10" w:rsidRDefault="00F1211C" w:rsidP="00C63A6C">
            <w:pPr>
              <w:kinsoku w:val="0"/>
              <w:overflowPunct w:val="0"/>
              <w:jc w:val="center"/>
              <w:rPr>
                <w:rFonts w:ascii="Times New Roman" w:eastAsia="標楷體" w:hAnsi="Times New Roman" w:cs="Times New Roman"/>
                <w:b/>
                <w:bCs/>
              </w:rPr>
            </w:pPr>
            <w:r w:rsidRPr="00614B10">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rsidTr="00C63A6C">
        <w:trPr>
          <w:trHeight w:val="365"/>
          <w:jc w:val="center"/>
        </w:trPr>
        <w:tc>
          <w:tcPr>
            <w:tcW w:w="1413" w:type="dxa"/>
            <w:vMerge/>
            <w:tcBorders>
              <w:left w:val="single" w:sz="4" w:space="0" w:color="000000" w:themeColor="text1"/>
              <w:right w:val="single" w:sz="4" w:space="0" w:color="000000" w:themeColor="text1"/>
            </w:tcBorders>
            <w:vAlign w:val="center"/>
            <w:hideMark/>
          </w:tcPr>
          <w:p w:rsidR="00F1211C" w:rsidRPr="00614B10" w:rsidRDefault="00F1211C" w:rsidP="00C63A6C">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18</w:t>
            </w:r>
            <w:r w:rsidRPr="00614B10">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30</w:t>
            </w:r>
            <w:r w:rsidRPr="00614B10">
              <w:rPr>
                <w:rFonts w:ascii="Times New Roman" w:eastAsia="標楷體" w:hAnsi="Times New Roman" w:cs="Times New Roman"/>
              </w:rPr>
              <w:t>小時</w:t>
            </w:r>
          </w:p>
        </w:tc>
      </w:tr>
      <w:tr w:rsidR="00614B10" w:rsidRPr="00614B10" w:rsidTr="00C5166F">
        <w:trPr>
          <w:trHeight w:val="624"/>
          <w:jc w:val="center"/>
        </w:trPr>
        <w:tc>
          <w:tcPr>
            <w:tcW w:w="1413" w:type="dxa"/>
            <w:vMerge w:val="restart"/>
            <w:tcBorders>
              <w:left w:val="single" w:sz="4" w:space="0" w:color="000000" w:themeColor="text1"/>
              <w:right w:val="single" w:sz="4" w:space="0" w:color="000000" w:themeColor="text1"/>
            </w:tcBorders>
            <w:vAlign w:val="center"/>
          </w:tcPr>
          <w:p w:rsidR="00F1211C" w:rsidRPr="00614B10" w:rsidRDefault="00F1211C" w:rsidP="00C63A6C">
            <w:pPr>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b/>
                <w:bCs/>
              </w:rPr>
              <w:t>由縣市政府視教師需求依下列課程科目開課或辦理縣市自主研發之課程。</w:t>
            </w:r>
          </w:p>
        </w:tc>
      </w:tr>
      <w:tr w:rsidR="00614B10" w:rsidRPr="00614B10" w:rsidTr="00C5166F">
        <w:trPr>
          <w:trHeight w:val="850"/>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課程綱要內涵與解析（</w:t>
            </w:r>
            <w:r w:rsidRPr="00614B10">
              <w:rPr>
                <w:rFonts w:ascii="Times New Roman" w:eastAsia="標楷體" w:hAnsi="Times New Roman" w:cs="Times New Roman"/>
              </w:rPr>
              <w:t>3</w:t>
            </w:r>
            <w:r w:rsidRPr="00614B10">
              <w:rPr>
                <w:rFonts w:ascii="Times New Roman" w:eastAsia="標楷體" w:hAnsi="Times New Roman" w:cs="Times New Roman"/>
              </w:rPr>
              <w:t>小時）、有效教學與班級經營（</w:t>
            </w:r>
            <w:r w:rsidRPr="00614B10">
              <w:rPr>
                <w:rFonts w:ascii="Times New Roman" w:eastAsia="標楷體" w:hAnsi="Times New Roman" w:cs="Times New Roman"/>
              </w:rPr>
              <w:t>3</w:t>
            </w:r>
            <w:r w:rsidRPr="00614B10">
              <w:rPr>
                <w:rFonts w:ascii="Times New Roman" w:eastAsia="標楷體" w:hAnsi="Times New Roman" w:cs="Times New Roman"/>
              </w:rPr>
              <w:t>小時）、</w:t>
            </w:r>
            <w:r w:rsidR="003066F5" w:rsidRPr="00614B10">
              <w:rPr>
                <w:rFonts w:ascii="Times New Roman" w:eastAsia="標楷體" w:hAnsi="Times New Roman" w:cs="Times New Roman" w:hint="eastAsia"/>
              </w:rPr>
              <w:t>教學歷程檔案製作與運用</w:t>
            </w:r>
            <w:r w:rsidR="00367EB5" w:rsidRPr="00614B10">
              <w:rPr>
                <w:rFonts w:ascii="Times New Roman" w:eastAsia="標楷體" w:hAnsi="Times New Roman" w:cs="Times New Roman" w:hint="eastAsia"/>
              </w:rPr>
              <w:t>（</w:t>
            </w:r>
            <w:r w:rsidR="00367EB5" w:rsidRPr="00614B10">
              <w:rPr>
                <w:rFonts w:ascii="Times New Roman" w:eastAsia="標楷體" w:hAnsi="Times New Roman" w:cs="Times New Roman" w:hint="eastAsia"/>
              </w:rPr>
              <w:t>3</w:t>
            </w:r>
            <w:r w:rsidR="00367EB5" w:rsidRPr="00614B10">
              <w:rPr>
                <w:rFonts w:ascii="Times New Roman" w:eastAsia="標楷體" w:hAnsi="Times New Roman" w:cs="Times New Roman" w:hint="eastAsia"/>
              </w:rPr>
              <w:t>小時）</w:t>
            </w:r>
          </w:p>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素養導向課程設計：主題式探究（</w:t>
            </w:r>
            <w:r w:rsidRPr="00614B10">
              <w:rPr>
                <w:rFonts w:ascii="Times New Roman" w:eastAsia="標楷體" w:hAnsi="Times New Roman" w:cs="Times New Roman"/>
              </w:rPr>
              <w:t>3</w:t>
            </w:r>
            <w:r w:rsidRPr="00614B10">
              <w:rPr>
                <w:rFonts w:ascii="Times New Roman" w:eastAsia="標楷體" w:hAnsi="Times New Roman" w:cs="Times New Roman"/>
              </w:rPr>
              <w:t>小時）、素養導向課程設計：問題導向學習（</w:t>
            </w:r>
            <w:r w:rsidRPr="00614B10">
              <w:rPr>
                <w:rFonts w:ascii="Times New Roman" w:eastAsia="標楷體" w:hAnsi="Times New Roman" w:cs="Times New Roman"/>
              </w:rPr>
              <w:t>3</w:t>
            </w:r>
            <w:r w:rsidRPr="00614B10">
              <w:rPr>
                <w:rFonts w:ascii="Times New Roman" w:eastAsia="標楷體" w:hAnsi="Times New Roman" w:cs="Times New Roman"/>
              </w:rPr>
              <w:t>小時）</w:t>
            </w:r>
          </w:p>
        </w:tc>
      </w:tr>
      <w:tr w:rsidR="00614B10" w:rsidRPr="00614B10" w:rsidTr="00C5166F">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由各縣市政府（教專中心）、國私立高中職中心學校、或</w:t>
            </w:r>
            <w:proofErr w:type="gramStart"/>
            <w:r w:rsidRPr="00614B10">
              <w:rPr>
                <w:rFonts w:ascii="Times New Roman" w:eastAsia="標楷體" w:hAnsi="Times New Roman" w:cs="Times New Roman"/>
              </w:rPr>
              <w:t>臺</w:t>
            </w:r>
            <w:proofErr w:type="gramEnd"/>
            <w:r w:rsidRPr="00614B10">
              <w:rPr>
                <w:rFonts w:ascii="Times New Roman" w:eastAsia="標楷體" w:hAnsi="Times New Roman" w:cs="Times New Roman"/>
              </w:rPr>
              <w:t>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2</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1</w:t>
            </w:r>
            <w:r w:rsidRPr="00614B10">
              <w:rPr>
                <w:rFonts w:eastAsia="標楷體"/>
              </w:rPr>
              <w:t>次。</w:t>
            </w:r>
          </w:p>
          <w:p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擔任回饋人員，觀察同儕公開授課至少</w:t>
            </w:r>
            <w:r w:rsidRPr="00614B10">
              <w:rPr>
                <w:rFonts w:eastAsia="標楷體"/>
              </w:rPr>
              <w:t>1</w:t>
            </w:r>
            <w:r w:rsidRPr="00614B10">
              <w:rPr>
                <w:rFonts w:eastAsia="標楷體"/>
              </w:rPr>
              <w:t>次。</w:t>
            </w:r>
          </w:p>
          <w:p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參加教師專業學習社群運作，時間至少達</w:t>
            </w:r>
            <w:r w:rsidRPr="00614B10">
              <w:rPr>
                <w:rFonts w:eastAsia="標楷體"/>
              </w:rPr>
              <w:t>1</w:t>
            </w:r>
            <w:r w:rsidRPr="00614B10">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3</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協助輔導夥伴教師（實習學生、初任教師、新進教師或自願專業成長之教師均可），時間達</w:t>
            </w:r>
            <w:r w:rsidRPr="00614B10">
              <w:rPr>
                <w:rFonts w:eastAsia="標楷體"/>
              </w:rPr>
              <w:t>12</w:t>
            </w:r>
            <w:proofErr w:type="gramStart"/>
            <w:r w:rsidRPr="00614B10">
              <w:rPr>
                <w:rFonts w:eastAsia="標楷體"/>
              </w:rPr>
              <w:t>週</w:t>
            </w:r>
            <w:proofErr w:type="gramEnd"/>
            <w:r w:rsidRPr="00614B10">
              <w:rPr>
                <w:rFonts w:eastAsia="標楷體"/>
              </w:rPr>
              <w:t>以上。</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2</w:t>
            </w:r>
            <w:r w:rsidRPr="00614B10">
              <w:rPr>
                <w:rFonts w:eastAsia="標楷體"/>
              </w:rPr>
              <w:t>次。</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擔任回饋人員，觀察夥伴教師公開授課至少</w:t>
            </w:r>
            <w:r w:rsidRPr="00614B10">
              <w:rPr>
                <w:rFonts w:eastAsia="標楷體"/>
              </w:rPr>
              <w:t>2</w:t>
            </w:r>
            <w:r w:rsidRPr="00614B10">
              <w:rPr>
                <w:rFonts w:eastAsia="標楷體"/>
              </w:rPr>
              <w:t>次。</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擔任教師專業學習社群召集人達</w:t>
            </w:r>
            <w:r w:rsidRPr="00614B10">
              <w:rPr>
                <w:rFonts w:eastAsia="標楷體"/>
              </w:rPr>
              <w:t>1</w:t>
            </w:r>
            <w:r w:rsidRPr="00614B10">
              <w:rPr>
                <w:rFonts w:eastAsia="標楷體"/>
              </w:rPr>
              <w:t>學期以上。</w:t>
            </w:r>
            <w:proofErr w:type="gramStart"/>
            <w:r w:rsidRPr="00614B10">
              <w:rPr>
                <w:rFonts w:eastAsia="標楷體"/>
              </w:rPr>
              <w:t>（</w:t>
            </w:r>
            <w:proofErr w:type="gramEnd"/>
            <w:r w:rsidRPr="00614B10">
              <w:rPr>
                <w:rFonts w:eastAsia="標楷體"/>
              </w:rPr>
              <w:t>註：教師專業學習社群不限類別；若為領域召集人、學年主任等，亦可屬之</w:t>
            </w:r>
            <w:proofErr w:type="gramStart"/>
            <w:r w:rsidRPr="00614B10">
              <w:rPr>
                <w:rFonts w:eastAsia="標楷體"/>
              </w:rPr>
              <w:t>）</w:t>
            </w:r>
            <w:proofErr w:type="gramEnd"/>
            <w:r w:rsidRPr="00614B10">
              <w:rPr>
                <w:rFonts w:eastAsia="標楷體"/>
              </w:rPr>
              <w:t>。</w:t>
            </w:r>
          </w:p>
        </w:tc>
      </w:tr>
      <w:tr w:rsidR="00614B10" w:rsidRPr="00614B10" w:rsidTr="00C5166F">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8E47A1">
            <w:pPr>
              <w:spacing w:line="360" w:lineRule="exact"/>
              <w:rPr>
                <w:rFonts w:ascii="Times New Roman" w:eastAsia="標楷體" w:hAnsi="Times New Roman" w:cs="Times New Roman"/>
              </w:rPr>
            </w:pPr>
            <w:r w:rsidRPr="00614B10">
              <w:rPr>
                <w:rFonts w:ascii="Times New Roman" w:eastAsia="標楷體" w:hAnsi="Times New Roman" w:cs="Times New Roman"/>
              </w:rPr>
              <w:t>由各縣市政府、國私立高中職之中心學校及</w:t>
            </w:r>
            <w:proofErr w:type="gramStart"/>
            <w:r w:rsidRPr="00614B10">
              <w:rPr>
                <w:rFonts w:ascii="Times New Roman" w:eastAsia="標楷體" w:hAnsi="Times New Roman" w:cs="Times New Roman"/>
              </w:rPr>
              <w:t>臺</w:t>
            </w:r>
            <w:proofErr w:type="gramEnd"/>
            <w:r w:rsidRPr="00614B10">
              <w:rPr>
                <w:rFonts w:ascii="Times New Roman" w:eastAsia="標楷體" w:hAnsi="Times New Roman" w:cs="Times New Roman"/>
              </w:rPr>
              <w:t>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進階專業回饋人才認證檢核表</w:t>
            </w:r>
            <w:r w:rsidRPr="00614B10">
              <w:rPr>
                <w:rFonts w:eastAsia="標楷體"/>
              </w:rPr>
              <w:t>1</w:t>
            </w:r>
            <w:r w:rsidRPr="00614B10">
              <w:rPr>
                <w:rFonts w:eastAsia="標楷體"/>
              </w:rPr>
              <w:t>份。</w:t>
            </w:r>
          </w:p>
          <w:p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1</w:t>
            </w:r>
            <w:r w:rsidRPr="00614B10">
              <w:rPr>
                <w:rFonts w:eastAsia="標楷體"/>
              </w:rPr>
              <w:t>份。</w:t>
            </w:r>
          </w:p>
          <w:p w:rsidR="00F1211C" w:rsidRPr="00614B10" w:rsidRDefault="008269B3"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1</w:t>
            </w:r>
            <w:r w:rsidRPr="00614B10">
              <w:rPr>
                <w:rFonts w:eastAsia="標楷體"/>
              </w:rPr>
              <w:t>份</w:t>
            </w:r>
            <w:r w:rsidR="00F1211C" w:rsidRPr="00614B10">
              <w:rPr>
                <w:rFonts w:eastAsia="標楷體"/>
              </w:rPr>
              <w:t>。</w:t>
            </w:r>
          </w:p>
          <w:p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參與社群至少</w:t>
            </w:r>
            <w:r w:rsidRPr="00614B10">
              <w:rPr>
                <w:rFonts w:eastAsia="標楷體"/>
              </w:rPr>
              <w:t>1</w:t>
            </w:r>
            <w:r w:rsidRPr="00614B10">
              <w:rPr>
                <w:rFonts w:eastAsia="標楷體"/>
              </w:rPr>
              <w:t>學期之證明</w:t>
            </w:r>
            <w:r w:rsidRPr="00614B10">
              <w:rPr>
                <w:rFonts w:eastAsia="標楷體"/>
              </w:rPr>
              <w:t>1</w:t>
            </w:r>
            <w:r w:rsidRPr="00614B10">
              <w:rPr>
                <w:rFonts w:eastAsia="標楷體"/>
              </w:rPr>
              <w:t>份。</w:t>
            </w:r>
          </w:p>
          <w:p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教學輔導教師認證推薦表</w:t>
            </w:r>
            <w:r w:rsidRPr="00614B10">
              <w:rPr>
                <w:rFonts w:eastAsia="標楷體"/>
              </w:rPr>
              <w:t>1</w:t>
            </w:r>
            <w:r w:rsidRPr="00614B10">
              <w:rPr>
                <w:rFonts w:eastAsia="標楷體"/>
              </w:rPr>
              <w:t>份。</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教學輔導教師認證檢核表</w:t>
            </w:r>
            <w:r w:rsidRPr="00614B10">
              <w:rPr>
                <w:rFonts w:eastAsia="標楷體"/>
              </w:rPr>
              <w:t>1</w:t>
            </w:r>
            <w:r w:rsidRPr="00614B10">
              <w:rPr>
                <w:rFonts w:eastAsia="標楷體"/>
              </w:rPr>
              <w:t>份。</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協助輔導夥伴教師之輔導計畫表</w:t>
            </w:r>
            <w:r w:rsidRPr="00614B10">
              <w:rPr>
                <w:rFonts w:eastAsia="標楷體"/>
              </w:rPr>
              <w:t>1</w:t>
            </w:r>
            <w:r w:rsidRPr="00614B10">
              <w:rPr>
                <w:rFonts w:eastAsia="標楷體"/>
              </w:rPr>
              <w:t>份、平時輔導紀錄表</w:t>
            </w:r>
            <w:r w:rsidRPr="00614B10">
              <w:rPr>
                <w:rFonts w:eastAsia="標楷體"/>
              </w:rPr>
              <w:t>2</w:t>
            </w:r>
            <w:r w:rsidRPr="00614B10">
              <w:rPr>
                <w:rFonts w:eastAsia="標楷體"/>
              </w:rPr>
              <w:t>份、輔導案例紀錄表</w:t>
            </w:r>
            <w:r w:rsidRPr="00614B10">
              <w:rPr>
                <w:rFonts w:eastAsia="標楷體"/>
              </w:rPr>
              <w:t>1</w:t>
            </w:r>
            <w:r w:rsidRPr="00614B10">
              <w:rPr>
                <w:rFonts w:eastAsia="標楷體"/>
              </w:rPr>
              <w:t>份。</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2</w:t>
            </w:r>
            <w:r w:rsidRPr="00614B10">
              <w:rPr>
                <w:rFonts w:eastAsia="標楷體"/>
              </w:rPr>
              <w:t>份。</w:t>
            </w:r>
          </w:p>
          <w:p w:rsidR="00F1211C" w:rsidRPr="00614B10" w:rsidRDefault="008269B3"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2</w:t>
            </w:r>
            <w:r w:rsidRPr="00614B10">
              <w:rPr>
                <w:rFonts w:eastAsia="標楷體"/>
              </w:rPr>
              <w:t>份</w:t>
            </w:r>
            <w:r w:rsidR="00F1211C" w:rsidRPr="00614B10">
              <w:rPr>
                <w:rFonts w:eastAsia="標楷體"/>
              </w:rPr>
              <w:t>。</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擔任社群召集人之證明</w:t>
            </w:r>
            <w:r w:rsidRPr="00614B10">
              <w:rPr>
                <w:rFonts w:eastAsia="標楷體"/>
              </w:rPr>
              <w:t>1</w:t>
            </w:r>
            <w:r w:rsidRPr="00614B10">
              <w:rPr>
                <w:rFonts w:eastAsia="標楷體"/>
              </w:rPr>
              <w:t>份。</w:t>
            </w:r>
          </w:p>
          <w:p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r>
      <w:tr w:rsidR="00614B10" w:rsidRPr="00614B10" w:rsidTr="00C63A6C">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8E47A1">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各縣市政府、國私立高中職之中心學校及</w:t>
            </w:r>
            <w:proofErr w:type="gramStart"/>
            <w:r w:rsidRPr="00614B10">
              <w:rPr>
                <w:rFonts w:ascii="Times New Roman" w:eastAsia="標楷體" w:hAnsi="Times New Roman" w:cs="Times New Roman"/>
              </w:rPr>
              <w:t>臺</w:t>
            </w:r>
            <w:proofErr w:type="gramEnd"/>
            <w:r w:rsidRPr="00614B10">
              <w:rPr>
                <w:rFonts w:ascii="Times New Roman" w:eastAsia="標楷體" w:hAnsi="Times New Roman" w:cs="Times New Roman"/>
              </w:rPr>
              <w:t>師大教師專業發展專業人才培訓認</w:t>
            </w:r>
            <w:r w:rsidRPr="00614B10">
              <w:rPr>
                <w:rFonts w:ascii="Times New Roman" w:eastAsia="標楷體" w:hAnsi="Times New Roman" w:cs="Times New Roman"/>
              </w:rPr>
              <w:lastRenderedPageBreak/>
              <w:t>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lastRenderedPageBreak/>
              <w:t>國立臺灣師範大學教師專業發展專業人才培訓認證中心</w:t>
            </w:r>
          </w:p>
        </w:tc>
      </w:tr>
      <w:tr w:rsidR="00614B10" w:rsidRPr="00614B10" w:rsidTr="00C63A6C">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教育部國民及學前教育署、各縣市政府、國立臺灣師範大學</w:t>
            </w:r>
          </w:p>
        </w:tc>
      </w:tr>
      <w:tr w:rsidR="00F1211C" w:rsidRPr="00614B10" w:rsidTr="00C63A6C">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取證後之</w:t>
            </w:r>
          </w:p>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7"/>
              </w:numPr>
              <w:spacing w:line="320" w:lineRule="exact"/>
              <w:ind w:leftChars="0"/>
              <w:jc w:val="both"/>
              <w:rPr>
                <w:rFonts w:eastAsia="標楷體"/>
              </w:rPr>
            </w:pPr>
            <w:r w:rsidRPr="00614B10">
              <w:rPr>
                <w:rFonts w:eastAsia="標楷體"/>
              </w:rPr>
              <w:t>參與學校公開授課。</w:t>
            </w:r>
          </w:p>
          <w:p w:rsidR="00F1211C" w:rsidRPr="00614B10" w:rsidRDefault="00F1211C" w:rsidP="00F1211C">
            <w:pPr>
              <w:pStyle w:val="a3"/>
              <w:widowControl w:val="0"/>
              <w:numPr>
                <w:ilvl w:val="0"/>
                <w:numId w:val="7"/>
              </w:numPr>
              <w:spacing w:line="320" w:lineRule="exact"/>
              <w:ind w:leftChars="0" w:left="357" w:hanging="357"/>
              <w:jc w:val="both"/>
              <w:rPr>
                <w:rFonts w:eastAsia="標楷體"/>
              </w:rPr>
            </w:pPr>
            <w:r w:rsidRPr="00614B10">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8"/>
              </w:numPr>
              <w:spacing w:line="320" w:lineRule="exact"/>
              <w:ind w:leftChars="0"/>
              <w:jc w:val="both"/>
              <w:rPr>
                <w:rFonts w:eastAsia="標楷體"/>
              </w:rPr>
            </w:pPr>
            <w:r w:rsidRPr="00614B10">
              <w:rPr>
                <w:rFonts w:eastAsia="標楷體"/>
              </w:rPr>
              <w:t>參與學校公開授課。</w:t>
            </w:r>
          </w:p>
          <w:p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提供授課教師專業回饋。</w:t>
            </w:r>
          </w:p>
          <w:p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9"/>
              </w:numPr>
              <w:spacing w:line="320" w:lineRule="exact"/>
              <w:ind w:leftChars="0"/>
              <w:jc w:val="both"/>
              <w:rPr>
                <w:rFonts w:eastAsia="標楷體"/>
              </w:rPr>
            </w:pPr>
            <w:r w:rsidRPr="00614B10">
              <w:rPr>
                <w:rFonts w:eastAsia="標楷體"/>
              </w:rPr>
              <w:t>積極領導學校教師專業學習社群。</w:t>
            </w:r>
          </w:p>
          <w:p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協助輔導實習學生、初任教師、新進教師或自願專業成長之教師。</w:t>
            </w:r>
          </w:p>
          <w:p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發揮教師領導之功能。</w:t>
            </w:r>
          </w:p>
        </w:tc>
      </w:tr>
    </w:tbl>
    <w:p w:rsidR="00F53D5B" w:rsidRPr="00614B10" w:rsidRDefault="00F53D5B" w:rsidP="00F53D5B">
      <w:pPr>
        <w:rPr>
          <w:rFonts w:ascii="Times New Roman" w:hAnsi="Times New Roman" w:cs="Times New Roman"/>
        </w:rPr>
      </w:pPr>
    </w:p>
    <w:p w:rsidR="00F53D5B" w:rsidRPr="00614B10" w:rsidRDefault="00F53D5B" w:rsidP="00F53D5B">
      <w:pPr>
        <w:tabs>
          <w:tab w:val="left" w:pos="1808"/>
        </w:tabs>
        <w:rPr>
          <w:rFonts w:ascii="Times New Roman" w:eastAsia="標楷體" w:hAnsi="Times New Roman" w:cs="Times New Roman"/>
          <w:sz w:val="28"/>
          <w:szCs w:val="28"/>
        </w:rPr>
      </w:pPr>
    </w:p>
    <w:p w:rsidR="00F53D5B" w:rsidRPr="00614B10" w:rsidRDefault="00F53D5B" w:rsidP="00F53D5B">
      <w:pPr>
        <w:tabs>
          <w:tab w:val="left" w:pos="1808"/>
        </w:tabs>
        <w:rPr>
          <w:rFonts w:ascii="標楷體" w:eastAsia="標楷體" w:hAnsi="標楷體"/>
          <w:sz w:val="32"/>
        </w:rPr>
        <w:sectPr w:rsidR="00F53D5B" w:rsidRPr="00614B10" w:rsidSect="008E47A1">
          <w:pgSz w:w="16838" w:h="11906" w:orient="landscape"/>
          <w:pgMar w:top="720" w:right="720" w:bottom="720" w:left="720" w:header="397" w:footer="397" w:gutter="0"/>
          <w:cols w:space="425"/>
          <w:docGrid w:type="lines" w:linePitch="360"/>
        </w:sectPr>
      </w:pPr>
    </w:p>
    <w:p w:rsidR="00F53D5B" w:rsidRPr="00614B10" w:rsidRDefault="00F53D5B" w:rsidP="00BE4944">
      <w:pPr>
        <w:pStyle w:val="2"/>
      </w:pPr>
      <w:bookmarkStart w:id="4" w:name="_Toc43474802"/>
      <w:r w:rsidRPr="00614B10">
        <w:rPr>
          <w:rFonts w:hint="eastAsia"/>
        </w:rPr>
        <w:lastRenderedPageBreak/>
        <w:t>三、注意事項</w:t>
      </w:r>
      <w:r w:rsidR="008E47A1" w:rsidRPr="00614B10">
        <w:rPr>
          <w:rFonts w:hint="eastAsia"/>
        </w:rPr>
        <w:t>（由各認證單位自行訂定）</w:t>
      </w:r>
      <w:bookmarkEnd w:id="4"/>
    </w:p>
    <w:p w:rsidR="00F53D5B" w:rsidRPr="00614B10" w:rsidRDefault="00F53D5B" w:rsidP="00F53D5B">
      <w:pPr>
        <w:adjustRightInd w:val="0"/>
        <w:snapToGrid w:val="0"/>
        <w:spacing w:line="460" w:lineRule="exact"/>
        <w:rPr>
          <w:rFonts w:eastAsia="標楷體" w:hAnsi="標楷體"/>
          <w:b/>
          <w:sz w:val="32"/>
          <w:szCs w:val="32"/>
        </w:rPr>
      </w:pPr>
      <w:r w:rsidRPr="00614B10">
        <w:rPr>
          <w:rFonts w:eastAsia="標楷體" w:hAnsi="標楷體" w:hint="eastAsia"/>
          <w:b/>
          <w:sz w:val="32"/>
          <w:szCs w:val="32"/>
        </w:rPr>
        <w:t>（一）</w:t>
      </w:r>
      <w:r w:rsidRPr="00614B10">
        <w:rPr>
          <w:rFonts w:eastAsia="標楷體" w:hAnsi="標楷體"/>
          <w:b/>
          <w:sz w:val="32"/>
          <w:szCs w:val="32"/>
        </w:rPr>
        <w:t>認證資格保留說明</w:t>
      </w:r>
    </w:p>
    <w:p w:rsidR="00F53D5B" w:rsidRPr="00614B10" w:rsidRDefault="00F53D5B" w:rsidP="00F53D5B">
      <w:pPr>
        <w:adjustRightInd w:val="0"/>
        <w:snapToGrid w:val="0"/>
        <w:spacing w:afterLines="50" w:after="180" w:line="480" w:lineRule="exact"/>
        <w:ind w:leftChars="400" w:left="960" w:firstLineChars="200" w:firstLine="560"/>
        <w:rPr>
          <w:rFonts w:eastAsia="標楷體" w:hAnsi="標楷體"/>
          <w:sz w:val="28"/>
          <w:szCs w:val="28"/>
        </w:rPr>
      </w:pPr>
      <w:r w:rsidRPr="00614B10">
        <w:rPr>
          <w:rFonts w:eastAsia="標楷體" w:hAnsi="標楷體"/>
          <w:sz w:val="28"/>
          <w:szCs w:val="28"/>
        </w:rPr>
        <w:t>教師</w:t>
      </w:r>
      <w:r w:rsidRPr="00614B10">
        <w:rPr>
          <w:rFonts w:eastAsia="標楷體" w:hAnsi="標楷體" w:hint="eastAsia"/>
          <w:sz w:val="28"/>
          <w:szCs w:val="28"/>
        </w:rPr>
        <w:t>自</w:t>
      </w:r>
      <w:r w:rsidRPr="00614B10">
        <w:rPr>
          <w:rFonts w:eastAsia="標楷體" w:hAnsi="標楷體"/>
          <w:sz w:val="28"/>
          <w:szCs w:val="28"/>
        </w:rPr>
        <w:t>參與</w:t>
      </w:r>
      <w:r w:rsidR="000306E8" w:rsidRPr="00614B10">
        <w:rPr>
          <w:rFonts w:eastAsia="標楷體" w:hAnsi="標楷體" w:hint="eastAsia"/>
          <w:sz w:val="28"/>
          <w:szCs w:val="28"/>
        </w:rPr>
        <w:t>初</w:t>
      </w:r>
      <w:r w:rsidR="000306E8" w:rsidRPr="00614B10">
        <w:rPr>
          <w:rFonts w:eastAsia="標楷體" w:hAnsi="標楷體"/>
          <w:sz w:val="28"/>
          <w:szCs w:val="28"/>
        </w:rPr>
        <w:t>階</w:t>
      </w:r>
      <w:r w:rsidRPr="00614B10">
        <w:rPr>
          <w:rFonts w:eastAsia="標楷體" w:hAnsi="標楷體"/>
          <w:sz w:val="28"/>
          <w:szCs w:val="28"/>
        </w:rPr>
        <w:t>專業回饋人</w:t>
      </w:r>
      <w:r w:rsidRPr="00614B10">
        <w:rPr>
          <w:rFonts w:eastAsia="標楷體" w:hAnsi="標楷體" w:hint="eastAsia"/>
          <w:sz w:val="28"/>
          <w:szCs w:val="28"/>
        </w:rPr>
        <w:t>才</w:t>
      </w:r>
      <w:r w:rsidRPr="00614B10">
        <w:rPr>
          <w:rFonts w:eastAsia="標楷體" w:hAnsi="標楷體"/>
          <w:sz w:val="28"/>
          <w:szCs w:val="28"/>
        </w:rPr>
        <w:t>培訓</w:t>
      </w:r>
      <w:r w:rsidRPr="00614B10">
        <w:rPr>
          <w:rFonts w:eastAsia="標楷體" w:hAnsi="標楷體" w:hint="eastAsia"/>
          <w:sz w:val="28"/>
          <w:szCs w:val="28"/>
        </w:rPr>
        <w:t>研習</w:t>
      </w:r>
      <w:r w:rsidRPr="00614B10">
        <w:rPr>
          <w:rFonts w:eastAsia="標楷體" w:hAnsi="標楷體"/>
          <w:sz w:val="28"/>
          <w:szCs w:val="28"/>
        </w:rPr>
        <w:t>課程</w:t>
      </w:r>
      <w:r w:rsidRPr="00614B10">
        <w:rPr>
          <w:rFonts w:eastAsia="標楷體" w:hAnsi="標楷體" w:hint="eastAsia"/>
          <w:sz w:val="28"/>
          <w:szCs w:val="28"/>
        </w:rPr>
        <w:t>起</w:t>
      </w:r>
      <w:r w:rsidRPr="00614B10">
        <w:rPr>
          <w:rFonts w:eastAsia="標楷體" w:hAnsi="標楷體"/>
          <w:sz w:val="28"/>
          <w:szCs w:val="28"/>
        </w:rPr>
        <w:t>，認證資格</w:t>
      </w:r>
      <w:r w:rsidRPr="00614B10">
        <w:rPr>
          <w:rFonts w:eastAsia="標楷體" w:hAnsi="標楷體" w:hint="eastAsia"/>
          <w:sz w:val="28"/>
          <w:szCs w:val="28"/>
        </w:rPr>
        <w:t>於當學年有效</w:t>
      </w:r>
      <w:r w:rsidRPr="00614B10">
        <w:rPr>
          <w:rFonts w:eastAsia="標楷體" w:hAnsi="標楷體"/>
          <w:sz w:val="28"/>
          <w:szCs w:val="28"/>
        </w:rPr>
        <w:t>。</w:t>
      </w:r>
      <w:r w:rsidR="009D29D2" w:rsidRPr="00614B10">
        <w:rPr>
          <w:rFonts w:eastAsia="標楷體" w:hAnsi="標楷體" w:hint="eastAsia"/>
          <w:sz w:val="28"/>
          <w:szCs w:val="28"/>
        </w:rPr>
        <w:t>未於當學年完成取證者，則須重新參加</w:t>
      </w:r>
      <w:r w:rsidRPr="00614B10">
        <w:rPr>
          <w:rFonts w:eastAsia="標楷體" w:hAnsi="標楷體" w:hint="eastAsia"/>
          <w:sz w:val="28"/>
          <w:szCs w:val="28"/>
        </w:rPr>
        <w:t>研習。</w:t>
      </w:r>
    </w:p>
    <w:p w:rsidR="00F53D5B" w:rsidRPr="00614B10" w:rsidRDefault="00F53D5B" w:rsidP="00F53D5B">
      <w:pPr>
        <w:spacing w:line="460" w:lineRule="exact"/>
        <w:rPr>
          <w:rFonts w:eastAsia="標楷體" w:hAnsi="標楷體"/>
          <w:b/>
          <w:sz w:val="32"/>
          <w:szCs w:val="32"/>
        </w:rPr>
      </w:pPr>
      <w:r w:rsidRPr="00614B10">
        <w:rPr>
          <w:rFonts w:eastAsia="標楷體" w:hAnsi="標楷體" w:hint="eastAsia"/>
          <w:b/>
          <w:sz w:val="32"/>
          <w:szCs w:val="32"/>
        </w:rPr>
        <w:t>（二）取證資格</w:t>
      </w:r>
    </w:p>
    <w:p w:rsidR="00F53D5B" w:rsidRPr="00614B10" w:rsidRDefault="00F53D5B" w:rsidP="00F53D5B">
      <w:pPr>
        <w:spacing w:afterLines="50" w:after="180" w:line="460" w:lineRule="exact"/>
        <w:ind w:leftChars="400" w:left="960" w:firstLineChars="200" w:firstLine="560"/>
        <w:rPr>
          <w:rFonts w:eastAsia="標楷體" w:hAnsi="標楷體"/>
          <w:b/>
          <w:sz w:val="28"/>
          <w:szCs w:val="28"/>
        </w:rPr>
      </w:pPr>
      <w:r w:rsidRPr="00614B10">
        <w:rPr>
          <w:rFonts w:eastAsia="標楷體" w:hAnsi="標楷體" w:hint="eastAsia"/>
          <w:sz w:val="28"/>
          <w:szCs w:val="28"/>
        </w:rPr>
        <w:t>教師須於完成</w:t>
      </w:r>
      <w:r w:rsidR="000306E8" w:rsidRPr="00614B10">
        <w:rPr>
          <w:rFonts w:eastAsia="標楷體" w:hAnsi="標楷體" w:hint="eastAsia"/>
          <w:sz w:val="28"/>
          <w:szCs w:val="28"/>
        </w:rPr>
        <w:t>初階</w:t>
      </w:r>
      <w:r w:rsidRPr="00614B10">
        <w:rPr>
          <w:rFonts w:eastAsia="標楷體" w:hAnsi="標楷體" w:hint="eastAsia"/>
          <w:sz w:val="28"/>
          <w:szCs w:val="28"/>
        </w:rPr>
        <w:t>專業回饋人才培訓研習</w:t>
      </w:r>
      <w:r w:rsidRPr="00614B10">
        <w:rPr>
          <w:rFonts w:ascii="Times New Roman" w:eastAsia="標楷體" w:hAnsi="Times New Roman" w:cs="Times New Roman"/>
          <w:sz w:val="28"/>
          <w:szCs w:val="28"/>
        </w:rPr>
        <w:t>課程</w:t>
      </w:r>
      <w:r w:rsidRPr="00614B10">
        <w:rPr>
          <w:rFonts w:ascii="Times New Roman" w:eastAsia="標楷體" w:hAnsi="Times New Roman" w:cs="Times New Roman"/>
          <w:sz w:val="28"/>
          <w:szCs w:val="28"/>
        </w:rPr>
        <w:t>6</w:t>
      </w:r>
      <w:r w:rsidRPr="00614B10">
        <w:rPr>
          <w:rFonts w:ascii="Times New Roman" w:eastAsia="標楷體" w:hAnsi="Times New Roman" w:cs="Times New Roman"/>
          <w:sz w:val="28"/>
          <w:szCs w:val="28"/>
        </w:rPr>
        <w:t>小時後，再完成各縣市政府、國私立高中職中心學校、</w:t>
      </w:r>
      <w:r w:rsidRPr="00614B10">
        <w:rPr>
          <w:rFonts w:eastAsia="標楷體" w:hAnsi="標楷體" w:hint="eastAsia"/>
          <w:sz w:val="28"/>
          <w:szCs w:val="28"/>
        </w:rPr>
        <w:t>或</w:t>
      </w:r>
      <w:proofErr w:type="gramStart"/>
      <w:r w:rsidRPr="00614B10">
        <w:rPr>
          <w:rFonts w:eastAsia="標楷體" w:hAnsi="標楷體" w:hint="eastAsia"/>
          <w:sz w:val="28"/>
          <w:szCs w:val="28"/>
        </w:rPr>
        <w:t>臺</w:t>
      </w:r>
      <w:proofErr w:type="gramEnd"/>
      <w:r w:rsidRPr="00614B10">
        <w:rPr>
          <w:rFonts w:eastAsia="標楷體" w:hAnsi="標楷體" w:hint="eastAsia"/>
          <w:sz w:val="28"/>
          <w:szCs w:val="28"/>
        </w:rPr>
        <w:t>師大培訓認證中心（實習學生）規劃認證之專業實踐事項（或經審查）</w:t>
      </w:r>
      <w:r w:rsidRPr="00614B10">
        <w:rPr>
          <w:rFonts w:eastAsia="標楷體"/>
          <w:sz w:val="28"/>
          <w:szCs w:val="28"/>
        </w:rPr>
        <w:t>後取得證書</w:t>
      </w:r>
      <w:r w:rsidRPr="00614B10">
        <w:rPr>
          <w:rFonts w:eastAsia="標楷體" w:hAnsi="標楷體" w:hint="eastAsia"/>
          <w:sz w:val="28"/>
          <w:szCs w:val="28"/>
        </w:rPr>
        <w:t>。</w:t>
      </w:r>
      <w:r w:rsidRPr="00614B10">
        <w:rPr>
          <w:rFonts w:eastAsia="標楷體" w:hAnsi="標楷體"/>
          <w:sz w:val="28"/>
          <w:szCs w:val="28"/>
        </w:rPr>
        <w:t>證書永久有效，無</w:t>
      </w:r>
      <w:r w:rsidRPr="00614B10">
        <w:rPr>
          <w:rFonts w:eastAsia="標楷體" w:hAnsi="標楷體" w:hint="eastAsia"/>
          <w:sz w:val="28"/>
          <w:szCs w:val="28"/>
        </w:rPr>
        <w:t>需</w:t>
      </w:r>
      <w:r w:rsidRPr="00614B10">
        <w:rPr>
          <w:rFonts w:eastAsia="標楷體" w:hAnsi="標楷體"/>
          <w:sz w:val="28"/>
          <w:szCs w:val="28"/>
        </w:rPr>
        <w:t>換證</w:t>
      </w:r>
      <w:r w:rsidRPr="00614B10">
        <w:rPr>
          <w:rFonts w:eastAsia="標楷體" w:hAnsi="標楷體" w:hint="eastAsia"/>
          <w:sz w:val="28"/>
          <w:szCs w:val="28"/>
        </w:rPr>
        <w:t>。</w:t>
      </w:r>
    </w:p>
    <w:p w:rsidR="00134114" w:rsidRPr="00614B10" w:rsidRDefault="00134114" w:rsidP="00134114">
      <w:pPr>
        <w:spacing w:line="460" w:lineRule="exact"/>
        <w:rPr>
          <w:rFonts w:eastAsia="標楷體"/>
          <w:sz w:val="28"/>
          <w:szCs w:val="28"/>
        </w:rPr>
      </w:pP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三</w:t>
      </w: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其他注意</w:t>
      </w:r>
      <w:r w:rsidRPr="00614B10">
        <w:rPr>
          <w:rFonts w:ascii="Times New Roman" w:eastAsia="標楷體" w:hAnsi="Times New Roman" w:cs="Times New Roman"/>
          <w:b/>
          <w:sz w:val="32"/>
          <w:szCs w:val="32"/>
        </w:rPr>
        <w:t>事項</w:t>
      </w:r>
    </w:p>
    <w:p w:rsidR="00F53D5B" w:rsidRPr="00614B10" w:rsidRDefault="00134114" w:rsidP="00134114">
      <w:pPr>
        <w:spacing w:afterLines="50" w:after="180" w:line="460" w:lineRule="exact"/>
        <w:ind w:leftChars="400" w:left="960" w:firstLineChars="200" w:firstLine="560"/>
        <w:rPr>
          <w:rFonts w:ascii="標楷體" w:eastAsia="標楷體" w:hAnsi="標楷體"/>
          <w:sz w:val="32"/>
        </w:rPr>
      </w:pPr>
      <w:r w:rsidRPr="00614B10">
        <w:rPr>
          <w:rFonts w:eastAsia="標楷體" w:hint="eastAsia"/>
          <w:sz w:val="28"/>
          <w:szCs w:val="28"/>
        </w:rPr>
        <w:t>如遇重大不可抗力因素以致研習日程受影響而延期，將另行公告之。</w:t>
      </w:r>
    </w:p>
    <w:p w:rsidR="00F53D5B" w:rsidRPr="00614B10" w:rsidRDefault="00F53D5B" w:rsidP="00F53D5B">
      <w:pPr>
        <w:pageBreakBefore/>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151FAE" w:rsidRDefault="00151FAE" w:rsidP="00F53D5B">
      <w:pPr>
        <w:jc w:val="center"/>
        <w:rPr>
          <w:rFonts w:ascii="標楷體" w:eastAsia="標楷體" w:hAnsi="標楷體"/>
          <w:sz w:val="32"/>
        </w:rPr>
      </w:pPr>
    </w:p>
    <w:p w:rsidR="00151FAE" w:rsidRPr="00151FAE" w:rsidRDefault="00151FAE" w:rsidP="00F53D5B">
      <w:pPr>
        <w:jc w:val="center"/>
        <w:rPr>
          <w:rFonts w:ascii="標楷體" w:eastAsia="標楷體" w:hAnsi="標楷體"/>
          <w:sz w:val="32"/>
        </w:rPr>
      </w:pPr>
    </w:p>
    <w:p w:rsidR="00F53D5B" w:rsidRPr="00614B10" w:rsidRDefault="00F53D5B" w:rsidP="00BE4944">
      <w:pPr>
        <w:pStyle w:val="1"/>
        <w:rPr>
          <w:rFonts w:hAnsi="標楷體"/>
          <w:b w:val="0"/>
          <w:szCs w:val="60"/>
        </w:rPr>
      </w:pPr>
      <w:bookmarkStart w:id="5" w:name="_Toc43474803"/>
      <w:r w:rsidRPr="00614B10">
        <w:rPr>
          <w:rFonts w:hint="eastAsia"/>
        </w:rPr>
        <w:t>貳</w:t>
      </w:r>
      <w:r w:rsidRPr="00614B10">
        <w:t>、</w:t>
      </w:r>
      <w:r w:rsidR="000306E8" w:rsidRPr="00614B10">
        <w:rPr>
          <w:rFonts w:hint="eastAsia"/>
        </w:rPr>
        <w:t>初</w:t>
      </w:r>
      <w:r w:rsidR="000306E8" w:rsidRPr="00614B10">
        <w:t>階</w:t>
      </w:r>
      <w:r w:rsidRPr="00614B10">
        <w:t>專業回饋人</w:t>
      </w:r>
      <w:r w:rsidRPr="00614B10">
        <w:rPr>
          <w:rFonts w:hint="eastAsia"/>
        </w:rPr>
        <w:t>才</w:t>
      </w:r>
      <w:r w:rsidRPr="00614B10">
        <w:t>認證</w:t>
      </w:r>
      <w:r w:rsidR="00BE4944" w:rsidRPr="00614B10">
        <w:br/>
      </w:r>
      <w:r w:rsidRPr="00614B10">
        <w:rPr>
          <w:rFonts w:hAnsi="標楷體" w:hint="eastAsia"/>
          <w:szCs w:val="60"/>
        </w:rPr>
        <w:t>資料說明</w:t>
      </w:r>
      <w:bookmarkEnd w:id="5"/>
    </w:p>
    <w:p w:rsidR="00F53D5B" w:rsidRPr="00614B10" w:rsidRDefault="00F53D5B" w:rsidP="00F53D5B">
      <w:pPr>
        <w:rPr>
          <w:rFonts w:eastAsia="標楷體" w:hAnsi="標楷體"/>
          <w:sz w:val="32"/>
          <w:szCs w:val="60"/>
        </w:rPr>
      </w:pPr>
    </w:p>
    <w:p w:rsidR="00F53D5B" w:rsidRPr="00614B10" w:rsidRDefault="00C503D6" w:rsidP="00BD5D26">
      <w:pPr>
        <w:pStyle w:val="2"/>
        <w:pageBreakBefore/>
        <w:spacing w:line="240" w:lineRule="auto"/>
      </w:pPr>
      <w:bookmarkStart w:id="6" w:name="_Toc43474804"/>
      <w:r w:rsidRPr="00614B10">
        <w:rPr>
          <w:rFonts w:hint="eastAsia"/>
          <w:szCs w:val="60"/>
        </w:rPr>
        <w:lastRenderedPageBreak/>
        <w:t>一、</w:t>
      </w:r>
      <w:r w:rsidRPr="00614B10">
        <w:rPr>
          <w:rFonts w:hint="eastAsia"/>
        </w:rPr>
        <w:t>認證資料審查標準說明</w:t>
      </w:r>
      <w:bookmarkEnd w:id="6"/>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614B10" w:rsidRPr="00614B10" w:rsidTr="00EE35A9">
        <w:trPr>
          <w:trHeight w:val="680"/>
          <w:jc w:val="center"/>
        </w:trPr>
        <w:tc>
          <w:tcPr>
            <w:tcW w:w="9351" w:type="dxa"/>
            <w:gridSpan w:val="2"/>
            <w:shd w:val="clear" w:color="auto" w:fill="E7E6E6" w:themeFill="background2"/>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lang w:eastAsia="zh-HK"/>
              </w:rPr>
              <w:t>公開授課</w:t>
            </w:r>
            <w:r w:rsidRPr="00614B10">
              <w:rPr>
                <w:rFonts w:ascii="Times New Roman" w:eastAsia="標楷體" w:hAnsi="Times New Roman" w:cs="Times New Roman"/>
                <w:b/>
                <w:sz w:val="28"/>
                <w:lang w:eastAsia="zh-HK"/>
              </w:rPr>
              <w:t>∕</w:t>
            </w:r>
            <w:r w:rsidRPr="00614B10">
              <w:rPr>
                <w:rFonts w:ascii="Times New Roman" w:eastAsia="標楷體" w:hAnsi="Times New Roman" w:cs="Times New Roman"/>
                <w:b/>
                <w:sz w:val="28"/>
              </w:rPr>
              <w:t>教學觀察三部曲</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lang w:eastAsia="zh-HK"/>
              </w:rPr>
              <w:t>1</w:t>
            </w:r>
            <w:r w:rsidRPr="00614B10">
              <w:rPr>
                <w:rFonts w:ascii="Times New Roman" w:eastAsia="標楷體" w:hAnsi="Times New Roman" w:cs="Times New Roman"/>
                <w:b/>
                <w:lang w:eastAsia="zh-HK"/>
              </w:rPr>
              <w:t>、</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rsidR="002F2F0B" w:rsidRPr="00615BB6"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－觀察前會談紀錄表</w:t>
            </w:r>
          </w:p>
        </w:tc>
        <w:tc>
          <w:tcPr>
            <w:tcW w:w="6237" w:type="dxa"/>
            <w:vAlign w:val="center"/>
          </w:tcPr>
          <w:p w:rsidR="001D6F2C" w:rsidRPr="00614B10" w:rsidRDefault="001D6F2C" w:rsidP="00C44F5B">
            <w:pPr>
              <w:pStyle w:val="a3"/>
              <w:widowControl w:val="0"/>
              <w:numPr>
                <w:ilvl w:val="0"/>
                <w:numId w:val="21"/>
              </w:numPr>
              <w:spacing w:line="360" w:lineRule="exact"/>
              <w:ind w:leftChars="0"/>
              <w:jc w:val="both"/>
              <w:rPr>
                <w:rFonts w:eastAsia="標楷體"/>
              </w:rPr>
            </w:pPr>
            <w:r w:rsidRPr="00614B10">
              <w:rPr>
                <w:rFonts w:eastAsia="標楷體"/>
              </w:rPr>
              <w:t>整體</w:t>
            </w:r>
            <w:proofErr w:type="gramStart"/>
            <w:r w:rsidRPr="00614B10">
              <w:rPr>
                <w:rFonts w:eastAsia="標楷體"/>
              </w:rPr>
              <w:t>內容敘寫具體</w:t>
            </w:r>
            <w:proofErr w:type="gramEnd"/>
            <w:r w:rsidRPr="00614B10">
              <w:rPr>
                <w:rFonts w:eastAsia="標楷體"/>
              </w:rPr>
              <w:t>詳實。</w:t>
            </w:r>
          </w:p>
          <w:p w:rsidR="001D6F2C" w:rsidRPr="00614B10" w:rsidRDefault="001D6F2C" w:rsidP="00C44F5B">
            <w:pPr>
              <w:pStyle w:val="a3"/>
              <w:widowControl w:val="0"/>
              <w:numPr>
                <w:ilvl w:val="0"/>
                <w:numId w:val="21"/>
              </w:numPr>
              <w:spacing w:line="360" w:lineRule="exact"/>
              <w:ind w:leftChars="0"/>
              <w:jc w:val="both"/>
              <w:rPr>
                <w:rFonts w:eastAsia="標楷體"/>
              </w:rPr>
            </w:pPr>
            <w:r w:rsidRPr="00614B10">
              <w:rPr>
                <w:rFonts w:eastAsia="標楷體"/>
              </w:rPr>
              <w:t>觀察焦點與課程脈絡彼此扣合。</w:t>
            </w:r>
          </w:p>
          <w:p w:rsidR="001D6F2C" w:rsidRPr="00614B10" w:rsidRDefault="001D6F2C" w:rsidP="00C44F5B">
            <w:pPr>
              <w:pStyle w:val="a3"/>
              <w:widowControl w:val="0"/>
              <w:numPr>
                <w:ilvl w:val="0"/>
                <w:numId w:val="21"/>
              </w:numPr>
              <w:spacing w:line="360" w:lineRule="exact"/>
              <w:ind w:leftChars="0"/>
              <w:jc w:val="both"/>
              <w:rPr>
                <w:rFonts w:eastAsia="標楷體"/>
              </w:rPr>
            </w:pPr>
            <w:r w:rsidRPr="00614B10">
              <w:rPr>
                <w:rFonts w:eastAsia="標楷體"/>
              </w:rPr>
              <w:t>能依據觀察焦點選擇適切的觀察工具。</w:t>
            </w:r>
          </w:p>
          <w:p w:rsidR="001D6F2C" w:rsidRPr="00614B10" w:rsidRDefault="001D6F2C" w:rsidP="00C44F5B">
            <w:pPr>
              <w:pStyle w:val="a3"/>
              <w:widowControl w:val="0"/>
              <w:numPr>
                <w:ilvl w:val="0"/>
                <w:numId w:val="21"/>
              </w:numPr>
              <w:spacing w:line="360" w:lineRule="exact"/>
              <w:ind w:leftChars="0"/>
              <w:jc w:val="both"/>
              <w:rPr>
                <w:rFonts w:eastAsia="標楷體"/>
              </w:rPr>
            </w:pPr>
            <w:r w:rsidRPr="00614B10">
              <w:rPr>
                <w:rFonts w:eastAsia="標楷體"/>
              </w:rPr>
              <w:t>能</w:t>
            </w:r>
            <w:proofErr w:type="gramStart"/>
            <w:r w:rsidRPr="00614B10">
              <w:rPr>
                <w:rFonts w:eastAsia="標楷體"/>
              </w:rPr>
              <w:t>符合觀課倫理</w:t>
            </w:r>
            <w:proofErr w:type="gramEnd"/>
            <w:r w:rsidRPr="00614B10">
              <w:rPr>
                <w:rFonts w:eastAsia="標楷體"/>
              </w:rPr>
              <w:t>。</w:t>
            </w:r>
          </w:p>
          <w:p w:rsidR="001D6F2C" w:rsidRPr="00614B10" w:rsidRDefault="001D6F2C" w:rsidP="00C44F5B">
            <w:pPr>
              <w:pStyle w:val="a3"/>
              <w:widowControl w:val="0"/>
              <w:numPr>
                <w:ilvl w:val="0"/>
                <w:numId w:val="21"/>
              </w:numPr>
              <w:spacing w:line="400" w:lineRule="exact"/>
              <w:ind w:leftChars="0"/>
              <w:jc w:val="both"/>
              <w:rPr>
                <w:rFonts w:eastAsia="標楷體"/>
                <w:lang w:eastAsia="zh-HK"/>
              </w:rPr>
            </w:pPr>
            <w:r w:rsidRPr="00614B10">
              <w:rPr>
                <w:rFonts w:eastAsia="標楷體"/>
                <w:kern w:val="0"/>
                <w:lang w:eastAsia="zh-HK"/>
              </w:rPr>
              <w:t>教學觀察三部曲</w:t>
            </w:r>
            <w:r w:rsidRPr="00614B10">
              <w:rPr>
                <w:rFonts w:eastAsia="標楷體"/>
                <w:kern w:val="0"/>
              </w:rPr>
              <w:t>時間符合邏輯順序</w:t>
            </w:r>
            <w:r w:rsidRPr="00614B10">
              <w:rPr>
                <w:rFonts w:eastAsia="標楷體"/>
                <w:kern w:val="0"/>
                <w:lang w:eastAsia="zh-HK"/>
              </w:rPr>
              <w:t>。</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rPr>
              <w:t>表</w:t>
            </w:r>
            <w:r w:rsidRPr="00614B10">
              <w:rPr>
                <w:rFonts w:ascii="Times New Roman" w:eastAsia="標楷體" w:hAnsi="Times New Roman" w:cs="Times New Roman"/>
                <w:b/>
              </w:rPr>
              <w:t>2</w:t>
            </w:r>
            <w:r w:rsidRPr="00614B10">
              <w:rPr>
                <w:rFonts w:ascii="Times New Roman" w:eastAsia="標楷體" w:hAnsi="Times New Roman" w:cs="Times New Roman"/>
                <w:b/>
              </w:rPr>
              <w:t>、</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w:t>
            </w:r>
            <w:r w:rsidRPr="00614B10">
              <w:rPr>
                <w:rFonts w:ascii="Times New Roman" w:eastAsia="標楷體" w:hAnsi="Times New Roman" w:cs="Times New Roman"/>
                <w:b/>
              </w:rPr>
              <w:t>紀錄表</w:t>
            </w:r>
          </w:p>
        </w:tc>
        <w:tc>
          <w:tcPr>
            <w:tcW w:w="6237" w:type="dxa"/>
            <w:vAlign w:val="center"/>
          </w:tcPr>
          <w:p w:rsidR="001D6F2C" w:rsidRPr="00614B10" w:rsidRDefault="001D6F2C" w:rsidP="00C44F5B">
            <w:pPr>
              <w:pStyle w:val="a3"/>
              <w:numPr>
                <w:ilvl w:val="0"/>
                <w:numId w:val="39"/>
              </w:numPr>
              <w:spacing w:line="360" w:lineRule="exact"/>
              <w:ind w:leftChars="0"/>
              <w:jc w:val="both"/>
              <w:rPr>
                <w:rFonts w:eastAsia="標楷體"/>
              </w:rPr>
            </w:pPr>
            <w:r w:rsidRPr="00614B10">
              <w:rPr>
                <w:rFonts w:eastAsia="標楷體"/>
              </w:rPr>
              <w:t>能確實記錄具體客觀事實。</w:t>
            </w:r>
          </w:p>
          <w:p w:rsidR="001D6F2C" w:rsidRPr="00614B10" w:rsidRDefault="001D6F2C" w:rsidP="00C44F5B">
            <w:pPr>
              <w:pStyle w:val="a3"/>
              <w:numPr>
                <w:ilvl w:val="0"/>
                <w:numId w:val="39"/>
              </w:numPr>
              <w:spacing w:line="360" w:lineRule="exact"/>
              <w:ind w:leftChars="0"/>
              <w:jc w:val="both"/>
              <w:rPr>
                <w:rFonts w:eastAsia="標楷體"/>
              </w:rPr>
            </w:pPr>
            <w:r w:rsidRPr="00614B10">
              <w:rPr>
                <w:rFonts w:eastAsia="標楷體"/>
              </w:rPr>
              <w:t>各觀察工具之審查標準，請見下方「觀察工具」。</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rsidR="002F2F0B"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－觀察後回饋會談紀錄表</w:t>
            </w:r>
          </w:p>
        </w:tc>
        <w:tc>
          <w:tcPr>
            <w:tcW w:w="6237" w:type="dxa"/>
            <w:vAlign w:val="center"/>
          </w:tcPr>
          <w:p w:rsidR="001D6F2C" w:rsidRPr="00614B10" w:rsidRDefault="001D6F2C" w:rsidP="00C44F5B">
            <w:pPr>
              <w:pStyle w:val="a3"/>
              <w:widowControl w:val="0"/>
              <w:numPr>
                <w:ilvl w:val="0"/>
                <w:numId w:val="22"/>
              </w:numPr>
              <w:spacing w:line="360" w:lineRule="exact"/>
              <w:ind w:leftChars="0"/>
              <w:jc w:val="both"/>
              <w:rPr>
                <w:rFonts w:eastAsia="標楷體"/>
              </w:rPr>
            </w:pPr>
            <w:r w:rsidRPr="00614B10">
              <w:rPr>
                <w:rFonts w:eastAsia="標楷體"/>
              </w:rPr>
              <w:t>整體</w:t>
            </w:r>
            <w:proofErr w:type="gramStart"/>
            <w:r w:rsidRPr="00614B10">
              <w:rPr>
                <w:rFonts w:eastAsia="標楷體"/>
              </w:rPr>
              <w:t>內容敘寫具體</w:t>
            </w:r>
            <w:proofErr w:type="gramEnd"/>
            <w:r w:rsidRPr="00614B10">
              <w:rPr>
                <w:rFonts w:eastAsia="標楷體"/>
              </w:rPr>
              <w:t>詳實。</w:t>
            </w:r>
          </w:p>
          <w:p w:rsidR="001D6F2C" w:rsidRPr="00614B10" w:rsidRDefault="001D6F2C" w:rsidP="00C44F5B">
            <w:pPr>
              <w:pStyle w:val="a3"/>
              <w:widowControl w:val="0"/>
              <w:numPr>
                <w:ilvl w:val="0"/>
                <w:numId w:val="22"/>
              </w:numPr>
              <w:spacing w:line="360" w:lineRule="exact"/>
              <w:ind w:leftChars="0"/>
              <w:jc w:val="both"/>
              <w:rPr>
                <w:rFonts w:eastAsia="標楷體"/>
              </w:rPr>
            </w:pPr>
            <w:r w:rsidRPr="00614B10">
              <w:rPr>
                <w:rFonts w:eastAsia="標楷體"/>
              </w:rPr>
              <w:t>能提供</w:t>
            </w:r>
            <w:proofErr w:type="gramStart"/>
            <w:r w:rsidRPr="00614B10">
              <w:rPr>
                <w:rFonts w:eastAsia="標楷體"/>
              </w:rPr>
              <w:t>完整觀課事實</w:t>
            </w:r>
            <w:proofErr w:type="gramEnd"/>
            <w:r w:rsidRPr="00614B10">
              <w:rPr>
                <w:rFonts w:eastAsia="標楷體"/>
              </w:rPr>
              <w:t>紀錄並進行討論。</w:t>
            </w:r>
          </w:p>
          <w:p w:rsidR="001D6F2C" w:rsidRPr="00614B10" w:rsidRDefault="001D6F2C" w:rsidP="00C44F5B">
            <w:pPr>
              <w:pStyle w:val="a3"/>
              <w:widowControl w:val="0"/>
              <w:numPr>
                <w:ilvl w:val="0"/>
                <w:numId w:val="22"/>
              </w:numPr>
              <w:spacing w:line="360" w:lineRule="exact"/>
              <w:ind w:leftChars="0"/>
              <w:jc w:val="both"/>
              <w:rPr>
                <w:rFonts w:eastAsia="標楷體"/>
              </w:rPr>
            </w:pPr>
            <w:r w:rsidRPr="00614B10">
              <w:rPr>
                <w:rFonts w:eastAsia="標楷體"/>
              </w:rPr>
              <w:t>能確實對應並回應觀察焦點之問題。</w:t>
            </w:r>
          </w:p>
          <w:p w:rsidR="001D6F2C" w:rsidRPr="00614B10" w:rsidRDefault="001D6F2C" w:rsidP="00C44F5B">
            <w:pPr>
              <w:pStyle w:val="a3"/>
              <w:widowControl w:val="0"/>
              <w:numPr>
                <w:ilvl w:val="0"/>
                <w:numId w:val="22"/>
              </w:numPr>
              <w:spacing w:line="360" w:lineRule="exact"/>
              <w:ind w:leftChars="0"/>
              <w:jc w:val="both"/>
              <w:rPr>
                <w:rFonts w:eastAsia="標楷體"/>
                <w:lang w:eastAsia="zh-HK"/>
              </w:rPr>
            </w:pPr>
            <w:r w:rsidRPr="00614B10">
              <w:rPr>
                <w:rFonts w:eastAsia="標楷體"/>
              </w:rPr>
              <w:t>能依觀察、對話結果，具體詳實分享彼此的收穫或啟發。</w:t>
            </w:r>
          </w:p>
          <w:p w:rsidR="001D6F2C" w:rsidRPr="00614B10" w:rsidRDefault="001D6F2C" w:rsidP="00C44F5B">
            <w:pPr>
              <w:pStyle w:val="a3"/>
              <w:widowControl w:val="0"/>
              <w:numPr>
                <w:ilvl w:val="0"/>
                <w:numId w:val="22"/>
              </w:numPr>
              <w:spacing w:line="360" w:lineRule="exact"/>
              <w:ind w:leftChars="0"/>
              <w:jc w:val="both"/>
              <w:rPr>
                <w:rFonts w:eastAsia="標楷體"/>
                <w:lang w:eastAsia="zh-HK"/>
              </w:rPr>
            </w:pPr>
            <w:r w:rsidRPr="00614B10">
              <w:rPr>
                <w:rFonts w:eastAsia="標楷體"/>
              </w:rPr>
              <w:t>下次之教與學行動或策略具體可行。</w:t>
            </w:r>
          </w:p>
        </w:tc>
      </w:tr>
      <w:tr w:rsidR="00614B10" w:rsidRPr="00614B10" w:rsidTr="00EE35A9">
        <w:trPr>
          <w:trHeight w:val="680"/>
          <w:jc w:val="center"/>
        </w:trPr>
        <w:tc>
          <w:tcPr>
            <w:tcW w:w="9351" w:type="dxa"/>
            <w:gridSpan w:val="2"/>
            <w:shd w:val="clear" w:color="auto" w:fill="E7E6E6" w:themeFill="background2"/>
            <w:vAlign w:val="center"/>
          </w:tcPr>
          <w:p w:rsidR="001D6F2C" w:rsidRPr="00614B10" w:rsidRDefault="00D364C3" w:rsidP="00EE35A9">
            <w:pPr>
              <w:spacing w:line="400" w:lineRule="exact"/>
              <w:jc w:val="center"/>
              <w:rPr>
                <w:rFonts w:ascii="Times New Roman" w:eastAsia="標楷體" w:hAnsi="Times New Roman" w:cs="Times New Roman"/>
                <w:b/>
                <w:sz w:val="28"/>
                <w:szCs w:val="32"/>
              </w:rPr>
            </w:pPr>
            <w:r w:rsidRPr="00D364C3">
              <w:rPr>
                <w:rFonts w:ascii="Times New Roman" w:eastAsia="標楷體" w:hAnsi="Times New Roman" w:cs="Times New Roman" w:hint="eastAsia"/>
                <w:b/>
                <w:sz w:val="28"/>
                <w:lang w:eastAsia="zh-HK"/>
              </w:rPr>
              <w:t>TDO</w:t>
            </w:r>
            <w:r>
              <w:rPr>
                <w:rFonts w:ascii="Times New Roman" w:eastAsia="標楷體" w:hAnsi="Times New Roman" w:cs="Times New Roman"/>
                <w:b/>
                <w:sz w:val="28"/>
                <w:lang w:eastAsia="zh-HK"/>
              </w:rPr>
              <w:t>觀察焦點與觀察工具</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105</w:t>
            </w:r>
            <w:r w:rsidRPr="00614B10">
              <w:rPr>
                <w:rFonts w:ascii="Times New Roman" w:eastAsia="標楷體" w:hAnsi="Times New Roman" w:cs="Times New Roman"/>
                <w:b/>
              </w:rPr>
              <w:t>年版教師專業發展</w:t>
            </w:r>
            <w:proofErr w:type="gramStart"/>
            <w:r w:rsidRPr="00614B10">
              <w:rPr>
                <w:rFonts w:ascii="Times New Roman" w:eastAsia="標楷體" w:hAnsi="Times New Roman" w:cs="Times New Roman"/>
                <w:b/>
              </w:rPr>
              <w:t>規</w:t>
            </w:r>
            <w:proofErr w:type="gramEnd"/>
            <w:r w:rsidRPr="00614B10">
              <w:rPr>
                <w:rFonts w:ascii="Times New Roman" w:eastAsia="標楷體" w:hAnsi="Times New Roman" w:cs="Times New Roman"/>
                <w:b/>
              </w:rPr>
              <w:t>準觀察紀錄表</w:t>
            </w:r>
          </w:p>
        </w:tc>
        <w:tc>
          <w:tcPr>
            <w:tcW w:w="6237" w:type="dxa"/>
          </w:tcPr>
          <w:p w:rsidR="001D6F2C" w:rsidRPr="00614B10" w:rsidRDefault="001D6F2C" w:rsidP="00C44F5B">
            <w:pPr>
              <w:pStyle w:val="a3"/>
              <w:widowControl w:val="0"/>
              <w:numPr>
                <w:ilvl w:val="0"/>
                <w:numId w:val="23"/>
              </w:numPr>
              <w:spacing w:line="360" w:lineRule="exact"/>
              <w:ind w:leftChars="0"/>
              <w:jc w:val="both"/>
              <w:rPr>
                <w:rFonts w:eastAsia="標楷體"/>
              </w:rPr>
            </w:pPr>
            <w:r w:rsidRPr="00614B10">
              <w:rPr>
                <w:rFonts w:eastAsia="標楷體"/>
              </w:rPr>
              <w:t>事實摘要敘述具體客觀且內容完整。</w:t>
            </w:r>
          </w:p>
          <w:p w:rsidR="001D6F2C" w:rsidRPr="00614B10" w:rsidRDefault="001D6F2C" w:rsidP="00C44F5B">
            <w:pPr>
              <w:pStyle w:val="a3"/>
              <w:widowControl w:val="0"/>
              <w:numPr>
                <w:ilvl w:val="0"/>
                <w:numId w:val="23"/>
              </w:numPr>
              <w:spacing w:line="360" w:lineRule="exact"/>
              <w:ind w:leftChars="0"/>
              <w:jc w:val="both"/>
              <w:rPr>
                <w:rFonts w:eastAsia="標楷體"/>
                <w:lang w:eastAsia="zh-HK"/>
              </w:rPr>
            </w:pPr>
            <w:r w:rsidRPr="00614B10">
              <w:rPr>
                <w:rFonts w:eastAsia="標楷體"/>
              </w:rPr>
              <w:t>如</w:t>
            </w:r>
            <w:proofErr w:type="gramStart"/>
            <w:r w:rsidRPr="00614B10">
              <w:rPr>
                <w:rFonts w:eastAsia="標楷體"/>
              </w:rPr>
              <w:t>採</w:t>
            </w:r>
            <w:proofErr w:type="gramEnd"/>
            <w:r w:rsidRPr="00614B10">
              <w:rPr>
                <w:rFonts w:eastAsia="標楷體"/>
              </w:rPr>
              <w:t>全面性觀察，檢核重點有質性敍述且內容詳實。</w:t>
            </w:r>
          </w:p>
          <w:p w:rsidR="001D6F2C" w:rsidRPr="00614B10" w:rsidRDefault="001D6F2C" w:rsidP="00C44F5B">
            <w:pPr>
              <w:pStyle w:val="a3"/>
              <w:widowControl w:val="0"/>
              <w:numPr>
                <w:ilvl w:val="0"/>
                <w:numId w:val="23"/>
              </w:numPr>
              <w:spacing w:line="360" w:lineRule="exact"/>
              <w:ind w:leftChars="0"/>
              <w:jc w:val="both"/>
              <w:rPr>
                <w:rFonts w:eastAsia="標楷體"/>
                <w:lang w:eastAsia="zh-HK"/>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2</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101</w:t>
            </w:r>
            <w:r w:rsidRPr="00614B10">
              <w:rPr>
                <w:rFonts w:ascii="Times New Roman" w:eastAsia="標楷體" w:hAnsi="Times New Roman" w:cs="Times New Roman"/>
                <w:b/>
              </w:rPr>
              <w:t>年版教師專業發展</w:t>
            </w:r>
            <w:proofErr w:type="gramStart"/>
            <w:r w:rsidRPr="00614B10">
              <w:rPr>
                <w:rFonts w:ascii="Times New Roman" w:eastAsia="標楷體" w:hAnsi="Times New Roman" w:cs="Times New Roman"/>
                <w:b/>
              </w:rPr>
              <w:t>規</w:t>
            </w:r>
            <w:proofErr w:type="gramEnd"/>
            <w:r w:rsidRPr="00614B10">
              <w:rPr>
                <w:rFonts w:ascii="Times New Roman" w:eastAsia="標楷體" w:hAnsi="Times New Roman" w:cs="Times New Roman"/>
                <w:b/>
              </w:rPr>
              <w:t>準觀察紀錄表</w:t>
            </w:r>
          </w:p>
        </w:tc>
        <w:tc>
          <w:tcPr>
            <w:tcW w:w="6237" w:type="dxa"/>
          </w:tcPr>
          <w:p w:rsidR="001D6F2C" w:rsidRPr="00614B10" w:rsidRDefault="001D6F2C" w:rsidP="00C44F5B">
            <w:pPr>
              <w:pStyle w:val="a3"/>
              <w:widowControl w:val="0"/>
              <w:numPr>
                <w:ilvl w:val="0"/>
                <w:numId w:val="24"/>
              </w:numPr>
              <w:spacing w:line="360" w:lineRule="exact"/>
              <w:ind w:leftChars="0"/>
              <w:jc w:val="both"/>
              <w:rPr>
                <w:rFonts w:eastAsia="標楷體"/>
              </w:rPr>
            </w:pPr>
            <w:r w:rsidRPr="00614B10">
              <w:rPr>
                <w:rFonts w:eastAsia="標楷體"/>
              </w:rPr>
              <w:t>事實摘要敘述具體客觀且內容完整。</w:t>
            </w:r>
          </w:p>
          <w:p w:rsidR="001D6F2C" w:rsidRPr="00614B10" w:rsidRDefault="001D6F2C" w:rsidP="00C44F5B">
            <w:pPr>
              <w:pStyle w:val="a3"/>
              <w:widowControl w:val="0"/>
              <w:numPr>
                <w:ilvl w:val="0"/>
                <w:numId w:val="24"/>
              </w:numPr>
              <w:spacing w:line="360" w:lineRule="exact"/>
              <w:ind w:leftChars="0"/>
              <w:jc w:val="both"/>
              <w:rPr>
                <w:rFonts w:eastAsia="標楷體"/>
                <w:lang w:eastAsia="zh-HK"/>
              </w:rPr>
            </w:pPr>
            <w:r w:rsidRPr="00614B10">
              <w:rPr>
                <w:rFonts w:eastAsia="標楷體"/>
              </w:rPr>
              <w:t>如</w:t>
            </w:r>
            <w:proofErr w:type="gramStart"/>
            <w:r w:rsidRPr="00614B10">
              <w:rPr>
                <w:rFonts w:eastAsia="標楷體"/>
              </w:rPr>
              <w:t>採</w:t>
            </w:r>
            <w:proofErr w:type="gramEnd"/>
            <w:r w:rsidRPr="00614B10">
              <w:rPr>
                <w:rFonts w:eastAsia="標楷體"/>
              </w:rPr>
              <w:t>全面性觀察，檢核重點有質性敍述且內容詳實。</w:t>
            </w:r>
          </w:p>
          <w:p w:rsidR="001D6F2C" w:rsidRPr="00614B10" w:rsidRDefault="001D6F2C" w:rsidP="00C44F5B">
            <w:pPr>
              <w:pStyle w:val="a3"/>
              <w:widowControl w:val="0"/>
              <w:numPr>
                <w:ilvl w:val="0"/>
                <w:numId w:val="24"/>
              </w:numPr>
              <w:spacing w:line="360" w:lineRule="exact"/>
              <w:ind w:leftChars="0"/>
              <w:jc w:val="both"/>
              <w:rPr>
                <w:rFonts w:eastAsia="標楷體"/>
                <w:lang w:eastAsia="zh-HK"/>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、軼事紀錄表</w:t>
            </w:r>
          </w:p>
        </w:tc>
        <w:tc>
          <w:tcPr>
            <w:tcW w:w="6237" w:type="dxa"/>
          </w:tcPr>
          <w:p w:rsidR="001D6F2C" w:rsidRPr="00614B10" w:rsidRDefault="001D6F2C" w:rsidP="00C44F5B">
            <w:pPr>
              <w:pStyle w:val="a3"/>
              <w:widowControl w:val="0"/>
              <w:numPr>
                <w:ilvl w:val="0"/>
                <w:numId w:val="25"/>
              </w:numPr>
              <w:spacing w:line="360" w:lineRule="exact"/>
              <w:ind w:leftChars="0"/>
              <w:jc w:val="both"/>
              <w:rPr>
                <w:rFonts w:eastAsia="標楷體"/>
              </w:rPr>
            </w:pPr>
            <w:r w:rsidRPr="00614B10">
              <w:rPr>
                <w:rFonts w:eastAsia="標楷體"/>
              </w:rPr>
              <w:t>事實摘要敘述欄位描述具體客觀，且未作價值判斷。</w:t>
            </w:r>
          </w:p>
          <w:p w:rsidR="001D6F2C" w:rsidRPr="00614B10" w:rsidRDefault="001D6F2C" w:rsidP="00C44F5B">
            <w:pPr>
              <w:pStyle w:val="a3"/>
              <w:widowControl w:val="0"/>
              <w:numPr>
                <w:ilvl w:val="0"/>
                <w:numId w:val="25"/>
              </w:numPr>
              <w:spacing w:line="360" w:lineRule="exact"/>
              <w:ind w:leftChars="0"/>
              <w:jc w:val="both"/>
              <w:rPr>
                <w:rFonts w:eastAsia="標楷體"/>
              </w:rPr>
            </w:pPr>
            <w:r w:rsidRPr="00614B10">
              <w:rPr>
                <w:rFonts w:eastAsia="標楷體"/>
              </w:rPr>
              <w:t>所記錄內容的時間達一節課。</w:t>
            </w:r>
          </w:p>
          <w:p w:rsidR="001D6F2C" w:rsidRPr="00614B10" w:rsidRDefault="001D6F2C" w:rsidP="00C44F5B">
            <w:pPr>
              <w:pStyle w:val="a3"/>
              <w:widowControl w:val="0"/>
              <w:numPr>
                <w:ilvl w:val="0"/>
                <w:numId w:val="25"/>
              </w:numPr>
              <w:spacing w:line="400" w:lineRule="exact"/>
              <w:ind w:leftChars="0"/>
              <w:jc w:val="both"/>
              <w:rPr>
                <w:rFonts w:eastAsia="標楷體"/>
              </w:rPr>
            </w:pPr>
            <w:r w:rsidRPr="00614B10">
              <w:rPr>
                <w:rFonts w:eastAsia="標楷體"/>
              </w:rPr>
              <w:t>至少能記錄</w:t>
            </w:r>
            <w:r w:rsidRPr="00614B10">
              <w:rPr>
                <w:rFonts w:eastAsia="標楷體"/>
              </w:rPr>
              <w:t>6</w:t>
            </w:r>
            <w:r w:rsidRPr="00614B10">
              <w:rPr>
                <w:rFonts w:eastAsia="標楷體"/>
              </w:rPr>
              <w:t>個軼事。</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4</w:t>
            </w:r>
            <w:r w:rsidRPr="00614B10">
              <w:rPr>
                <w:rFonts w:ascii="Times New Roman" w:eastAsia="標楷體" w:hAnsi="Times New Roman" w:cs="Times New Roman"/>
                <w:b/>
                <w:lang w:eastAsia="zh-HK"/>
              </w:rPr>
              <w:t>、語言流動量化分析表</w:t>
            </w:r>
          </w:p>
        </w:tc>
        <w:tc>
          <w:tcPr>
            <w:tcW w:w="6237" w:type="dxa"/>
          </w:tcPr>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教師提問與學生回答對應正確。</w:t>
            </w:r>
          </w:p>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學生的座位資料填寫正確。</w:t>
            </w:r>
          </w:p>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各種互動符號</w:t>
            </w:r>
            <w:r w:rsidRPr="00614B10">
              <w:rPr>
                <w:rFonts w:eastAsia="標楷體"/>
                <w:lang w:eastAsia="zh-HK"/>
              </w:rPr>
              <w:t>紀</w:t>
            </w:r>
            <w:r w:rsidRPr="00614B10">
              <w:rPr>
                <w:rFonts w:eastAsia="標楷體"/>
              </w:rPr>
              <w:t>錄正確。</w:t>
            </w:r>
          </w:p>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量化分析數字正確率。</w:t>
            </w:r>
          </w:p>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內容分析具體。</w:t>
            </w:r>
          </w:p>
          <w:p w:rsidR="001D6F2C" w:rsidRPr="00614B10" w:rsidRDefault="001D6F2C" w:rsidP="00C44F5B">
            <w:pPr>
              <w:pStyle w:val="a3"/>
              <w:widowControl w:val="0"/>
              <w:numPr>
                <w:ilvl w:val="0"/>
                <w:numId w:val="26"/>
              </w:numPr>
              <w:spacing w:line="360" w:lineRule="exact"/>
              <w:ind w:leftChars="0"/>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lastRenderedPageBreak/>
              <w:t>（若採用兩種工具，時間可合計）</w:t>
            </w:r>
          </w:p>
        </w:tc>
      </w:tr>
      <w:tr w:rsidR="00614B10" w:rsidRPr="00614B10" w:rsidTr="00EE35A9">
        <w:trPr>
          <w:trHeight w:val="907"/>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5</w:t>
            </w:r>
            <w:r w:rsidRPr="00614B10">
              <w:rPr>
                <w:rFonts w:ascii="Times New Roman" w:eastAsia="標楷體" w:hAnsi="Times New Roman" w:cs="Times New Roman"/>
                <w:b/>
                <w:lang w:eastAsia="zh-HK"/>
              </w:rPr>
              <w:t>、在工作中量化分析表</w:t>
            </w:r>
          </w:p>
        </w:tc>
        <w:tc>
          <w:tcPr>
            <w:tcW w:w="6237" w:type="dxa"/>
          </w:tcPr>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學生學習情形的符號記載正確。</w:t>
            </w:r>
          </w:p>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每</w:t>
            </w:r>
            <w:proofErr w:type="gramStart"/>
            <w:r w:rsidRPr="00614B10">
              <w:rPr>
                <w:rFonts w:eastAsia="標楷體"/>
              </w:rPr>
              <w:t>個</w:t>
            </w:r>
            <w:proofErr w:type="gramEnd"/>
            <w:r w:rsidRPr="00614B10">
              <w:rPr>
                <w:rFonts w:eastAsia="標楷體"/>
              </w:rPr>
              <w:t>循環觀察時間記載正確。</w:t>
            </w:r>
          </w:p>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量化分析數據正確。</w:t>
            </w:r>
          </w:p>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內容分析具體。</w:t>
            </w:r>
          </w:p>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907"/>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6</w:t>
            </w:r>
            <w:r w:rsidRPr="00614B10">
              <w:rPr>
                <w:rFonts w:ascii="Times New Roman" w:eastAsia="標楷體" w:hAnsi="Times New Roman" w:cs="Times New Roman"/>
                <w:b/>
                <w:lang w:eastAsia="zh-HK"/>
              </w:rPr>
              <w:t>、教師移動量化分析表</w:t>
            </w:r>
          </w:p>
        </w:tc>
        <w:tc>
          <w:tcPr>
            <w:tcW w:w="6237" w:type="dxa"/>
          </w:tcPr>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教師行間巡視</w:t>
            </w:r>
            <w:r w:rsidRPr="00614B10">
              <w:rPr>
                <w:rFonts w:eastAsia="標楷體"/>
                <w:lang w:eastAsia="zh-HK"/>
              </w:rPr>
              <w:t>紀</w:t>
            </w:r>
            <w:r w:rsidRPr="00614B10">
              <w:rPr>
                <w:rFonts w:eastAsia="標楷體"/>
              </w:rPr>
              <w:t>錄完整正確。</w:t>
            </w:r>
          </w:p>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教室簡圖詳實（含座位表、性別及設備等）。</w:t>
            </w:r>
          </w:p>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能依據原始表件正確勾選教師移動之顯著面向。</w:t>
            </w:r>
          </w:p>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內容分析能說明教師移動原因。</w:t>
            </w:r>
          </w:p>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907"/>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7</w:t>
            </w:r>
            <w:r w:rsidRPr="00614B10">
              <w:rPr>
                <w:rFonts w:ascii="Times New Roman" w:eastAsia="標楷體" w:hAnsi="Times New Roman" w:cs="Times New Roman"/>
                <w:b/>
                <w:lang w:eastAsia="zh-HK"/>
              </w:rPr>
              <w:t>、</w:t>
            </w:r>
          </w:p>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佛蘭德斯（</w:t>
            </w:r>
            <w:r w:rsidRPr="00614B10">
              <w:rPr>
                <w:rFonts w:ascii="Times New Roman" w:eastAsia="標楷體" w:hAnsi="Times New Roman" w:cs="Times New Roman"/>
                <w:b/>
                <w:lang w:eastAsia="zh-HK"/>
              </w:rPr>
              <w:t>Flanders</w:t>
            </w:r>
            <w:r w:rsidRPr="00614B10">
              <w:rPr>
                <w:rFonts w:ascii="Times New Roman" w:eastAsia="標楷體" w:hAnsi="Times New Roman" w:cs="Times New Roman"/>
                <w:b/>
                <w:lang w:eastAsia="zh-HK"/>
              </w:rPr>
              <w:t>）</w:t>
            </w:r>
          </w:p>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互動分析法量化分析表</w:t>
            </w:r>
          </w:p>
        </w:tc>
        <w:tc>
          <w:tcPr>
            <w:tcW w:w="6237" w:type="dxa"/>
            <w:vAlign w:val="center"/>
          </w:tcPr>
          <w:p w:rsidR="001D6F2C" w:rsidRPr="00614B10" w:rsidRDefault="001D6F2C" w:rsidP="00C44F5B">
            <w:pPr>
              <w:numPr>
                <w:ilvl w:val="0"/>
                <w:numId w:val="29"/>
              </w:numPr>
              <w:jc w:val="both"/>
              <w:rPr>
                <w:rFonts w:ascii="Times New Roman" w:eastAsia="標楷體" w:hAnsi="Times New Roman" w:cs="Times New Roman"/>
                <w:szCs w:val="24"/>
              </w:rPr>
            </w:pPr>
            <w:r w:rsidRPr="00614B10">
              <w:rPr>
                <w:rFonts w:ascii="Times New Roman" w:eastAsia="標楷體" w:hAnsi="Times New Roman" w:cs="Times New Roman"/>
                <w:szCs w:val="24"/>
              </w:rPr>
              <w:t>師生互動類別分析正確。</w:t>
            </w:r>
          </w:p>
          <w:p w:rsidR="001D6F2C" w:rsidRPr="00614B10" w:rsidRDefault="001D6F2C" w:rsidP="00C44F5B">
            <w:pPr>
              <w:numPr>
                <w:ilvl w:val="0"/>
                <w:numId w:val="29"/>
              </w:numPr>
              <w:jc w:val="both"/>
              <w:rPr>
                <w:rFonts w:ascii="Times New Roman" w:eastAsia="標楷體" w:hAnsi="Times New Roman" w:cs="Times New Roman"/>
                <w:szCs w:val="24"/>
              </w:rPr>
            </w:pPr>
            <w:r w:rsidRPr="00614B10">
              <w:rPr>
                <w:rFonts w:ascii="Times New Roman" w:eastAsia="標楷體" w:hAnsi="Times New Roman" w:cs="Times New Roman"/>
                <w:szCs w:val="24"/>
              </w:rPr>
              <w:t>使用分類程序作時間線標記及教師教學風格統計分析。</w:t>
            </w:r>
          </w:p>
          <w:p w:rsidR="001D6F2C" w:rsidRPr="00614B10" w:rsidRDefault="001D6F2C" w:rsidP="00C44F5B">
            <w:pPr>
              <w:numPr>
                <w:ilvl w:val="0"/>
                <w:numId w:val="29"/>
              </w:numPr>
              <w:jc w:val="both"/>
              <w:rPr>
                <w:rFonts w:ascii="Times New Roman" w:eastAsia="標楷體" w:hAnsi="Times New Roman" w:cs="Times New Roman"/>
                <w:szCs w:val="24"/>
              </w:rPr>
            </w:pPr>
            <w:r w:rsidRPr="00614B10">
              <w:rPr>
                <w:rFonts w:ascii="Times New Roman" w:eastAsia="標楷體" w:hAnsi="Times New Roman" w:cs="Times New Roman"/>
                <w:szCs w:val="24"/>
              </w:rPr>
              <w:t>最顯著類別、教師教學風格與學生學習成效等互動資料分析正確。</w:t>
            </w:r>
          </w:p>
          <w:p w:rsidR="001D6F2C" w:rsidRPr="00614B10" w:rsidRDefault="001D6F2C" w:rsidP="00C44F5B">
            <w:pPr>
              <w:pStyle w:val="a3"/>
              <w:widowControl w:val="0"/>
              <w:numPr>
                <w:ilvl w:val="0"/>
                <w:numId w:val="29"/>
              </w:numPr>
              <w:spacing w:line="400" w:lineRule="exact"/>
              <w:ind w:leftChars="0"/>
              <w:jc w:val="both"/>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119"/>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8</w:t>
            </w:r>
            <w:r w:rsidRPr="00614B10">
              <w:rPr>
                <w:rFonts w:ascii="Times New Roman" w:eastAsia="標楷體" w:hAnsi="Times New Roman" w:cs="Times New Roman"/>
                <w:b/>
              </w:rPr>
              <w:t>、選擇性逐字紀錄表</w:t>
            </w:r>
          </w:p>
        </w:tc>
        <w:tc>
          <w:tcPr>
            <w:tcW w:w="6237" w:type="dxa"/>
            <w:vAlign w:val="center"/>
          </w:tcPr>
          <w:p w:rsidR="001D6F2C" w:rsidRPr="00614B10" w:rsidRDefault="001D6F2C" w:rsidP="00C44F5B">
            <w:pPr>
              <w:numPr>
                <w:ilvl w:val="0"/>
                <w:numId w:val="30"/>
              </w:numPr>
              <w:jc w:val="both"/>
              <w:rPr>
                <w:rFonts w:ascii="Times New Roman" w:eastAsia="標楷體" w:hAnsi="Times New Roman" w:cs="Times New Roman"/>
                <w:szCs w:val="24"/>
              </w:rPr>
            </w:pPr>
            <w:r w:rsidRPr="00614B10">
              <w:rPr>
                <w:rFonts w:ascii="Times New Roman" w:eastAsia="標楷體" w:hAnsi="Times New Roman" w:cs="Times New Roman"/>
              </w:rPr>
              <w:t>所記錄的內容能聚焦觀察焦點。</w:t>
            </w:r>
          </w:p>
          <w:p w:rsidR="001D6F2C" w:rsidRPr="00614B10" w:rsidRDefault="001D6F2C" w:rsidP="00C44F5B">
            <w:pPr>
              <w:pStyle w:val="a3"/>
              <w:numPr>
                <w:ilvl w:val="0"/>
                <w:numId w:val="30"/>
              </w:numPr>
              <w:spacing w:line="400" w:lineRule="exact"/>
              <w:ind w:leftChars="0"/>
              <w:jc w:val="both"/>
              <w:rPr>
                <w:rFonts w:eastAsia="標楷體"/>
                <w:lang w:eastAsia="zh-HK"/>
              </w:rPr>
            </w:pPr>
            <w:r w:rsidRPr="00614B10">
              <w:rPr>
                <w:rFonts w:eastAsia="標楷體"/>
              </w:rPr>
              <w:t>資料分析正確且有結論。</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9</w:t>
            </w:r>
            <w:r w:rsidRPr="00614B10">
              <w:rPr>
                <w:rFonts w:ascii="Times New Roman" w:eastAsia="標楷體" w:hAnsi="Times New Roman" w:cs="Times New Roman"/>
                <w:b/>
              </w:rPr>
              <w:t>、教學錄影回饋表</w:t>
            </w:r>
          </w:p>
        </w:tc>
        <w:tc>
          <w:tcPr>
            <w:tcW w:w="6237" w:type="dxa"/>
            <w:vAlign w:val="center"/>
          </w:tcPr>
          <w:p w:rsidR="001D6F2C" w:rsidRPr="00614B10" w:rsidRDefault="001D6F2C" w:rsidP="00C44F5B">
            <w:pPr>
              <w:numPr>
                <w:ilvl w:val="0"/>
                <w:numId w:val="31"/>
              </w:numPr>
              <w:jc w:val="both"/>
              <w:rPr>
                <w:rFonts w:ascii="Times New Roman" w:eastAsia="標楷體" w:hAnsi="Times New Roman" w:cs="Times New Roman"/>
              </w:rPr>
            </w:pPr>
            <w:proofErr w:type="gramStart"/>
            <w:r w:rsidRPr="00614B10">
              <w:rPr>
                <w:rFonts w:ascii="Times New Roman" w:eastAsia="標楷體" w:hAnsi="Times New Roman" w:cs="Times New Roman"/>
              </w:rPr>
              <w:t>內容敘寫詳實</w:t>
            </w:r>
            <w:proofErr w:type="gramEnd"/>
            <w:r w:rsidRPr="00614B10">
              <w:rPr>
                <w:rFonts w:ascii="Times New Roman" w:eastAsia="標楷體" w:hAnsi="Times New Roman" w:cs="Times New Roman"/>
              </w:rPr>
              <w:t>。</w:t>
            </w:r>
          </w:p>
          <w:p w:rsidR="001D6F2C" w:rsidRPr="00614B10" w:rsidRDefault="001D6F2C" w:rsidP="00C44F5B">
            <w:pPr>
              <w:pStyle w:val="a3"/>
              <w:numPr>
                <w:ilvl w:val="0"/>
                <w:numId w:val="31"/>
              </w:numPr>
              <w:spacing w:line="400" w:lineRule="exact"/>
              <w:ind w:leftChars="0"/>
              <w:jc w:val="both"/>
              <w:rPr>
                <w:rFonts w:eastAsia="標楷體"/>
                <w:lang w:eastAsia="zh-HK"/>
              </w:rPr>
            </w:pPr>
            <w:r w:rsidRPr="00614B10">
              <w:rPr>
                <w:rFonts w:eastAsia="標楷體"/>
              </w:rPr>
              <w:t>教學錄影回饋表與觀察後回饋會談紀錄表內容有所區別。</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10</w:t>
            </w:r>
            <w:r w:rsidRPr="00614B10">
              <w:rPr>
                <w:rFonts w:ascii="Times New Roman" w:eastAsia="標楷體" w:hAnsi="Times New Roman" w:cs="Times New Roman"/>
                <w:b/>
              </w:rPr>
              <w:t>、省思札記回饋表</w:t>
            </w:r>
          </w:p>
        </w:tc>
        <w:tc>
          <w:tcPr>
            <w:tcW w:w="6237" w:type="dxa"/>
            <w:vAlign w:val="center"/>
          </w:tcPr>
          <w:p w:rsidR="001D6F2C" w:rsidRPr="00614B10" w:rsidRDefault="001D6F2C" w:rsidP="00C44F5B">
            <w:pPr>
              <w:pStyle w:val="a3"/>
              <w:widowControl w:val="0"/>
              <w:numPr>
                <w:ilvl w:val="0"/>
                <w:numId w:val="32"/>
              </w:numPr>
              <w:ind w:leftChars="0"/>
              <w:rPr>
                <w:rFonts w:eastAsia="標楷體"/>
              </w:rPr>
            </w:pPr>
            <w:proofErr w:type="gramStart"/>
            <w:r w:rsidRPr="00614B10">
              <w:rPr>
                <w:rFonts w:eastAsia="標楷體"/>
              </w:rPr>
              <w:t>內容敘寫完整</w:t>
            </w:r>
            <w:proofErr w:type="gramEnd"/>
            <w:r w:rsidRPr="00614B10">
              <w:rPr>
                <w:rFonts w:eastAsia="標楷體"/>
              </w:rPr>
              <w:t>。</w:t>
            </w:r>
          </w:p>
          <w:p w:rsidR="001D6F2C" w:rsidRPr="00614B10" w:rsidRDefault="001D6F2C" w:rsidP="00C44F5B">
            <w:pPr>
              <w:pStyle w:val="a3"/>
              <w:numPr>
                <w:ilvl w:val="0"/>
                <w:numId w:val="32"/>
              </w:numPr>
              <w:spacing w:line="400" w:lineRule="exact"/>
              <w:ind w:leftChars="0"/>
              <w:jc w:val="both"/>
              <w:rPr>
                <w:rFonts w:eastAsia="標楷體"/>
                <w:lang w:eastAsia="zh-HK"/>
              </w:rPr>
            </w:pPr>
            <w:r w:rsidRPr="00614B10">
              <w:rPr>
                <w:rFonts w:eastAsia="標楷體"/>
              </w:rPr>
              <w:t>省思札記回饋表與觀察後回饋會談紀錄表內容有所區別。</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11</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分組合作學習教學觀察表</w:t>
            </w:r>
          </w:p>
        </w:tc>
        <w:tc>
          <w:tcPr>
            <w:tcW w:w="6237" w:type="dxa"/>
            <w:vAlign w:val="center"/>
          </w:tcPr>
          <w:p w:rsidR="001D6F2C" w:rsidRPr="00614B10" w:rsidRDefault="001D6F2C" w:rsidP="00C44F5B">
            <w:pPr>
              <w:pStyle w:val="a3"/>
              <w:widowControl w:val="0"/>
              <w:numPr>
                <w:ilvl w:val="0"/>
                <w:numId w:val="33"/>
              </w:numPr>
              <w:spacing w:line="360" w:lineRule="exact"/>
              <w:ind w:leftChars="0"/>
              <w:jc w:val="both"/>
              <w:rPr>
                <w:rFonts w:eastAsia="標楷體"/>
              </w:rPr>
            </w:pPr>
            <w:r w:rsidRPr="00614B10">
              <w:rPr>
                <w:rFonts w:eastAsia="標楷體"/>
              </w:rPr>
              <w:t>事實摘要敘述具體客觀且內容完整。</w:t>
            </w:r>
          </w:p>
          <w:p w:rsidR="001D6F2C" w:rsidRPr="00614B10" w:rsidRDefault="001D6F2C" w:rsidP="00C44F5B">
            <w:pPr>
              <w:pStyle w:val="a3"/>
              <w:widowControl w:val="0"/>
              <w:numPr>
                <w:ilvl w:val="0"/>
                <w:numId w:val="33"/>
              </w:numPr>
              <w:spacing w:line="360" w:lineRule="exact"/>
              <w:ind w:leftChars="0"/>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全面性觀察，檢核重點有質性敍述且內容詳實。</w:t>
            </w:r>
          </w:p>
          <w:p w:rsidR="001D6F2C" w:rsidRPr="00614B10" w:rsidRDefault="001D6F2C" w:rsidP="00C44F5B">
            <w:pPr>
              <w:pStyle w:val="a3"/>
              <w:widowControl w:val="0"/>
              <w:numPr>
                <w:ilvl w:val="0"/>
                <w:numId w:val="33"/>
              </w:numPr>
              <w:spacing w:line="360" w:lineRule="exact"/>
              <w:ind w:leftChars="0"/>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p w:rsidR="001D6F2C" w:rsidRPr="00614B10" w:rsidRDefault="001D6F2C" w:rsidP="00C44F5B">
            <w:pPr>
              <w:pStyle w:val="a3"/>
              <w:widowControl w:val="0"/>
              <w:numPr>
                <w:ilvl w:val="0"/>
                <w:numId w:val="33"/>
              </w:numPr>
              <w:spacing w:line="360" w:lineRule="exact"/>
              <w:ind w:leftChars="0"/>
              <w:jc w:val="both"/>
              <w:rPr>
                <w:rFonts w:eastAsia="標楷體"/>
              </w:rPr>
            </w:pPr>
            <w:proofErr w:type="gramStart"/>
            <w:r w:rsidRPr="00614B10">
              <w:rPr>
                <w:rFonts w:eastAsia="標楷體"/>
              </w:rPr>
              <w:t>摘述的</w:t>
            </w:r>
            <w:proofErr w:type="gramEnd"/>
            <w:r w:rsidRPr="00614B10">
              <w:rPr>
                <w:rFonts w:eastAsia="標楷體"/>
              </w:rPr>
              <w:t>教學表現，可判斷所能達成指標的評量等級。</w:t>
            </w:r>
          </w:p>
          <w:p w:rsidR="001D6F2C" w:rsidRPr="00614B10" w:rsidRDefault="001D6F2C" w:rsidP="00C44F5B">
            <w:pPr>
              <w:pStyle w:val="a3"/>
              <w:numPr>
                <w:ilvl w:val="0"/>
                <w:numId w:val="33"/>
              </w:numPr>
              <w:spacing w:line="400" w:lineRule="exact"/>
              <w:ind w:leftChars="0"/>
              <w:jc w:val="both"/>
              <w:rPr>
                <w:rFonts w:eastAsia="標楷體"/>
                <w:lang w:eastAsia="zh-HK"/>
              </w:rPr>
            </w:pPr>
            <w:r w:rsidRPr="00614B10">
              <w:rPr>
                <w:rFonts w:eastAsia="標楷體"/>
              </w:rPr>
              <w:t>若採用軼事紀錄表，其事實摘要敘述欄位描述具體客觀，且未作價值判斷。</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12</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學習共同體</w:t>
            </w:r>
            <w:proofErr w:type="gramStart"/>
            <w:r w:rsidRPr="00614B10">
              <w:rPr>
                <w:rFonts w:ascii="Times New Roman" w:eastAsia="標楷體" w:hAnsi="Times New Roman" w:cs="Times New Roman"/>
                <w:b/>
              </w:rPr>
              <w:t>公開觀課紀錄</w:t>
            </w:r>
            <w:proofErr w:type="gramEnd"/>
            <w:r w:rsidRPr="00614B10">
              <w:rPr>
                <w:rFonts w:ascii="Times New Roman" w:eastAsia="標楷體" w:hAnsi="Times New Roman" w:cs="Times New Roman"/>
                <w:b/>
              </w:rPr>
              <w:t>表（丙）</w:t>
            </w:r>
          </w:p>
        </w:tc>
        <w:tc>
          <w:tcPr>
            <w:tcW w:w="6237" w:type="dxa"/>
            <w:vAlign w:val="center"/>
          </w:tcPr>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公開客觀課紀錄表（丙）：</w:t>
            </w:r>
          </w:p>
          <w:p w:rsidR="001D6F2C" w:rsidRPr="00614B10" w:rsidRDefault="001D6F2C" w:rsidP="00C44F5B">
            <w:pPr>
              <w:pStyle w:val="a3"/>
              <w:numPr>
                <w:ilvl w:val="0"/>
                <w:numId w:val="35"/>
              </w:numPr>
              <w:spacing w:line="360" w:lineRule="exact"/>
              <w:ind w:leftChars="0"/>
              <w:jc w:val="both"/>
              <w:rPr>
                <w:rFonts w:eastAsia="標楷體"/>
              </w:rPr>
            </w:pPr>
            <w:r w:rsidRPr="00614B10">
              <w:rPr>
                <w:rFonts w:eastAsia="標楷體"/>
              </w:rPr>
              <w:t>能依據教師的教與學生的學，描述事實摘要，描述方式具體客觀。</w:t>
            </w:r>
          </w:p>
          <w:p w:rsidR="001D6F2C" w:rsidRPr="00614B10" w:rsidRDefault="001D6F2C" w:rsidP="00C44F5B">
            <w:pPr>
              <w:pStyle w:val="a3"/>
              <w:numPr>
                <w:ilvl w:val="0"/>
                <w:numId w:val="35"/>
              </w:numPr>
              <w:spacing w:line="360" w:lineRule="exact"/>
              <w:ind w:leftChars="0"/>
              <w:jc w:val="both"/>
              <w:rPr>
                <w:rFonts w:eastAsia="標楷體"/>
              </w:rPr>
            </w:pPr>
            <w:r w:rsidRPr="00614B10">
              <w:rPr>
                <w:rFonts w:eastAsia="標楷體"/>
              </w:rPr>
              <w:lastRenderedPageBreak/>
              <w:t>如</w:t>
            </w:r>
            <w:proofErr w:type="gramStart"/>
            <w:r w:rsidRPr="00614B10">
              <w:rPr>
                <w:rFonts w:eastAsia="標楷體"/>
              </w:rPr>
              <w:t>採</w:t>
            </w:r>
            <w:proofErr w:type="gramEnd"/>
            <w:r w:rsidRPr="00614B10">
              <w:rPr>
                <w:rFonts w:eastAsia="標楷體"/>
              </w:rPr>
              <w:t>全面性觀察，軼事紀錄之內容，紀錄時間達一節課。</w:t>
            </w:r>
          </w:p>
          <w:p w:rsidR="001D6F2C" w:rsidRPr="00614B10" w:rsidRDefault="001D6F2C" w:rsidP="00C44F5B">
            <w:pPr>
              <w:pStyle w:val="a3"/>
              <w:numPr>
                <w:ilvl w:val="0"/>
                <w:numId w:val="35"/>
              </w:numPr>
              <w:spacing w:line="360" w:lineRule="exact"/>
              <w:ind w:leftChars="0"/>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自我檢核表：</w:t>
            </w:r>
          </w:p>
          <w:p w:rsidR="001D6F2C" w:rsidRPr="00614B10" w:rsidRDefault="001D6F2C" w:rsidP="00C44F5B">
            <w:pPr>
              <w:pStyle w:val="a3"/>
              <w:numPr>
                <w:ilvl w:val="0"/>
                <w:numId w:val="34"/>
              </w:numPr>
              <w:spacing w:line="400" w:lineRule="exact"/>
              <w:ind w:leftChars="0"/>
              <w:jc w:val="both"/>
              <w:rPr>
                <w:rFonts w:eastAsia="標楷體"/>
                <w:lang w:eastAsia="zh-HK"/>
              </w:rPr>
            </w:pPr>
            <w:r w:rsidRPr="00614B10">
              <w:rPr>
                <w:rFonts w:eastAsia="標楷體"/>
              </w:rPr>
              <w:t>檢核內容能依據</w:t>
            </w:r>
            <w:proofErr w:type="gramStart"/>
            <w:r w:rsidRPr="00614B10">
              <w:rPr>
                <w:rFonts w:eastAsia="標楷體"/>
              </w:rPr>
              <w:t>觀議課</w:t>
            </w:r>
            <w:proofErr w:type="gramEnd"/>
            <w:r w:rsidRPr="00614B10">
              <w:rPr>
                <w:rFonts w:eastAsia="標楷體"/>
              </w:rPr>
              <w:t>歷程確實勾選，並完成省思描述。</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13</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中華民國全國教師會《觀議課實務手冊》紀錄表</w:t>
            </w:r>
          </w:p>
        </w:tc>
        <w:tc>
          <w:tcPr>
            <w:tcW w:w="6237" w:type="dxa"/>
            <w:vAlign w:val="center"/>
          </w:tcPr>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proofErr w:type="gramStart"/>
            <w:r w:rsidRPr="00614B10">
              <w:rPr>
                <w:rFonts w:ascii="Times New Roman" w:eastAsia="標楷體" w:hAnsi="Times New Roman" w:cs="Times New Roman"/>
                <w:shd w:val="pct15" w:color="auto" w:fill="FFFFFF"/>
              </w:rPr>
              <w:t>觀課記錄</w:t>
            </w:r>
            <w:proofErr w:type="gramEnd"/>
            <w:r w:rsidRPr="00614B10">
              <w:rPr>
                <w:rFonts w:ascii="Times New Roman" w:eastAsia="標楷體" w:hAnsi="Times New Roman" w:cs="Times New Roman"/>
                <w:shd w:val="pct15" w:color="auto" w:fill="FFFFFF"/>
              </w:rPr>
              <w:t>表（範例一）：</w:t>
            </w:r>
          </w:p>
          <w:p w:rsidR="001D6F2C" w:rsidRPr="00614B10" w:rsidRDefault="001D6F2C" w:rsidP="00C44F5B">
            <w:pPr>
              <w:pStyle w:val="a3"/>
              <w:widowControl w:val="0"/>
              <w:numPr>
                <w:ilvl w:val="0"/>
                <w:numId w:val="36"/>
              </w:numPr>
              <w:spacing w:line="360" w:lineRule="exact"/>
              <w:ind w:leftChars="0" w:left="507" w:hanging="507"/>
              <w:jc w:val="both"/>
              <w:rPr>
                <w:rFonts w:eastAsia="標楷體"/>
              </w:rPr>
            </w:pPr>
            <w:r w:rsidRPr="00614B10">
              <w:rPr>
                <w:rFonts w:eastAsia="標楷體"/>
              </w:rPr>
              <w:t>事實摘要敘述具體客觀且內容完整。</w:t>
            </w:r>
          </w:p>
          <w:p w:rsidR="001D6F2C" w:rsidRPr="00614B10" w:rsidRDefault="001D6F2C" w:rsidP="00C44F5B">
            <w:pPr>
              <w:pStyle w:val="a3"/>
              <w:widowControl w:val="0"/>
              <w:numPr>
                <w:ilvl w:val="0"/>
                <w:numId w:val="36"/>
              </w:numPr>
              <w:spacing w:line="360" w:lineRule="exact"/>
              <w:ind w:leftChars="0" w:left="507" w:hanging="507"/>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全面性觀察，觀察紀錄表內每一</w:t>
            </w:r>
            <w:r w:rsidRPr="00614B10">
              <w:rPr>
                <w:rFonts w:eastAsia="標楷體"/>
                <w:lang w:eastAsia="zh-HK"/>
              </w:rPr>
              <w:t>欄位</w:t>
            </w:r>
            <w:r w:rsidRPr="00614B10">
              <w:rPr>
                <w:rFonts w:eastAsia="標楷體"/>
              </w:rPr>
              <w:t>的具體事實的質性敍述內容詳實。</w:t>
            </w:r>
          </w:p>
          <w:p w:rsidR="001D6F2C" w:rsidRPr="00614B10" w:rsidRDefault="001D6F2C" w:rsidP="00C44F5B">
            <w:pPr>
              <w:pStyle w:val="a3"/>
              <w:widowControl w:val="0"/>
              <w:numPr>
                <w:ilvl w:val="0"/>
                <w:numId w:val="36"/>
              </w:numPr>
              <w:spacing w:line="360" w:lineRule="exact"/>
              <w:ind w:leftChars="0" w:left="507" w:hanging="507"/>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p w:rsidR="001D6F2C" w:rsidRPr="00614B10" w:rsidRDefault="001D6F2C" w:rsidP="00C44F5B">
            <w:pPr>
              <w:pStyle w:val="a3"/>
              <w:widowControl w:val="0"/>
              <w:numPr>
                <w:ilvl w:val="0"/>
                <w:numId w:val="36"/>
              </w:numPr>
              <w:spacing w:line="360" w:lineRule="exact"/>
              <w:ind w:leftChars="0" w:left="507" w:hanging="507"/>
              <w:jc w:val="both"/>
              <w:rPr>
                <w:rFonts w:eastAsia="標楷體"/>
              </w:rPr>
            </w:pPr>
            <w:r w:rsidRPr="00614B10">
              <w:rPr>
                <w:rFonts w:eastAsia="標楷體"/>
              </w:rPr>
              <w:t>提出之綜合建議具體可行。</w:t>
            </w:r>
          </w:p>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proofErr w:type="gramStart"/>
            <w:r w:rsidRPr="00614B10">
              <w:rPr>
                <w:rFonts w:ascii="Times New Roman" w:eastAsia="標楷體" w:hAnsi="Times New Roman" w:cs="Times New Roman"/>
                <w:shd w:val="pct15" w:color="auto" w:fill="FFFFFF"/>
              </w:rPr>
              <w:t>觀課記錄</w:t>
            </w:r>
            <w:proofErr w:type="gramEnd"/>
            <w:r w:rsidRPr="00614B10">
              <w:rPr>
                <w:rFonts w:ascii="Times New Roman" w:eastAsia="標楷體" w:hAnsi="Times New Roman" w:cs="Times New Roman"/>
                <w:shd w:val="pct15" w:color="auto" w:fill="FFFFFF"/>
              </w:rPr>
              <w:t>表（範例二）：</w:t>
            </w:r>
          </w:p>
          <w:p w:rsidR="001D6F2C" w:rsidRPr="00614B10" w:rsidRDefault="001D6F2C" w:rsidP="00C44F5B">
            <w:pPr>
              <w:pStyle w:val="a3"/>
              <w:widowControl w:val="0"/>
              <w:numPr>
                <w:ilvl w:val="0"/>
                <w:numId w:val="37"/>
              </w:numPr>
              <w:spacing w:line="360" w:lineRule="exact"/>
              <w:ind w:leftChars="0" w:left="507" w:hanging="507"/>
              <w:jc w:val="both"/>
              <w:rPr>
                <w:rFonts w:eastAsia="標楷體"/>
              </w:rPr>
            </w:pPr>
            <w:r w:rsidRPr="00614B10">
              <w:rPr>
                <w:rFonts w:eastAsia="標楷體"/>
              </w:rPr>
              <w:t>教師的教與學生的學之事實摘要敘述均具體客觀且內容詳實。</w:t>
            </w:r>
          </w:p>
          <w:p w:rsidR="001D6F2C" w:rsidRPr="00614B10" w:rsidRDefault="001D6F2C" w:rsidP="00C44F5B">
            <w:pPr>
              <w:pStyle w:val="a3"/>
              <w:widowControl w:val="0"/>
              <w:numPr>
                <w:ilvl w:val="0"/>
                <w:numId w:val="37"/>
              </w:numPr>
              <w:spacing w:line="360" w:lineRule="exact"/>
              <w:ind w:leftChars="0" w:left="507" w:hanging="507"/>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全面性觀察，觀察紀錄表內每一</w:t>
            </w:r>
            <w:r w:rsidRPr="00614B10">
              <w:rPr>
                <w:rFonts w:eastAsia="標楷體"/>
                <w:lang w:eastAsia="zh-HK"/>
              </w:rPr>
              <w:t>欄位</w:t>
            </w:r>
            <w:r w:rsidRPr="00614B10">
              <w:rPr>
                <w:rFonts w:eastAsia="標楷體"/>
              </w:rPr>
              <w:t>的具體事實摘要至少有</w:t>
            </w:r>
            <w:r w:rsidRPr="00614B10">
              <w:rPr>
                <w:rFonts w:eastAsia="標楷體"/>
              </w:rPr>
              <w:t>1</w:t>
            </w:r>
            <w:r w:rsidRPr="00614B10">
              <w:rPr>
                <w:rFonts w:eastAsia="標楷體"/>
              </w:rPr>
              <w:t>項。</w:t>
            </w:r>
          </w:p>
          <w:p w:rsidR="001D6F2C" w:rsidRPr="00614B10" w:rsidRDefault="001D6F2C" w:rsidP="00C44F5B">
            <w:pPr>
              <w:pStyle w:val="a3"/>
              <w:widowControl w:val="0"/>
              <w:numPr>
                <w:ilvl w:val="0"/>
                <w:numId w:val="37"/>
              </w:numPr>
              <w:spacing w:line="360" w:lineRule="exact"/>
              <w:ind w:leftChars="0" w:left="507" w:hanging="507"/>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p w:rsidR="001D6F2C" w:rsidRPr="00614B10" w:rsidRDefault="001D6F2C" w:rsidP="00C44F5B">
            <w:pPr>
              <w:pStyle w:val="a3"/>
              <w:widowControl w:val="0"/>
              <w:numPr>
                <w:ilvl w:val="0"/>
                <w:numId w:val="37"/>
              </w:numPr>
              <w:spacing w:line="360" w:lineRule="exact"/>
              <w:ind w:leftChars="0" w:left="507" w:hanging="507"/>
              <w:jc w:val="both"/>
              <w:rPr>
                <w:rFonts w:eastAsia="標楷體"/>
                <w:lang w:eastAsia="zh-HK"/>
              </w:rPr>
            </w:pPr>
            <w:r w:rsidRPr="00614B10">
              <w:rPr>
                <w:rFonts w:eastAsia="標楷體"/>
              </w:rPr>
              <w:t>能依據教與學的客觀事實提出</w:t>
            </w:r>
            <w:proofErr w:type="gramStart"/>
            <w:r w:rsidRPr="00614B10">
              <w:rPr>
                <w:rFonts w:eastAsia="標楷體"/>
              </w:rPr>
              <w:t>觀課者</w:t>
            </w:r>
            <w:proofErr w:type="gramEnd"/>
            <w:r w:rsidRPr="00614B10">
              <w:rPr>
                <w:rFonts w:eastAsia="標楷體"/>
              </w:rPr>
              <w:t>想法。</w:t>
            </w:r>
          </w:p>
          <w:p w:rsidR="001D6F2C" w:rsidRPr="00614B10" w:rsidRDefault="001D6F2C" w:rsidP="00C44F5B">
            <w:pPr>
              <w:pStyle w:val="a3"/>
              <w:widowControl w:val="0"/>
              <w:numPr>
                <w:ilvl w:val="0"/>
                <w:numId w:val="37"/>
              </w:numPr>
              <w:spacing w:line="360" w:lineRule="exact"/>
              <w:ind w:leftChars="0" w:left="507" w:hanging="507"/>
              <w:jc w:val="both"/>
              <w:rPr>
                <w:rFonts w:eastAsia="標楷體"/>
                <w:lang w:eastAsia="zh-HK"/>
              </w:rPr>
            </w:pPr>
            <w:r w:rsidRPr="00614B10">
              <w:rPr>
                <w:rFonts w:eastAsia="標楷體"/>
              </w:rPr>
              <w:t>提出這</w:t>
            </w:r>
            <w:proofErr w:type="gramStart"/>
            <w:r w:rsidRPr="00614B10">
              <w:rPr>
                <w:rFonts w:eastAsia="標楷體"/>
              </w:rPr>
              <w:t>堂課最欣賞</w:t>
            </w:r>
            <w:proofErr w:type="gramEnd"/>
            <w:r w:rsidRPr="00614B10">
              <w:rPr>
                <w:rFonts w:eastAsia="標楷體"/>
              </w:rPr>
              <w:t>的</w:t>
            </w:r>
            <w:r w:rsidRPr="00614B10">
              <w:rPr>
                <w:rFonts w:eastAsia="標楷體"/>
              </w:rPr>
              <w:t>3</w:t>
            </w:r>
            <w:r w:rsidRPr="00614B10">
              <w:rPr>
                <w:rFonts w:eastAsia="標楷體"/>
              </w:rPr>
              <w:t>項優點。</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14</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高效能教師的觀察紀錄表</w:t>
            </w:r>
          </w:p>
        </w:tc>
        <w:tc>
          <w:tcPr>
            <w:tcW w:w="6237" w:type="dxa"/>
            <w:vAlign w:val="center"/>
          </w:tcPr>
          <w:p w:rsidR="001D6F2C" w:rsidRPr="00614B10" w:rsidRDefault="001D6F2C" w:rsidP="00C44F5B">
            <w:pPr>
              <w:pStyle w:val="a3"/>
              <w:numPr>
                <w:ilvl w:val="0"/>
                <w:numId w:val="38"/>
              </w:numPr>
              <w:spacing w:line="360" w:lineRule="exact"/>
              <w:ind w:leftChars="0" w:left="506" w:hangingChars="211" w:hanging="506"/>
              <w:jc w:val="both"/>
              <w:rPr>
                <w:rFonts w:eastAsia="標楷體"/>
              </w:rPr>
            </w:pPr>
            <w:r w:rsidRPr="00614B10">
              <w:rPr>
                <w:rFonts w:eastAsia="標楷體"/>
              </w:rPr>
              <w:t>事實摘要敘述具體客觀且內容完整。</w:t>
            </w:r>
          </w:p>
          <w:p w:rsidR="001D6F2C" w:rsidRPr="00614B10" w:rsidRDefault="001D6F2C" w:rsidP="00C44F5B">
            <w:pPr>
              <w:pStyle w:val="a3"/>
              <w:numPr>
                <w:ilvl w:val="0"/>
                <w:numId w:val="38"/>
              </w:numPr>
              <w:spacing w:line="360" w:lineRule="exact"/>
              <w:ind w:leftChars="0" w:left="506" w:hangingChars="211" w:hanging="506"/>
              <w:jc w:val="both"/>
              <w:rPr>
                <w:rFonts w:eastAsia="標楷體"/>
                <w:lang w:eastAsia="zh-HK"/>
              </w:rPr>
            </w:pPr>
            <w:r w:rsidRPr="00614B10">
              <w:rPr>
                <w:rFonts w:eastAsia="標楷體"/>
              </w:rPr>
              <w:t>如</w:t>
            </w:r>
            <w:proofErr w:type="gramStart"/>
            <w:r w:rsidRPr="00614B10">
              <w:rPr>
                <w:rFonts w:eastAsia="標楷體"/>
              </w:rPr>
              <w:t>採</w:t>
            </w:r>
            <w:proofErr w:type="gramEnd"/>
            <w:r w:rsidRPr="00614B10">
              <w:rPr>
                <w:rFonts w:eastAsia="標楷體"/>
              </w:rPr>
              <w:t>全面性觀察，檢核重點有質性敍述且內容詳實。</w:t>
            </w:r>
          </w:p>
          <w:p w:rsidR="001D6F2C" w:rsidRPr="00614B10" w:rsidRDefault="001D6F2C" w:rsidP="00C44F5B">
            <w:pPr>
              <w:pStyle w:val="a3"/>
              <w:numPr>
                <w:ilvl w:val="0"/>
                <w:numId w:val="38"/>
              </w:numPr>
              <w:spacing w:line="360" w:lineRule="exact"/>
              <w:ind w:leftChars="0" w:left="506" w:hangingChars="211" w:hanging="506"/>
              <w:jc w:val="both"/>
              <w:rPr>
                <w:rFonts w:eastAsia="標楷體"/>
                <w:lang w:eastAsia="zh-HK"/>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tc>
      </w:tr>
      <w:tr w:rsidR="001D6F2C" w:rsidRPr="00614B10" w:rsidTr="00EE35A9">
        <w:trPr>
          <w:cantSplit/>
          <w:trHeight w:val="234"/>
          <w:jc w:val="center"/>
        </w:trPr>
        <w:tc>
          <w:tcPr>
            <w:tcW w:w="3114" w:type="dxa"/>
            <w:tcBorders>
              <w:right w:val="single" w:sz="4" w:space="0" w:color="auto"/>
            </w:tcBorders>
            <w:vAlign w:val="center"/>
          </w:tcPr>
          <w:p w:rsidR="001D6F2C" w:rsidRPr="00614B10" w:rsidRDefault="001D6F2C" w:rsidP="00EE35A9">
            <w:pPr>
              <w:spacing w:line="400" w:lineRule="exact"/>
              <w:jc w:val="center"/>
              <w:rPr>
                <w:rFonts w:ascii="Times New Roman" w:eastAsia="標楷體" w:hAnsi="Times New Roman" w:cs="Times New Roman"/>
                <w:lang w:eastAsia="zh-HK"/>
              </w:rPr>
            </w:pPr>
            <w:r w:rsidRPr="00614B10">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rsidR="001D6F2C" w:rsidRPr="00614B10" w:rsidRDefault="001D6F2C" w:rsidP="00C44F5B">
            <w:pPr>
              <w:pStyle w:val="a3"/>
              <w:widowControl w:val="0"/>
              <w:numPr>
                <w:ilvl w:val="0"/>
                <w:numId w:val="20"/>
              </w:numPr>
              <w:spacing w:line="400" w:lineRule="exact"/>
              <w:ind w:leftChars="0"/>
              <w:jc w:val="both"/>
              <w:rPr>
                <w:rFonts w:eastAsia="標楷體"/>
                <w:lang w:eastAsia="zh-HK"/>
              </w:rPr>
            </w:pPr>
            <w:r w:rsidRPr="00614B10">
              <w:rPr>
                <w:rFonts w:eastAsia="標楷體"/>
                <w:lang w:eastAsia="zh-HK"/>
              </w:rPr>
              <w:t>教學觀察脈絡：觀察前會談紀錄中的</w:t>
            </w:r>
            <w:r w:rsidRPr="00614B10">
              <w:rPr>
                <w:rFonts w:eastAsia="標楷體"/>
              </w:rPr>
              <w:t>內涵</w:t>
            </w:r>
            <w:r w:rsidRPr="00614B10">
              <w:rPr>
                <w:rFonts w:eastAsia="標楷體"/>
                <w:lang w:eastAsia="zh-HK"/>
              </w:rPr>
              <w:t>，需在</w:t>
            </w:r>
            <w:r w:rsidRPr="00614B10">
              <w:rPr>
                <w:rFonts w:eastAsia="標楷體"/>
              </w:rPr>
              <w:t>觀察紀錄表</w:t>
            </w:r>
            <w:r w:rsidRPr="00614B10">
              <w:rPr>
                <w:rFonts w:eastAsia="標楷體"/>
                <w:lang w:eastAsia="zh-HK"/>
              </w:rPr>
              <w:t>中呈現</w:t>
            </w:r>
            <w:r w:rsidRPr="00614B10">
              <w:rPr>
                <w:rFonts w:eastAsia="標楷體"/>
              </w:rPr>
              <w:t>。觀察後</w:t>
            </w:r>
            <w:r w:rsidRPr="00614B10">
              <w:rPr>
                <w:rFonts w:eastAsia="標楷體"/>
                <w:lang w:eastAsia="zh-HK"/>
              </w:rPr>
              <w:t>回饋會談中也需</w:t>
            </w:r>
            <w:r w:rsidRPr="00614B10">
              <w:rPr>
                <w:rFonts w:eastAsia="標楷體"/>
              </w:rPr>
              <w:t>呼應觀察前會談，並引用具體客觀的觀察</w:t>
            </w:r>
            <w:r w:rsidRPr="00614B10">
              <w:rPr>
                <w:rFonts w:eastAsia="標楷體"/>
                <w:lang w:eastAsia="zh-HK"/>
              </w:rPr>
              <w:t>紀</w:t>
            </w:r>
            <w:r w:rsidRPr="00614B10">
              <w:rPr>
                <w:rFonts w:eastAsia="標楷體"/>
              </w:rPr>
              <w:t>錄進行對話討論</w:t>
            </w:r>
            <w:r w:rsidRPr="00614B10">
              <w:rPr>
                <w:rFonts w:eastAsia="標楷體"/>
                <w:lang w:eastAsia="zh-HK"/>
              </w:rPr>
              <w:t>。</w:t>
            </w:r>
          </w:p>
          <w:p w:rsidR="001D6F2C" w:rsidRPr="00614B10" w:rsidRDefault="001D6F2C" w:rsidP="00C44F5B">
            <w:pPr>
              <w:pStyle w:val="a3"/>
              <w:widowControl w:val="0"/>
              <w:numPr>
                <w:ilvl w:val="0"/>
                <w:numId w:val="20"/>
              </w:numPr>
              <w:spacing w:line="400" w:lineRule="exact"/>
              <w:ind w:leftChars="0"/>
              <w:jc w:val="both"/>
              <w:rPr>
                <w:rFonts w:eastAsia="標楷體"/>
                <w:lang w:eastAsia="zh-HK"/>
              </w:rPr>
            </w:pPr>
            <w:r w:rsidRPr="00614B10">
              <w:rPr>
                <w:rFonts w:eastAsia="標楷體"/>
                <w:lang w:eastAsia="zh-HK"/>
              </w:rPr>
              <w:t>認證資料切勿抄襲或仿照</w:t>
            </w:r>
            <w:r w:rsidRPr="00614B10">
              <w:rPr>
                <w:rFonts w:eastAsia="標楷體"/>
              </w:rPr>
              <w:t>其他</w:t>
            </w:r>
            <w:r w:rsidRPr="00614B10">
              <w:rPr>
                <w:rFonts w:eastAsia="標楷體"/>
                <w:lang w:eastAsia="zh-HK"/>
              </w:rPr>
              <w:t>教師敘寫內容。</w:t>
            </w:r>
          </w:p>
        </w:tc>
      </w:tr>
    </w:tbl>
    <w:p w:rsidR="001E34CA" w:rsidRPr="00614B10" w:rsidRDefault="001E34CA" w:rsidP="00C11B8B"/>
    <w:p w:rsidR="001E34CA" w:rsidRDefault="001E34CA"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Pr="0092214F" w:rsidRDefault="00DD7AE6" w:rsidP="00DD7AE6">
      <w:pPr>
        <w:tabs>
          <w:tab w:val="left" w:pos="1808"/>
        </w:tabs>
        <w:rPr>
          <w:rFonts w:ascii="標楷體" w:eastAsia="標楷體" w:hAnsi="標楷體"/>
          <w:sz w:val="32"/>
        </w:rPr>
        <w:sectPr w:rsidR="00DD7AE6" w:rsidRPr="0092214F" w:rsidSect="00C503D6">
          <w:footerReference w:type="first" r:id="rId10"/>
          <w:pgSz w:w="11906" w:h="16838"/>
          <w:pgMar w:top="1440" w:right="1080" w:bottom="1440" w:left="1080" w:header="851" w:footer="992" w:gutter="0"/>
          <w:pgNumType w:start="1"/>
          <w:cols w:space="425"/>
          <w:titlePg/>
          <w:docGrid w:type="lines" w:linePitch="360"/>
        </w:sectPr>
      </w:pPr>
    </w:p>
    <w:p w:rsidR="00C503D6" w:rsidRPr="00614B10" w:rsidRDefault="00C503D6" w:rsidP="00D364C3">
      <w:pPr>
        <w:pageBreakBefore/>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Default="00C503D6" w:rsidP="00C503D6">
      <w:pPr>
        <w:jc w:val="center"/>
        <w:rPr>
          <w:rFonts w:ascii="標楷體" w:eastAsia="標楷體" w:hAnsi="標楷體"/>
          <w:sz w:val="32"/>
        </w:rPr>
      </w:pPr>
    </w:p>
    <w:p w:rsidR="00D364C3" w:rsidRDefault="00D364C3" w:rsidP="00C503D6">
      <w:pPr>
        <w:jc w:val="center"/>
        <w:rPr>
          <w:rFonts w:ascii="標楷體" w:eastAsia="標楷體" w:hAnsi="標楷體"/>
          <w:sz w:val="32"/>
        </w:rPr>
      </w:pPr>
    </w:p>
    <w:p w:rsidR="00D364C3" w:rsidRPr="00614B10" w:rsidRDefault="00D364C3" w:rsidP="00C503D6">
      <w:pPr>
        <w:jc w:val="center"/>
        <w:rPr>
          <w:rFonts w:ascii="標楷體" w:eastAsia="標楷體" w:hAnsi="標楷體"/>
          <w:sz w:val="32"/>
        </w:rPr>
      </w:pPr>
    </w:p>
    <w:p w:rsidR="00C503D6" w:rsidRPr="00614B10" w:rsidRDefault="00C503D6" w:rsidP="00BE4944">
      <w:pPr>
        <w:pStyle w:val="1"/>
      </w:pPr>
      <w:bookmarkStart w:id="7" w:name="_Toc43474817"/>
      <w:r w:rsidRPr="00614B10">
        <w:rPr>
          <w:rFonts w:hint="eastAsia"/>
        </w:rPr>
        <w:t>參、附錄</w:t>
      </w:r>
      <w:bookmarkEnd w:id="7"/>
    </w:p>
    <w:p w:rsidR="00C503D6" w:rsidRPr="00614B10" w:rsidRDefault="00C503D6" w:rsidP="00C503D6">
      <w:pPr>
        <w:rPr>
          <w:b/>
          <w:sz w:val="60"/>
          <w:szCs w:val="60"/>
        </w:rPr>
      </w:pPr>
    </w:p>
    <w:p w:rsidR="004A587E" w:rsidRPr="00614B10" w:rsidRDefault="004A587E" w:rsidP="004A587E">
      <w:pPr>
        <w:pStyle w:val="2"/>
        <w:pageBreakBefore/>
        <w:spacing w:line="240" w:lineRule="auto"/>
      </w:pPr>
      <w:bookmarkStart w:id="8" w:name="_Toc43474818"/>
      <w:r>
        <w:rPr>
          <w:rFonts w:hint="eastAsia"/>
        </w:rPr>
        <w:lastRenderedPageBreak/>
        <w:t>附錄一、</w:t>
      </w:r>
      <w:r w:rsidRPr="00614B10">
        <w:rPr>
          <w:rFonts w:hint="eastAsia"/>
        </w:rPr>
        <w:t>認證資料</w:t>
      </w:r>
      <w:r>
        <w:rPr>
          <w:rFonts w:hint="eastAsia"/>
        </w:rPr>
        <w:t>表格</w:t>
      </w:r>
    </w:p>
    <w:p w:rsidR="004A587E" w:rsidRPr="003E33FE" w:rsidRDefault="004A587E" w:rsidP="004A587E">
      <w:pPr>
        <w:spacing w:line="600" w:lineRule="exact"/>
        <w:jc w:val="center"/>
        <w:rPr>
          <w:rFonts w:eastAsia="標楷體"/>
          <w:color w:val="000000" w:themeColor="text1"/>
          <w:sz w:val="36"/>
          <w:szCs w:val="36"/>
        </w:rPr>
      </w:pPr>
      <w:r w:rsidRPr="001C7C43">
        <w:rPr>
          <w:rFonts w:ascii="標楷體" w:eastAsia="標楷體" w:hAnsi="標楷體" w:hint="eastAsia"/>
          <w:b/>
          <w:color w:val="000000" w:themeColor="text1"/>
          <w:sz w:val="36"/>
          <w:szCs w:val="36"/>
        </w:rPr>
        <w:t>屏東</w:t>
      </w:r>
      <w:r w:rsidRPr="001C7C43">
        <w:rPr>
          <w:rFonts w:ascii="標楷體" w:eastAsia="標楷體" w:hAnsi="標楷體"/>
          <w:b/>
          <w:color w:val="000000" w:themeColor="text1"/>
          <w:sz w:val="36"/>
          <w:szCs w:val="36"/>
        </w:rPr>
        <w:t>縣</w:t>
      </w:r>
      <w:r w:rsidRPr="003E33FE">
        <w:rPr>
          <w:rFonts w:eastAsia="標楷體"/>
          <w:b/>
          <w:color w:val="000000" w:themeColor="text1"/>
          <w:sz w:val="36"/>
          <w:szCs w:val="36"/>
        </w:rPr>
        <w:t>1</w:t>
      </w:r>
      <w:r>
        <w:rPr>
          <w:rFonts w:eastAsia="標楷體"/>
          <w:b/>
          <w:color w:val="000000" w:themeColor="text1"/>
          <w:sz w:val="36"/>
          <w:szCs w:val="36"/>
        </w:rPr>
        <w:t>10</w:t>
      </w:r>
      <w:r w:rsidRPr="003E33FE">
        <w:rPr>
          <w:rFonts w:eastAsia="標楷體"/>
          <w:b/>
          <w:color w:val="000000" w:themeColor="text1"/>
          <w:sz w:val="36"/>
          <w:szCs w:val="36"/>
        </w:rPr>
        <w:t>學年度</w:t>
      </w:r>
      <w:r>
        <w:rPr>
          <w:rFonts w:ascii="標楷體" w:eastAsia="標楷體" w:hAnsi="標楷體" w:hint="eastAsia"/>
          <w:b/>
          <w:color w:val="000000" w:themeColor="text1"/>
          <w:sz w:val="36"/>
          <w:szCs w:val="36"/>
        </w:rPr>
        <w:t>○○國中/小</w:t>
      </w:r>
      <w:r w:rsidRPr="003E33FE">
        <w:rPr>
          <w:rFonts w:eastAsia="標楷體"/>
          <w:b/>
          <w:color w:val="000000" w:themeColor="text1"/>
          <w:sz w:val="36"/>
          <w:szCs w:val="36"/>
        </w:rPr>
        <w:t>教師專業發展實踐方案</w:t>
      </w:r>
    </w:p>
    <w:p w:rsidR="004A587E" w:rsidRPr="003E33FE" w:rsidRDefault="004A587E" w:rsidP="004A587E">
      <w:pPr>
        <w:spacing w:afterLines="50" w:after="180" w:line="600" w:lineRule="exact"/>
        <w:jc w:val="center"/>
        <w:rPr>
          <w:rFonts w:eastAsia="標楷體"/>
          <w:b/>
          <w:color w:val="000000" w:themeColor="text1"/>
          <w:sz w:val="36"/>
          <w:szCs w:val="36"/>
        </w:rPr>
      </w:pPr>
      <w:r w:rsidRPr="003E33FE">
        <w:rPr>
          <w:rFonts w:eastAsia="標楷體"/>
          <w:b/>
          <w:color w:val="000000" w:themeColor="text1"/>
          <w:sz w:val="36"/>
          <w:szCs w:val="36"/>
        </w:rPr>
        <w:t>表</w:t>
      </w:r>
      <w:r w:rsidRPr="003E33FE">
        <w:rPr>
          <w:rFonts w:eastAsia="標楷體"/>
          <w:b/>
          <w:color w:val="000000" w:themeColor="text1"/>
          <w:sz w:val="36"/>
          <w:szCs w:val="36"/>
        </w:rPr>
        <w:t>1</w:t>
      </w:r>
      <w:r w:rsidRPr="003E33FE">
        <w:rPr>
          <w:rFonts w:eastAsia="標楷體"/>
          <w:b/>
          <w:color w:val="000000" w:themeColor="text1"/>
          <w:sz w:val="36"/>
          <w:szCs w:val="36"/>
        </w:rPr>
        <w:t>、教學觀察</w:t>
      </w:r>
      <w:r w:rsidRPr="003E33FE">
        <w:rPr>
          <w:rFonts w:eastAsia="標楷體"/>
          <w:b/>
          <w:color w:val="000000" w:themeColor="text1"/>
          <w:sz w:val="36"/>
          <w:szCs w:val="36"/>
        </w:rPr>
        <w:t>/</w:t>
      </w:r>
      <w:r w:rsidRPr="003E33FE">
        <w:rPr>
          <w:rFonts w:eastAsia="標楷體"/>
          <w:b/>
          <w:color w:val="000000" w:themeColor="text1"/>
          <w:sz w:val="36"/>
          <w:szCs w:val="36"/>
        </w:rPr>
        <w:t>公開授課－觀察前會談紀錄表</w:t>
      </w:r>
    </w:p>
    <w:tbl>
      <w:tblPr>
        <w:tblStyle w:val="a7"/>
        <w:tblW w:w="0" w:type="auto"/>
        <w:jc w:val="center"/>
        <w:tblLook w:val="04A0" w:firstRow="1" w:lastRow="0" w:firstColumn="1" w:lastColumn="0" w:noHBand="0" w:noVBand="1"/>
      </w:tblPr>
      <w:tblGrid>
        <w:gridCol w:w="2541"/>
        <w:gridCol w:w="2688"/>
        <w:gridCol w:w="850"/>
        <w:gridCol w:w="990"/>
        <w:gridCol w:w="1415"/>
        <w:gridCol w:w="1952"/>
      </w:tblGrid>
      <w:tr w:rsidR="004A587E" w:rsidRPr="003E33FE" w:rsidTr="00516B7D">
        <w:trPr>
          <w:trHeight w:val="800"/>
          <w:jc w:val="center"/>
        </w:trPr>
        <w:tc>
          <w:tcPr>
            <w:tcW w:w="2547" w:type="dxa"/>
            <w:tcBorders>
              <w:top w:val="single" w:sz="12" w:space="0" w:color="auto"/>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回饋人員</w:t>
            </w:r>
          </w:p>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hint="eastAsia"/>
                <w:color w:val="000000" w:themeColor="text1"/>
                <w:sz w:val="28"/>
                <w:szCs w:val="28"/>
              </w:rPr>
              <w:t>(</w:t>
            </w:r>
            <w:r w:rsidRPr="003E33FE">
              <w:rPr>
                <w:rFonts w:eastAsia="標楷體" w:hint="eastAsia"/>
                <w:color w:val="000000" w:themeColor="text1"/>
                <w:sz w:val="28"/>
                <w:szCs w:val="28"/>
              </w:rPr>
              <w:t>認證教師</w:t>
            </w:r>
            <w:r w:rsidRPr="003E33FE">
              <w:rPr>
                <w:rFonts w:eastAsia="標楷體" w:hint="eastAsia"/>
                <w:color w:val="000000" w:themeColor="text1"/>
                <w:sz w:val="28"/>
                <w:szCs w:val="28"/>
              </w:rPr>
              <w:t>)</w:t>
            </w:r>
          </w:p>
        </w:tc>
        <w:tc>
          <w:tcPr>
            <w:tcW w:w="2693" w:type="dxa"/>
            <w:tcBorders>
              <w:top w:val="single" w:sz="12" w:space="0" w:color="auto"/>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851" w:type="dxa"/>
            <w:tcBorders>
              <w:top w:val="single" w:sz="12" w:space="0" w:color="auto"/>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任教年級</w:t>
            </w:r>
          </w:p>
        </w:tc>
        <w:tc>
          <w:tcPr>
            <w:tcW w:w="992" w:type="dxa"/>
            <w:tcBorders>
              <w:top w:val="single" w:sz="12" w:space="0" w:color="auto"/>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1417" w:type="dxa"/>
            <w:tcBorders>
              <w:top w:val="single" w:sz="12" w:space="0" w:color="auto"/>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956" w:type="dxa"/>
            <w:tcBorders>
              <w:top w:val="single" w:sz="12" w:space="0" w:color="auto"/>
              <w:left w:val="single" w:sz="4" w:space="0" w:color="000000" w:themeColor="text1"/>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jc w:val="center"/>
        </w:trPr>
        <w:tc>
          <w:tcPr>
            <w:tcW w:w="2547" w:type="dxa"/>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授課教師</w:t>
            </w:r>
          </w:p>
        </w:tc>
        <w:tc>
          <w:tcPr>
            <w:tcW w:w="2693"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851"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任教年級</w:t>
            </w:r>
          </w:p>
        </w:tc>
        <w:tc>
          <w:tcPr>
            <w:tcW w:w="992"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1417"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956" w:type="dxa"/>
            <w:tcBorders>
              <w:left w:val="single" w:sz="4" w:space="0" w:color="000000" w:themeColor="text1"/>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jc w:val="center"/>
        </w:trPr>
        <w:tc>
          <w:tcPr>
            <w:tcW w:w="2547" w:type="dxa"/>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proofErr w:type="gramStart"/>
            <w:r w:rsidRPr="003E33FE">
              <w:rPr>
                <w:rFonts w:eastAsia="標楷體"/>
                <w:color w:val="000000" w:themeColor="text1"/>
                <w:sz w:val="28"/>
                <w:szCs w:val="28"/>
              </w:rPr>
              <w:t>備課社</w:t>
            </w:r>
            <w:proofErr w:type="gramEnd"/>
            <w:r w:rsidRPr="003E33FE">
              <w:rPr>
                <w:rFonts w:eastAsia="標楷體"/>
                <w:color w:val="000000" w:themeColor="text1"/>
                <w:sz w:val="28"/>
                <w:szCs w:val="28"/>
              </w:rPr>
              <w:t>群</w:t>
            </w:r>
            <w:r w:rsidRPr="003E33FE">
              <w:rPr>
                <w:rFonts w:eastAsia="標楷體"/>
                <w:color w:val="000000" w:themeColor="text1"/>
                <w:sz w:val="28"/>
                <w:szCs w:val="28"/>
              </w:rPr>
              <w:t>(</w:t>
            </w:r>
            <w:r w:rsidRPr="003E33FE">
              <w:rPr>
                <w:rFonts w:eastAsia="標楷體"/>
                <w:color w:val="000000" w:themeColor="text1"/>
                <w:sz w:val="28"/>
                <w:szCs w:val="28"/>
              </w:rPr>
              <w:t>選填</w:t>
            </w:r>
            <w:r w:rsidRPr="003E33FE">
              <w:rPr>
                <w:rFonts w:eastAsia="標楷體"/>
                <w:color w:val="000000" w:themeColor="text1"/>
                <w:sz w:val="28"/>
                <w:szCs w:val="28"/>
              </w:rPr>
              <w:t>)</w:t>
            </w:r>
          </w:p>
        </w:tc>
        <w:tc>
          <w:tcPr>
            <w:tcW w:w="2693"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rPr>
            </w:pPr>
          </w:p>
        </w:tc>
        <w:tc>
          <w:tcPr>
            <w:tcW w:w="1843" w:type="dxa"/>
            <w:gridSpan w:val="2"/>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教學單元</w:t>
            </w:r>
          </w:p>
        </w:tc>
        <w:tc>
          <w:tcPr>
            <w:tcW w:w="3373" w:type="dxa"/>
            <w:gridSpan w:val="2"/>
            <w:tcBorders>
              <w:left w:val="single" w:sz="4" w:space="0" w:color="000000" w:themeColor="text1"/>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jc w:val="center"/>
        </w:trPr>
        <w:tc>
          <w:tcPr>
            <w:tcW w:w="2547" w:type="dxa"/>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觀察前會談</w:t>
            </w:r>
          </w:p>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w:t>
            </w:r>
            <w:proofErr w:type="gramStart"/>
            <w:r w:rsidRPr="003E33FE">
              <w:rPr>
                <w:rFonts w:eastAsia="標楷體"/>
                <w:color w:val="000000" w:themeColor="text1"/>
                <w:sz w:val="28"/>
                <w:szCs w:val="28"/>
              </w:rPr>
              <w:t>備課</w:t>
            </w:r>
            <w:proofErr w:type="gramEnd"/>
            <w:r w:rsidRPr="003E33FE">
              <w:rPr>
                <w:rFonts w:eastAsia="標楷體"/>
                <w:color w:val="000000" w:themeColor="text1"/>
                <w:sz w:val="28"/>
                <w:szCs w:val="28"/>
              </w:rPr>
              <w:t>)</w:t>
            </w:r>
            <w:r w:rsidRPr="003E33FE">
              <w:rPr>
                <w:rFonts w:eastAsia="標楷體"/>
                <w:color w:val="000000" w:themeColor="text1"/>
                <w:sz w:val="28"/>
                <w:szCs w:val="28"/>
              </w:rPr>
              <w:t>日期</w:t>
            </w:r>
          </w:p>
        </w:tc>
        <w:tc>
          <w:tcPr>
            <w:tcW w:w="2693" w:type="dxa"/>
            <w:tcBorders>
              <w:left w:val="single" w:sz="4" w:space="0" w:color="000000" w:themeColor="text1"/>
            </w:tcBorders>
            <w:vAlign w:val="center"/>
          </w:tcPr>
          <w:p w:rsidR="004A587E" w:rsidRPr="003E33FE" w:rsidRDefault="004A587E" w:rsidP="00516B7D">
            <w:pPr>
              <w:spacing w:line="400" w:lineRule="exact"/>
              <w:jc w:val="center"/>
              <w:rPr>
                <w:rFonts w:eastAsia="標楷體"/>
                <w:bCs/>
                <w:color w:val="000000" w:themeColor="text1"/>
                <w:sz w:val="28"/>
                <w:szCs w:val="28"/>
              </w:rPr>
            </w:pP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tc>
        <w:tc>
          <w:tcPr>
            <w:tcW w:w="1843" w:type="dxa"/>
            <w:gridSpan w:val="2"/>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bCs/>
                <w:color w:val="000000" w:themeColor="text1"/>
                <w:sz w:val="28"/>
                <w:szCs w:val="28"/>
              </w:rPr>
              <w:t>地點</w:t>
            </w:r>
          </w:p>
        </w:tc>
        <w:tc>
          <w:tcPr>
            <w:tcW w:w="3373" w:type="dxa"/>
            <w:gridSpan w:val="2"/>
            <w:tcBorders>
              <w:left w:val="single" w:sz="4" w:space="0" w:color="000000" w:themeColor="text1"/>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jc w:val="center"/>
        </w:trPr>
        <w:tc>
          <w:tcPr>
            <w:tcW w:w="2547" w:type="dxa"/>
            <w:tcBorders>
              <w:left w:val="single" w:sz="12"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預定入班教學觀察</w:t>
            </w:r>
            <w:r w:rsidRPr="003E33FE">
              <w:rPr>
                <w:rFonts w:eastAsia="標楷體"/>
                <w:color w:val="000000" w:themeColor="text1"/>
                <w:sz w:val="28"/>
                <w:szCs w:val="28"/>
              </w:rPr>
              <w:t>/</w:t>
            </w:r>
            <w:r w:rsidRPr="003E33FE">
              <w:rPr>
                <w:rFonts w:eastAsia="標楷體"/>
                <w:color w:val="000000" w:themeColor="text1"/>
                <w:sz w:val="28"/>
                <w:szCs w:val="28"/>
              </w:rPr>
              <w:t>公開授課日期</w:t>
            </w:r>
          </w:p>
        </w:tc>
        <w:tc>
          <w:tcPr>
            <w:tcW w:w="2693" w:type="dxa"/>
            <w:tcBorders>
              <w:left w:val="single" w:sz="4" w:space="0" w:color="000000" w:themeColor="text1"/>
              <w:bottom w:val="single" w:sz="12" w:space="0" w:color="auto"/>
            </w:tcBorders>
            <w:vAlign w:val="center"/>
          </w:tcPr>
          <w:p w:rsidR="004A587E" w:rsidRPr="003E33FE" w:rsidRDefault="004A587E" w:rsidP="00516B7D">
            <w:pPr>
              <w:spacing w:line="400" w:lineRule="exact"/>
              <w:jc w:val="center"/>
              <w:rPr>
                <w:rFonts w:eastAsia="標楷體"/>
                <w:bCs/>
                <w:color w:val="000000" w:themeColor="text1"/>
                <w:sz w:val="28"/>
                <w:szCs w:val="28"/>
              </w:rPr>
            </w:pP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tc>
        <w:tc>
          <w:tcPr>
            <w:tcW w:w="1843" w:type="dxa"/>
            <w:gridSpan w:val="2"/>
            <w:tcBorders>
              <w:left w:val="single" w:sz="4" w:space="0" w:color="000000" w:themeColor="text1"/>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bCs/>
                <w:color w:val="000000" w:themeColor="text1"/>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2426"/>
          <w:jc w:val="center"/>
        </w:trPr>
        <w:tc>
          <w:tcPr>
            <w:tcW w:w="10456" w:type="dxa"/>
            <w:gridSpan w:val="6"/>
            <w:tcBorders>
              <w:top w:val="single" w:sz="12" w:space="0" w:color="auto"/>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一、學習目標</w:t>
            </w:r>
            <w:r w:rsidRPr="003E33FE">
              <w:rPr>
                <w:rFonts w:eastAsia="標楷體"/>
                <w:color w:val="000000" w:themeColor="text1"/>
                <w:sz w:val="28"/>
                <w:szCs w:val="28"/>
              </w:rPr>
              <w:t>(</w:t>
            </w:r>
            <w:r w:rsidRPr="003E33FE">
              <w:rPr>
                <w:rFonts w:eastAsia="標楷體"/>
                <w:color w:val="000000" w:themeColor="text1"/>
                <w:sz w:val="28"/>
                <w:szCs w:val="28"/>
              </w:rPr>
              <w:t>含核心素養、學習表現與學習內容</w:t>
            </w:r>
            <w:r w:rsidRPr="003E33FE">
              <w:rPr>
                <w:rFonts w:eastAsia="標楷體"/>
                <w:color w:val="000000" w:themeColor="text1"/>
                <w:sz w:val="28"/>
                <w:szCs w:val="28"/>
              </w:rPr>
              <w:t>)</w:t>
            </w:r>
            <w:r w:rsidRPr="003E33FE">
              <w:rPr>
                <w:rFonts w:eastAsia="標楷體"/>
                <w:color w:val="000000" w:themeColor="text1"/>
                <w:sz w:val="28"/>
                <w:szCs w:val="28"/>
              </w:rPr>
              <w:t>：</w:t>
            </w:r>
          </w:p>
          <w:p w:rsidR="004A587E" w:rsidRPr="003E33FE" w:rsidRDefault="004A587E" w:rsidP="00516B7D">
            <w:pPr>
              <w:spacing w:line="400" w:lineRule="exact"/>
              <w:jc w:val="both"/>
              <w:rPr>
                <w:rFonts w:eastAsia="標楷體"/>
                <w:color w:val="000000" w:themeColor="text1"/>
                <w:sz w:val="28"/>
                <w:szCs w:val="28"/>
                <w:u w:val="single"/>
              </w:rPr>
            </w:pPr>
          </w:p>
        </w:tc>
      </w:tr>
      <w:tr w:rsidR="004A587E" w:rsidRPr="003E33FE" w:rsidTr="00516B7D">
        <w:trPr>
          <w:trHeight w:val="2426"/>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二、學生經驗</w:t>
            </w:r>
            <w:r w:rsidRPr="003E33FE">
              <w:rPr>
                <w:rFonts w:eastAsia="標楷體"/>
                <w:color w:val="000000" w:themeColor="text1"/>
                <w:sz w:val="28"/>
                <w:szCs w:val="28"/>
              </w:rPr>
              <w:t>(</w:t>
            </w:r>
            <w:r w:rsidRPr="003E33FE">
              <w:rPr>
                <w:rFonts w:eastAsia="標楷體"/>
                <w:color w:val="000000" w:themeColor="text1"/>
                <w:sz w:val="28"/>
                <w:szCs w:val="28"/>
              </w:rPr>
              <w:t>含學生先備知識、起點行為、學生特性</w:t>
            </w:r>
            <w:r w:rsidRPr="003E33FE">
              <w:rPr>
                <w:rFonts w:eastAsia="標楷體"/>
                <w:color w:val="000000" w:themeColor="text1"/>
                <w:sz w:val="28"/>
                <w:szCs w:val="28"/>
              </w:rPr>
              <w:t>…</w:t>
            </w:r>
            <w:r w:rsidRPr="003E33FE">
              <w:rPr>
                <w:rFonts w:eastAsia="標楷體"/>
                <w:color w:val="000000" w:themeColor="text1"/>
                <w:sz w:val="28"/>
                <w:szCs w:val="28"/>
              </w:rPr>
              <w:t>等</w:t>
            </w:r>
            <w:r w:rsidRPr="003E33FE">
              <w:rPr>
                <w:rFonts w:eastAsia="標楷體"/>
                <w:color w:val="000000" w:themeColor="text1"/>
                <w:sz w:val="28"/>
                <w:szCs w:val="28"/>
              </w:rPr>
              <w:t>)</w:t>
            </w:r>
            <w:r w:rsidRPr="003E33FE">
              <w:rPr>
                <w:rFonts w:eastAsia="標楷體"/>
                <w:color w:val="000000" w:themeColor="text1"/>
                <w:sz w:val="28"/>
                <w:szCs w:val="28"/>
              </w:rPr>
              <w:t>：</w:t>
            </w:r>
          </w:p>
        </w:tc>
      </w:tr>
      <w:tr w:rsidR="004A587E" w:rsidRPr="003E33FE" w:rsidTr="00516B7D">
        <w:trPr>
          <w:trHeight w:val="2426"/>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三、教師教學預定流程與策略：</w:t>
            </w:r>
          </w:p>
        </w:tc>
      </w:tr>
      <w:tr w:rsidR="004A587E" w:rsidRPr="003E33FE" w:rsidTr="00516B7D">
        <w:trPr>
          <w:trHeight w:val="2426"/>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lastRenderedPageBreak/>
              <w:t>四、學生學習策略或方法：</w:t>
            </w:r>
          </w:p>
        </w:tc>
      </w:tr>
      <w:tr w:rsidR="004A587E" w:rsidRPr="003E33FE" w:rsidTr="00516B7D">
        <w:trPr>
          <w:trHeight w:val="3669"/>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五、教學評量方式（請呼應學習目標，說明使用的評量方式）：</w:t>
            </w:r>
          </w:p>
          <w:p w:rsidR="004A587E" w:rsidRPr="003E33FE" w:rsidRDefault="004A587E" w:rsidP="00516B7D">
            <w:pPr>
              <w:spacing w:line="500" w:lineRule="exact"/>
              <w:jc w:val="both"/>
              <w:rPr>
                <w:rFonts w:eastAsia="標楷體"/>
                <w:color w:val="000000" w:themeColor="text1"/>
                <w:sz w:val="28"/>
                <w:szCs w:val="28"/>
              </w:rPr>
            </w:pPr>
            <w:proofErr w:type="gramStart"/>
            <w:r w:rsidRPr="003E33FE">
              <w:rPr>
                <w:rFonts w:eastAsia="標楷體"/>
                <w:color w:val="000000" w:themeColor="text1"/>
                <w:sz w:val="28"/>
                <w:szCs w:val="28"/>
              </w:rPr>
              <w:t>（</w:t>
            </w:r>
            <w:proofErr w:type="gramEnd"/>
            <w:r w:rsidRPr="003E33FE">
              <w:rPr>
                <w:rFonts w:eastAsia="標楷體"/>
                <w:color w:val="000000" w:themeColor="text1"/>
                <w:sz w:val="28"/>
                <w:szCs w:val="28"/>
              </w:rPr>
              <w:t>例如：實作評量、</w:t>
            </w:r>
            <w:r>
              <w:rPr>
                <w:rFonts w:eastAsia="標楷體" w:hint="eastAsia"/>
                <w:color w:val="000000" w:themeColor="text1"/>
                <w:sz w:val="28"/>
                <w:szCs w:val="28"/>
              </w:rPr>
              <w:t>檔案評量、</w:t>
            </w:r>
            <w:r w:rsidRPr="003E33FE">
              <w:rPr>
                <w:rFonts w:eastAsia="標楷體"/>
                <w:color w:val="000000" w:themeColor="text1"/>
                <w:sz w:val="28"/>
                <w:szCs w:val="28"/>
              </w:rPr>
              <w:t>紙筆測驗、學習單、提問、發表、實驗、小組討論、自評、</w:t>
            </w:r>
            <w:proofErr w:type="gramStart"/>
            <w:r w:rsidRPr="003E33FE">
              <w:rPr>
                <w:rFonts w:eastAsia="標楷體"/>
                <w:color w:val="000000" w:themeColor="text1"/>
                <w:sz w:val="28"/>
                <w:szCs w:val="28"/>
              </w:rPr>
              <w:t>互評</w:t>
            </w:r>
            <w:proofErr w:type="gramEnd"/>
            <w:r w:rsidRPr="003E33FE">
              <w:rPr>
                <w:rFonts w:eastAsia="標楷體"/>
                <w:color w:val="000000" w:themeColor="text1"/>
                <w:sz w:val="28"/>
                <w:szCs w:val="28"/>
              </w:rPr>
              <w:t>、角色扮演、作業、專題報告</w:t>
            </w:r>
            <w:r>
              <w:rPr>
                <w:rFonts w:eastAsia="標楷體" w:hint="eastAsia"/>
                <w:color w:val="000000" w:themeColor="text1"/>
                <w:sz w:val="28"/>
                <w:szCs w:val="28"/>
              </w:rPr>
              <w:t>或</w:t>
            </w:r>
            <w:r w:rsidRPr="003E33FE">
              <w:rPr>
                <w:rFonts w:eastAsia="標楷體"/>
                <w:color w:val="000000" w:themeColor="text1"/>
                <w:sz w:val="28"/>
                <w:szCs w:val="28"/>
              </w:rPr>
              <w:t>其他。）</w:t>
            </w:r>
          </w:p>
        </w:tc>
      </w:tr>
      <w:tr w:rsidR="004A587E" w:rsidRPr="003E33FE" w:rsidTr="00516B7D">
        <w:trPr>
          <w:trHeight w:val="2251"/>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rPr>
                <w:rFonts w:eastAsia="標楷體"/>
                <w:color w:val="000000" w:themeColor="text1"/>
                <w:sz w:val="28"/>
                <w:szCs w:val="28"/>
              </w:rPr>
            </w:pPr>
            <w:r w:rsidRPr="003E33FE">
              <w:rPr>
                <w:rFonts w:eastAsia="標楷體"/>
                <w:color w:val="000000" w:themeColor="text1"/>
                <w:sz w:val="28"/>
                <w:szCs w:val="28"/>
              </w:rPr>
              <w:t>六、觀察工具</w:t>
            </w:r>
            <w:r w:rsidRPr="003E33FE">
              <w:rPr>
                <w:rFonts w:eastAsia="標楷體"/>
                <w:color w:val="000000" w:themeColor="text1"/>
                <w:sz w:val="28"/>
                <w:szCs w:val="28"/>
              </w:rPr>
              <w:t>(</w:t>
            </w:r>
            <w:r w:rsidRPr="003E33FE">
              <w:rPr>
                <w:rFonts w:eastAsia="標楷體"/>
                <w:color w:val="000000" w:themeColor="text1"/>
                <w:sz w:val="28"/>
                <w:szCs w:val="28"/>
              </w:rPr>
              <w:t>可複選</w:t>
            </w:r>
            <w:r w:rsidRPr="003E33FE">
              <w:rPr>
                <w:rFonts w:eastAsia="標楷體"/>
                <w:color w:val="000000" w:themeColor="text1"/>
                <w:sz w:val="28"/>
                <w:szCs w:val="28"/>
              </w:rPr>
              <w:t>)</w:t>
            </w:r>
            <w:r w:rsidRPr="003E33FE">
              <w:rPr>
                <w:rFonts w:eastAsia="標楷體"/>
                <w:color w:val="000000" w:themeColor="text1"/>
                <w:sz w:val="28"/>
                <w:szCs w:val="28"/>
              </w:rPr>
              <w:t>：</w:t>
            </w:r>
          </w:p>
          <w:p w:rsidR="004A587E" w:rsidRPr="003E33FE" w:rsidRDefault="004A587E" w:rsidP="00516B7D">
            <w:pPr>
              <w:spacing w:line="500" w:lineRule="exact"/>
              <w:rPr>
                <w:rFonts w:eastAsia="標楷體"/>
                <w:color w:val="000000" w:themeColor="text1"/>
                <w:sz w:val="28"/>
                <w:szCs w:val="28"/>
              </w:rPr>
            </w:pPr>
            <w:r w:rsidRPr="003E33FE">
              <w:rPr>
                <w:rFonts w:ascii="標楷體" w:eastAsia="標楷體" w:hAnsi="標楷體"/>
                <w:color w:val="000000" w:themeColor="text1"/>
                <w:sz w:val="28"/>
                <w:szCs w:val="28"/>
              </w:rPr>
              <w:t>□</w:t>
            </w:r>
            <w:r w:rsidRPr="003E33FE">
              <w:rPr>
                <w:rFonts w:eastAsia="標楷體"/>
                <w:color w:val="000000" w:themeColor="text1"/>
                <w:sz w:val="28"/>
              </w:rPr>
              <w:t>表</w:t>
            </w:r>
            <w:r w:rsidRPr="003E33FE">
              <w:rPr>
                <w:rFonts w:eastAsia="標楷體"/>
                <w:color w:val="000000" w:themeColor="text1"/>
                <w:sz w:val="28"/>
                <w:szCs w:val="28"/>
              </w:rPr>
              <w:t>2-1</w:t>
            </w:r>
            <w:r w:rsidRPr="003E33FE">
              <w:rPr>
                <w:rFonts w:eastAsia="標楷體"/>
                <w:color w:val="000000" w:themeColor="text1"/>
                <w:sz w:val="28"/>
                <w:szCs w:val="28"/>
              </w:rPr>
              <w:t>、</w:t>
            </w:r>
            <w:r w:rsidRPr="003E33FE">
              <w:rPr>
                <w:rFonts w:eastAsia="標楷體"/>
                <w:color w:val="000000" w:themeColor="text1"/>
                <w:sz w:val="28"/>
              </w:rPr>
              <w:t>觀察紀錄表</w:t>
            </w:r>
            <w:r>
              <w:rPr>
                <w:rFonts w:eastAsia="標楷體"/>
                <w:color w:val="000000" w:themeColor="text1"/>
              </w:rPr>
              <w:tab/>
            </w:r>
            <w:r>
              <w:rPr>
                <w:rFonts w:eastAsia="標楷體"/>
                <w:color w:val="000000" w:themeColor="text1"/>
              </w:rPr>
              <w:tab/>
            </w:r>
            <w:r>
              <w:rPr>
                <w:rFonts w:eastAsia="標楷體"/>
                <w:color w:val="000000" w:themeColor="text1"/>
              </w:rPr>
              <w:tab/>
            </w:r>
            <w:r>
              <w:rPr>
                <w:rFonts w:eastAsia="標楷體"/>
                <w:color w:val="000000" w:themeColor="text1"/>
              </w:rPr>
              <w:tab/>
            </w: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2-2</w:t>
            </w:r>
            <w:r w:rsidRPr="003E33FE">
              <w:rPr>
                <w:rFonts w:eastAsia="標楷體"/>
                <w:color w:val="000000" w:themeColor="text1"/>
                <w:sz w:val="28"/>
                <w:szCs w:val="28"/>
              </w:rPr>
              <w:t>、軼事紀錄表</w:t>
            </w:r>
          </w:p>
          <w:p w:rsidR="004A587E" w:rsidRPr="003E33FE" w:rsidRDefault="004A587E" w:rsidP="00516B7D">
            <w:pPr>
              <w:spacing w:line="500" w:lineRule="exact"/>
              <w:rPr>
                <w:rFonts w:eastAsia="標楷體"/>
                <w:color w:val="000000" w:themeColor="text1"/>
                <w:sz w:val="28"/>
                <w:szCs w:val="28"/>
              </w:rPr>
            </w:pP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2-3</w:t>
            </w:r>
            <w:r w:rsidRPr="003E33FE">
              <w:rPr>
                <w:rFonts w:eastAsia="標楷體"/>
                <w:color w:val="000000" w:themeColor="text1"/>
                <w:sz w:val="28"/>
                <w:szCs w:val="28"/>
              </w:rPr>
              <w:t>、語言流動量化分析表</w:t>
            </w:r>
            <w:r>
              <w:rPr>
                <w:rFonts w:eastAsia="標楷體"/>
                <w:color w:val="000000" w:themeColor="text1"/>
              </w:rPr>
              <w:tab/>
            </w:r>
            <w:r>
              <w:rPr>
                <w:rFonts w:eastAsia="標楷體"/>
                <w:color w:val="000000" w:themeColor="text1"/>
              </w:rPr>
              <w:tab/>
            </w: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2-4</w:t>
            </w:r>
            <w:r w:rsidRPr="003E33FE">
              <w:rPr>
                <w:rFonts w:eastAsia="標楷體"/>
                <w:color w:val="000000" w:themeColor="text1"/>
                <w:sz w:val="28"/>
                <w:szCs w:val="28"/>
              </w:rPr>
              <w:t>、在工作中量化分析表</w:t>
            </w:r>
          </w:p>
          <w:p w:rsidR="004A587E" w:rsidRDefault="004A587E" w:rsidP="00516B7D">
            <w:pPr>
              <w:spacing w:line="500" w:lineRule="exact"/>
              <w:rPr>
                <w:rFonts w:eastAsia="標楷體"/>
                <w:color w:val="000000" w:themeColor="text1"/>
              </w:rPr>
            </w:pP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2-5</w:t>
            </w:r>
            <w:r w:rsidRPr="003E33FE">
              <w:rPr>
                <w:rFonts w:eastAsia="標楷體"/>
                <w:color w:val="000000" w:themeColor="text1"/>
                <w:sz w:val="28"/>
                <w:szCs w:val="28"/>
              </w:rPr>
              <w:t>、教師移動量化分析表</w:t>
            </w:r>
            <w:r>
              <w:rPr>
                <w:rFonts w:eastAsia="標楷體"/>
                <w:color w:val="000000" w:themeColor="text1"/>
              </w:rPr>
              <w:tab/>
            </w:r>
            <w:r>
              <w:rPr>
                <w:rFonts w:eastAsia="標楷體"/>
                <w:color w:val="000000" w:themeColor="text1"/>
              </w:rPr>
              <w:tab/>
            </w:r>
          </w:p>
          <w:p w:rsidR="004A587E" w:rsidRDefault="004A587E" w:rsidP="00516B7D">
            <w:pPr>
              <w:spacing w:line="500" w:lineRule="exact"/>
              <w:rPr>
                <w:rFonts w:eastAsia="標楷體"/>
                <w:color w:val="000000" w:themeColor="text1"/>
              </w:rPr>
            </w:pP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w:t>
            </w:r>
            <w:r>
              <w:rPr>
                <w:rFonts w:eastAsia="標楷體" w:hint="eastAsia"/>
                <w:color w:val="000000" w:themeColor="text1"/>
                <w:sz w:val="28"/>
                <w:szCs w:val="28"/>
              </w:rPr>
              <w:t>6</w:t>
            </w:r>
            <w:r w:rsidRPr="003E33FE">
              <w:rPr>
                <w:rFonts w:eastAsia="標楷體"/>
                <w:color w:val="000000" w:themeColor="text1"/>
                <w:sz w:val="28"/>
                <w:szCs w:val="28"/>
              </w:rPr>
              <w:t>、</w:t>
            </w:r>
            <w:r w:rsidRPr="009A47FA">
              <w:rPr>
                <w:rFonts w:eastAsia="標楷體" w:hint="eastAsia"/>
                <w:color w:val="000000" w:themeColor="text1"/>
                <w:sz w:val="28"/>
                <w:szCs w:val="28"/>
              </w:rPr>
              <w:t>佛蘭德斯</w:t>
            </w:r>
            <w:r w:rsidRPr="009A47FA">
              <w:rPr>
                <w:rFonts w:eastAsia="標楷體"/>
                <w:color w:val="000000" w:themeColor="text1"/>
                <w:sz w:val="28"/>
                <w:szCs w:val="28"/>
              </w:rPr>
              <w:t>(Flanders)</w:t>
            </w:r>
            <w:r w:rsidRPr="009A47FA">
              <w:rPr>
                <w:rFonts w:eastAsia="標楷體" w:hint="eastAsia"/>
                <w:color w:val="000000" w:themeColor="text1"/>
                <w:sz w:val="28"/>
                <w:szCs w:val="28"/>
              </w:rPr>
              <w:t>互動分析法</w:t>
            </w:r>
            <w:r w:rsidRPr="003E33FE">
              <w:rPr>
                <w:rFonts w:eastAsia="標楷體"/>
                <w:color w:val="000000" w:themeColor="text1"/>
                <w:sz w:val="28"/>
                <w:szCs w:val="28"/>
              </w:rPr>
              <w:t>量化分析表</w:t>
            </w:r>
          </w:p>
          <w:p w:rsidR="004A587E" w:rsidRPr="003E33FE" w:rsidRDefault="004A587E" w:rsidP="00516B7D">
            <w:pPr>
              <w:spacing w:line="500" w:lineRule="exact"/>
              <w:rPr>
                <w:rFonts w:eastAsia="標楷體"/>
                <w:color w:val="000000" w:themeColor="text1"/>
                <w:sz w:val="28"/>
                <w:szCs w:val="28"/>
              </w:rPr>
            </w:pPr>
            <w:r w:rsidRPr="003E33FE">
              <w:rPr>
                <w:rFonts w:ascii="標楷體" w:eastAsia="標楷體" w:hAnsi="標楷體"/>
                <w:color w:val="000000" w:themeColor="text1"/>
                <w:sz w:val="28"/>
                <w:szCs w:val="28"/>
              </w:rPr>
              <w:t>□</w:t>
            </w:r>
            <w:r w:rsidRPr="003E33FE">
              <w:rPr>
                <w:rFonts w:eastAsia="標楷體"/>
                <w:color w:val="000000" w:themeColor="text1"/>
                <w:sz w:val="28"/>
                <w:szCs w:val="28"/>
              </w:rPr>
              <w:t>其他：</w:t>
            </w:r>
            <w:r w:rsidRPr="003E33FE">
              <w:rPr>
                <w:rFonts w:eastAsia="標楷體"/>
                <w:color w:val="000000" w:themeColor="text1"/>
                <w:sz w:val="28"/>
                <w:szCs w:val="28"/>
              </w:rPr>
              <w:t>______________</w:t>
            </w:r>
          </w:p>
        </w:tc>
      </w:tr>
      <w:tr w:rsidR="004A587E" w:rsidRPr="003E33FE" w:rsidTr="00516B7D">
        <w:trPr>
          <w:trHeight w:val="1555"/>
          <w:jc w:val="center"/>
        </w:trPr>
        <w:tc>
          <w:tcPr>
            <w:tcW w:w="10456" w:type="dxa"/>
            <w:gridSpan w:val="6"/>
            <w:tcBorders>
              <w:left w:val="single" w:sz="12" w:space="0" w:color="auto"/>
              <w:bottom w:val="single" w:sz="12" w:space="0" w:color="auto"/>
              <w:right w:val="single" w:sz="12" w:space="0" w:color="auto"/>
            </w:tcBorders>
          </w:tcPr>
          <w:p w:rsidR="004A587E" w:rsidRPr="003E33FE" w:rsidRDefault="004A587E" w:rsidP="00516B7D">
            <w:pPr>
              <w:spacing w:line="500" w:lineRule="exact"/>
              <w:rPr>
                <w:rFonts w:eastAsia="標楷體"/>
                <w:color w:val="000000" w:themeColor="text1"/>
                <w:sz w:val="28"/>
                <w:szCs w:val="28"/>
              </w:rPr>
            </w:pPr>
            <w:r w:rsidRPr="003E33FE">
              <w:rPr>
                <w:rFonts w:eastAsia="標楷體"/>
                <w:color w:val="000000" w:themeColor="text1"/>
                <w:sz w:val="28"/>
                <w:szCs w:val="28"/>
              </w:rPr>
              <w:t>七、回饋會談</w:t>
            </w:r>
            <w:r w:rsidRPr="003E33FE">
              <w:rPr>
                <w:rFonts w:eastAsia="標楷體" w:hint="eastAsia"/>
                <w:color w:val="000000" w:themeColor="text1"/>
                <w:sz w:val="28"/>
                <w:szCs w:val="28"/>
              </w:rPr>
              <w:t>預定</w:t>
            </w:r>
            <w:r w:rsidRPr="003E33FE">
              <w:rPr>
                <w:rFonts w:eastAsia="標楷體"/>
                <w:color w:val="000000" w:themeColor="text1"/>
                <w:sz w:val="28"/>
                <w:szCs w:val="28"/>
              </w:rPr>
              <w:t>日期與地點：（建議於教學觀察後三天內完成會談為佳）</w:t>
            </w:r>
          </w:p>
          <w:p w:rsidR="004A587E" w:rsidRPr="003E33FE" w:rsidRDefault="004A587E" w:rsidP="00516B7D">
            <w:pPr>
              <w:spacing w:line="500" w:lineRule="exact"/>
              <w:rPr>
                <w:rFonts w:eastAsia="標楷體"/>
                <w:i/>
                <w:color w:val="000000" w:themeColor="text1"/>
                <w:sz w:val="28"/>
                <w:szCs w:val="28"/>
              </w:rPr>
            </w:pPr>
            <w:r w:rsidRPr="003E33FE">
              <w:rPr>
                <w:rFonts w:eastAsia="標楷體"/>
                <w:color w:val="000000" w:themeColor="text1"/>
                <w:sz w:val="28"/>
                <w:szCs w:val="28"/>
              </w:rPr>
              <w:t>日期：</w:t>
            </w: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p w:rsidR="004A587E" w:rsidRPr="003E33FE" w:rsidRDefault="004A587E" w:rsidP="00516B7D">
            <w:pPr>
              <w:spacing w:line="500" w:lineRule="exact"/>
              <w:rPr>
                <w:rFonts w:eastAsia="標楷體"/>
                <w:color w:val="000000" w:themeColor="text1"/>
                <w:sz w:val="28"/>
                <w:szCs w:val="28"/>
              </w:rPr>
            </w:pPr>
            <w:r w:rsidRPr="003E33FE">
              <w:rPr>
                <w:rFonts w:eastAsia="標楷體"/>
                <w:color w:val="000000" w:themeColor="text1"/>
                <w:sz w:val="28"/>
                <w:szCs w:val="28"/>
              </w:rPr>
              <w:t>地點：</w:t>
            </w:r>
            <w:r w:rsidRPr="003E33FE">
              <w:rPr>
                <w:rFonts w:eastAsia="標楷體"/>
                <w:color w:val="000000" w:themeColor="text1"/>
                <w:sz w:val="28"/>
                <w:szCs w:val="28"/>
              </w:rPr>
              <w:t>_________</w:t>
            </w:r>
          </w:p>
        </w:tc>
      </w:tr>
    </w:tbl>
    <w:p w:rsidR="004A587E" w:rsidRPr="003E33FE" w:rsidRDefault="004A587E" w:rsidP="004A587E">
      <w:pPr>
        <w:rPr>
          <w:rFonts w:eastAsia="標楷體"/>
          <w:color w:val="000000" w:themeColor="text1"/>
        </w:rPr>
      </w:pPr>
      <w:r w:rsidRPr="003E33FE">
        <w:rPr>
          <w:rFonts w:eastAsia="標楷體"/>
          <w:color w:val="000000" w:themeColor="text1"/>
        </w:rPr>
        <w:tab/>
      </w:r>
    </w:p>
    <w:p w:rsidR="004A587E" w:rsidRPr="003E33FE" w:rsidRDefault="004A587E" w:rsidP="004A587E">
      <w:pPr>
        <w:spacing w:line="600" w:lineRule="exact"/>
        <w:jc w:val="center"/>
        <w:rPr>
          <w:rFonts w:eastAsia="標楷體"/>
          <w:b/>
          <w:color w:val="000000" w:themeColor="text1"/>
          <w:sz w:val="36"/>
          <w:szCs w:val="36"/>
        </w:rPr>
        <w:sectPr w:rsidR="004A587E" w:rsidRPr="003E33FE" w:rsidSect="00615BB6">
          <w:footerReference w:type="default" r:id="rId11"/>
          <w:footerReference w:type="first" r:id="rId12"/>
          <w:pgSz w:w="11906" w:h="16838"/>
          <w:pgMar w:top="720" w:right="720" w:bottom="720" w:left="720" w:header="510" w:footer="397" w:gutter="0"/>
          <w:cols w:space="425"/>
          <w:titlePg/>
          <w:docGrid w:type="lines" w:linePitch="360"/>
        </w:sectPr>
      </w:pPr>
      <w:r w:rsidRPr="003E33FE">
        <w:rPr>
          <w:rFonts w:eastAsia="標楷體"/>
          <w:b/>
          <w:color w:val="000000" w:themeColor="text1"/>
          <w:sz w:val="36"/>
          <w:szCs w:val="36"/>
        </w:rPr>
        <w:tab/>
      </w:r>
    </w:p>
    <w:p w:rsidR="004A587E" w:rsidRPr="003E33FE" w:rsidRDefault="004A587E" w:rsidP="004A587E">
      <w:pPr>
        <w:spacing w:line="600" w:lineRule="exact"/>
        <w:jc w:val="center"/>
        <w:rPr>
          <w:rFonts w:eastAsia="標楷體"/>
          <w:b/>
          <w:color w:val="000000" w:themeColor="text1"/>
          <w:sz w:val="36"/>
          <w:szCs w:val="36"/>
        </w:rPr>
      </w:pPr>
      <w:r w:rsidRPr="001C7C43">
        <w:rPr>
          <w:rFonts w:ascii="標楷體" w:eastAsia="標楷體" w:hAnsi="標楷體" w:hint="eastAsia"/>
          <w:b/>
          <w:color w:val="000000" w:themeColor="text1"/>
          <w:sz w:val="36"/>
          <w:szCs w:val="36"/>
        </w:rPr>
        <w:lastRenderedPageBreak/>
        <w:t>屏東</w:t>
      </w:r>
      <w:r w:rsidRPr="001C7C43">
        <w:rPr>
          <w:rFonts w:ascii="標楷體" w:eastAsia="標楷體" w:hAnsi="標楷體"/>
          <w:b/>
          <w:color w:val="000000" w:themeColor="text1"/>
          <w:sz w:val="36"/>
          <w:szCs w:val="36"/>
        </w:rPr>
        <w:t>縣</w:t>
      </w:r>
      <w:r>
        <w:rPr>
          <w:rFonts w:eastAsia="標楷體"/>
          <w:b/>
          <w:color w:val="000000" w:themeColor="text1"/>
          <w:sz w:val="36"/>
          <w:szCs w:val="36"/>
        </w:rPr>
        <w:t>110</w:t>
      </w:r>
      <w:r w:rsidRPr="003E33FE">
        <w:rPr>
          <w:rFonts w:eastAsia="標楷體"/>
          <w:b/>
          <w:color w:val="000000" w:themeColor="text1"/>
          <w:sz w:val="36"/>
          <w:szCs w:val="36"/>
        </w:rPr>
        <w:t>學年度</w:t>
      </w:r>
      <w:r>
        <w:rPr>
          <w:rFonts w:ascii="標楷體" w:eastAsia="標楷體" w:hAnsi="標楷體" w:hint="eastAsia"/>
          <w:b/>
          <w:color w:val="000000" w:themeColor="text1"/>
          <w:sz w:val="36"/>
          <w:szCs w:val="36"/>
        </w:rPr>
        <w:t>○○國中/小</w:t>
      </w:r>
      <w:r w:rsidRPr="003E33FE">
        <w:rPr>
          <w:rFonts w:eastAsia="標楷體"/>
          <w:b/>
          <w:color w:val="000000" w:themeColor="text1"/>
          <w:sz w:val="36"/>
          <w:szCs w:val="36"/>
        </w:rPr>
        <w:t>教師專業發展實踐方案</w:t>
      </w:r>
    </w:p>
    <w:p w:rsidR="004A587E" w:rsidRPr="003E33FE" w:rsidRDefault="004A587E" w:rsidP="004A587E">
      <w:pPr>
        <w:spacing w:line="600" w:lineRule="exact"/>
        <w:jc w:val="center"/>
        <w:rPr>
          <w:rFonts w:eastAsia="標楷體"/>
          <w:b/>
          <w:color w:val="000000" w:themeColor="text1"/>
          <w:sz w:val="36"/>
          <w:szCs w:val="36"/>
        </w:rPr>
      </w:pPr>
      <w:r w:rsidRPr="003E33FE">
        <w:rPr>
          <w:rFonts w:eastAsia="標楷體"/>
          <w:b/>
          <w:color w:val="000000" w:themeColor="text1"/>
          <w:sz w:val="36"/>
          <w:szCs w:val="36"/>
        </w:rPr>
        <w:t>表</w:t>
      </w:r>
      <w:r w:rsidR="00CE0719">
        <w:rPr>
          <w:rFonts w:eastAsia="標楷體"/>
          <w:b/>
          <w:color w:val="000000" w:themeColor="text1"/>
          <w:sz w:val="36"/>
          <w:szCs w:val="36"/>
        </w:rPr>
        <w:t>2</w:t>
      </w:r>
      <w:r w:rsidR="00516B7D">
        <w:rPr>
          <w:rFonts w:eastAsia="標楷體"/>
          <w:b/>
          <w:color w:val="000000" w:themeColor="text1"/>
          <w:sz w:val="36"/>
          <w:szCs w:val="36"/>
        </w:rPr>
        <w:t>-1</w:t>
      </w:r>
      <w:r w:rsidRPr="003E33FE">
        <w:rPr>
          <w:rFonts w:eastAsia="標楷體"/>
          <w:b/>
          <w:color w:val="000000" w:themeColor="text1"/>
          <w:sz w:val="36"/>
          <w:szCs w:val="36"/>
        </w:rPr>
        <w:t>、觀察紀錄表</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2170"/>
        <w:gridCol w:w="2594"/>
        <w:gridCol w:w="501"/>
        <w:gridCol w:w="8"/>
        <w:gridCol w:w="427"/>
        <w:gridCol w:w="1134"/>
        <w:gridCol w:w="1276"/>
        <w:gridCol w:w="90"/>
        <w:gridCol w:w="52"/>
        <w:gridCol w:w="472"/>
        <w:gridCol w:w="59"/>
        <w:gridCol w:w="555"/>
        <w:gridCol w:w="31"/>
        <w:gridCol w:w="584"/>
      </w:tblGrid>
      <w:tr w:rsidR="004A587E" w:rsidRPr="003E33FE" w:rsidTr="00516B7D">
        <w:trPr>
          <w:cantSplit/>
          <w:trHeight w:val="800"/>
        </w:trPr>
        <w:tc>
          <w:tcPr>
            <w:tcW w:w="2594" w:type="dxa"/>
            <w:gridSpan w:val="2"/>
            <w:tcBorders>
              <w:top w:val="single" w:sz="12" w:space="0" w:color="auto"/>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回饋人員</w:t>
            </w:r>
          </w:p>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hint="eastAsia"/>
                <w:color w:val="000000" w:themeColor="text1"/>
                <w:sz w:val="28"/>
                <w:szCs w:val="28"/>
              </w:rPr>
              <w:t>(</w:t>
            </w:r>
            <w:r w:rsidRPr="003E33FE">
              <w:rPr>
                <w:rFonts w:eastAsia="標楷體" w:hint="eastAsia"/>
                <w:color w:val="000000" w:themeColor="text1"/>
                <w:sz w:val="28"/>
                <w:szCs w:val="28"/>
              </w:rPr>
              <w:t>認證教師</w:t>
            </w:r>
            <w:r w:rsidRPr="003E33FE">
              <w:rPr>
                <w:rFonts w:eastAsia="標楷體" w:hint="eastAsia"/>
                <w:color w:val="000000" w:themeColor="text1"/>
                <w:sz w:val="28"/>
                <w:szCs w:val="28"/>
              </w:rPr>
              <w:t>)</w:t>
            </w:r>
          </w:p>
        </w:tc>
        <w:tc>
          <w:tcPr>
            <w:tcW w:w="2594" w:type="dxa"/>
            <w:tcBorders>
              <w:top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任教年級</w:t>
            </w:r>
          </w:p>
        </w:tc>
        <w:tc>
          <w:tcPr>
            <w:tcW w:w="1134" w:type="dxa"/>
            <w:tcBorders>
              <w:top w:val="single" w:sz="12" w:space="0" w:color="auto"/>
            </w:tcBorders>
            <w:vAlign w:val="center"/>
          </w:tcPr>
          <w:p w:rsidR="004A587E" w:rsidRPr="003E33FE" w:rsidRDefault="004A587E" w:rsidP="00516B7D">
            <w:pPr>
              <w:spacing w:line="400" w:lineRule="exact"/>
              <w:jc w:val="both"/>
              <w:rPr>
                <w:rFonts w:eastAsia="標楷體"/>
                <w:color w:val="000000" w:themeColor="text1"/>
                <w:sz w:val="28"/>
                <w:szCs w:val="28"/>
              </w:rPr>
            </w:pPr>
          </w:p>
        </w:tc>
        <w:tc>
          <w:tcPr>
            <w:tcW w:w="1418" w:type="dxa"/>
            <w:gridSpan w:val="3"/>
            <w:tcBorders>
              <w:top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701" w:type="dxa"/>
            <w:gridSpan w:val="5"/>
            <w:tcBorders>
              <w:top w:val="single" w:sz="12" w:space="0" w:color="auto"/>
              <w:right w:val="single" w:sz="12" w:space="0" w:color="auto"/>
            </w:tcBorders>
            <w:vAlign w:val="center"/>
          </w:tcPr>
          <w:p w:rsidR="004A587E" w:rsidRPr="003E33FE" w:rsidRDefault="004A587E" w:rsidP="00516B7D">
            <w:pPr>
              <w:spacing w:line="400" w:lineRule="exact"/>
              <w:jc w:val="both"/>
              <w:rPr>
                <w:rFonts w:eastAsia="標楷體"/>
                <w:color w:val="000000" w:themeColor="text1"/>
                <w:sz w:val="28"/>
                <w:szCs w:val="28"/>
              </w:rPr>
            </w:pPr>
          </w:p>
        </w:tc>
      </w:tr>
      <w:tr w:rsidR="004A587E" w:rsidRPr="003E33FE" w:rsidTr="00516B7D">
        <w:trPr>
          <w:cantSplit/>
          <w:trHeight w:val="800"/>
        </w:trPr>
        <w:tc>
          <w:tcPr>
            <w:tcW w:w="2594" w:type="dxa"/>
            <w:gridSpan w:val="2"/>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授課教師</w:t>
            </w:r>
          </w:p>
        </w:tc>
        <w:tc>
          <w:tcPr>
            <w:tcW w:w="2594" w:type="dxa"/>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936" w:type="dxa"/>
            <w:gridSpan w:val="3"/>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任教年級</w:t>
            </w:r>
          </w:p>
        </w:tc>
        <w:tc>
          <w:tcPr>
            <w:tcW w:w="1134" w:type="dxa"/>
            <w:vAlign w:val="center"/>
          </w:tcPr>
          <w:p w:rsidR="004A587E" w:rsidRPr="003E33FE" w:rsidRDefault="004A587E" w:rsidP="00516B7D">
            <w:pPr>
              <w:spacing w:line="400" w:lineRule="exact"/>
              <w:jc w:val="both"/>
              <w:rPr>
                <w:rFonts w:eastAsia="標楷體"/>
                <w:color w:val="000000" w:themeColor="text1"/>
                <w:sz w:val="28"/>
                <w:szCs w:val="28"/>
              </w:rPr>
            </w:pPr>
          </w:p>
        </w:tc>
        <w:tc>
          <w:tcPr>
            <w:tcW w:w="1418" w:type="dxa"/>
            <w:gridSpan w:val="3"/>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701" w:type="dxa"/>
            <w:gridSpan w:val="5"/>
            <w:tcBorders>
              <w:right w:val="single" w:sz="12" w:space="0" w:color="auto"/>
            </w:tcBorders>
            <w:vAlign w:val="center"/>
          </w:tcPr>
          <w:p w:rsidR="004A587E" w:rsidRPr="003E33FE" w:rsidRDefault="004A587E" w:rsidP="00516B7D">
            <w:pPr>
              <w:spacing w:line="400" w:lineRule="exact"/>
              <w:jc w:val="both"/>
              <w:rPr>
                <w:rFonts w:eastAsia="標楷體"/>
                <w:color w:val="000000" w:themeColor="text1"/>
                <w:sz w:val="28"/>
                <w:szCs w:val="28"/>
              </w:rPr>
            </w:pPr>
          </w:p>
        </w:tc>
      </w:tr>
      <w:tr w:rsidR="004A587E" w:rsidRPr="003E33FE" w:rsidTr="00516B7D">
        <w:trPr>
          <w:cantSplit/>
          <w:trHeight w:val="800"/>
        </w:trPr>
        <w:tc>
          <w:tcPr>
            <w:tcW w:w="2594" w:type="dxa"/>
            <w:gridSpan w:val="2"/>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教學單元</w:t>
            </w:r>
          </w:p>
        </w:tc>
        <w:tc>
          <w:tcPr>
            <w:tcW w:w="2594" w:type="dxa"/>
            <w:vAlign w:val="center"/>
          </w:tcPr>
          <w:p w:rsidR="004A587E" w:rsidRPr="003E33FE" w:rsidRDefault="004A587E" w:rsidP="00516B7D">
            <w:pPr>
              <w:spacing w:line="400" w:lineRule="exact"/>
              <w:jc w:val="center"/>
              <w:rPr>
                <w:rFonts w:eastAsia="標楷體"/>
                <w:color w:val="000000" w:themeColor="text1"/>
                <w:sz w:val="28"/>
                <w:szCs w:val="28"/>
              </w:rPr>
            </w:pPr>
          </w:p>
        </w:tc>
        <w:tc>
          <w:tcPr>
            <w:tcW w:w="2070" w:type="dxa"/>
            <w:gridSpan w:val="4"/>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教學節次</w:t>
            </w:r>
          </w:p>
        </w:tc>
        <w:tc>
          <w:tcPr>
            <w:tcW w:w="3119" w:type="dxa"/>
            <w:gridSpan w:val="8"/>
            <w:tcBorders>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共</w:t>
            </w:r>
            <w:r w:rsidRPr="003E33FE">
              <w:rPr>
                <w:rFonts w:eastAsia="標楷體"/>
                <w:color w:val="000000" w:themeColor="text1"/>
                <w:sz w:val="28"/>
                <w:szCs w:val="28"/>
                <w:u w:val="single"/>
              </w:rPr>
              <w:t xml:space="preserve">　　</w:t>
            </w:r>
            <w:r w:rsidRPr="003E33FE">
              <w:rPr>
                <w:rFonts w:eastAsia="標楷體"/>
                <w:color w:val="000000" w:themeColor="text1"/>
                <w:sz w:val="28"/>
                <w:szCs w:val="28"/>
              </w:rPr>
              <w:t>節</w:t>
            </w:r>
          </w:p>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本次教學為第</w:t>
            </w:r>
            <w:r w:rsidRPr="003E33FE">
              <w:rPr>
                <w:rFonts w:eastAsia="標楷體"/>
                <w:color w:val="000000" w:themeColor="text1"/>
                <w:sz w:val="28"/>
                <w:szCs w:val="28"/>
                <w:u w:val="single"/>
              </w:rPr>
              <w:t xml:space="preserve">　　</w:t>
            </w:r>
            <w:r w:rsidRPr="003E33FE">
              <w:rPr>
                <w:rFonts w:eastAsia="標楷體"/>
                <w:color w:val="000000" w:themeColor="text1"/>
                <w:sz w:val="28"/>
                <w:szCs w:val="28"/>
              </w:rPr>
              <w:t>節</w:t>
            </w:r>
          </w:p>
        </w:tc>
      </w:tr>
      <w:tr w:rsidR="004A587E" w:rsidRPr="003E33FE" w:rsidTr="00516B7D">
        <w:trPr>
          <w:cantSplit/>
          <w:trHeight w:val="800"/>
        </w:trPr>
        <w:tc>
          <w:tcPr>
            <w:tcW w:w="2594" w:type="dxa"/>
            <w:gridSpan w:val="2"/>
            <w:tcBorders>
              <w:left w:val="single" w:sz="12"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教學觀察</w:t>
            </w:r>
            <w:r w:rsidRPr="003E33FE">
              <w:rPr>
                <w:rFonts w:eastAsia="標楷體"/>
                <w:color w:val="000000" w:themeColor="text1"/>
                <w:sz w:val="28"/>
                <w:szCs w:val="28"/>
              </w:rPr>
              <w:t>/</w:t>
            </w:r>
            <w:r w:rsidRPr="003E33FE">
              <w:rPr>
                <w:rFonts w:eastAsia="標楷體"/>
                <w:color w:val="000000" w:themeColor="text1"/>
                <w:sz w:val="28"/>
                <w:szCs w:val="28"/>
              </w:rPr>
              <w:t>公開授課日期</w:t>
            </w:r>
          </w:p>
        </w:tc>
        <w:tc>
          <w:tcPr>
            <w:tcW w:w="2594" w:type="dxa"/>
            <w:tcBorders>
              <w:bottom w:val="single" w:sz="12" w:space="0" w:color="auto"/>
            </w:tcBorders>
            <w:vAlign w:val="center"/>
          </w:tcPr>
          <w:p w:rsidR="004A587E" w:rsidRPr="003E33FE" w:rsidRDefault="004A587E" w:rsidP="00516B7D">
            <w:pPr>
              <w:spacing w:line="400" w:lineRule="exact"/>
              <w:jc w:val="center"/>
              <w:rPr>
                <w:rFonts w:eastAsia="標楷體"/>
                <w:bCs/>
                <w:color w:val="000000" w:themeColor="text1"/>
                <w:sz w:val="28"/>
                <w:szCs w:val="28"/>
              </w:rPr>
            </w:pP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tc>
        <w:tc>
          <w:tcPr>
            <w:tcW w:w="2070" w:type="dxa"/>
            <w:gridSpan w:val="4"/>
            <w:tcBorders>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bCs/>
                <w:color w:val="000000" w:themeColor="text1"/>
                <w:sz w:val="28"/>
                <w:szCs w:val="28"/>
              </w:rPr>
              <w:t>地點</w:t>
            </w:r>
          </w:p>
        </w:tc>
        <w:tc>
          <w:tcPr>
            <w:tcW w:w="3119" w:type="dxa"/>
            <w:gridSpan w:val="8"/>
            <w:tcBorders>
              <w:bottom w:val="single" w:sz="12" w:space="0" w:color="auto"/>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cantSplit/>
          <w:trHeight w:val="235"/>
        </w:trPr>
        <w:tc>
          <w:tcPr>
            <w:tcW w:w="424" w:type="dxa"/>
            <w:vMerge w:val="restart"/>
            <w:tcBorders>
              <w:top w:val="single" w:sz="12" w:space="0" w:color="auto"/>
              <w:left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層面</w:t>
            </w:r>
          </w:p>
        </w:tc>
        <w:tc>
          <w:tcPr>
            <w:tcW w:w="5273" w:type="dxa"/>
            <w:gridSpan w:val="4"/>
            <w:vMerge w:val="restart"/>
            <w:tcBorders>
              <w:top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指標與檢核重點</w:t>
            </w:r>
          </w:p>
        </w:tc>
        <w:tc>
          <w:tcPr>
            <w:tcW w:w="2927" w:type="dxa"/>
            <w:gridSpan w:val="4"/>
            <w:vMerge w:val="restart"/>
            <w:tcBorders>
              <w:top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事實摘要敘述</w:t>
            </w:r>
          </w:p>
          <w:p w:rsidR="004A587E" w:rsidRPr="003E33FE" w:rsidRDefault="004A587E" w:rsidP="00516B7D">
            <w:pPr>
              <w:jc w:val="both"/>
              <w:rPr>
                <w:rFonts w:eastAsia="標楷體"/>
                <w:color w:val="000000" w:themeColor="text1"/>
              </w:rPr>
            </w:pPr>
            <w:r w:rsidRPr="003E33FE">
              <w:rPr>
                <w:rFonts w:eastAsia="標楷體"/>
                <w:color w:val="000000" w:themeColor="text1"/>
              </w:rPr>
              <w:t>(</w:t>
            </w:r>
            <w:r w:rsidRPr="003E33FE">
              <w:rPr>
                <w:rFonts w:eastAsia="標楷體" w:hint="eastAsia"/>
                <w:color w:val="000000" w:themeColor="text1"/>
              </w:rPr>
              <w:t>可包</w:t>
            </w:r>
            <w:r w:rsidRPr="003E33FE">
              <w:rPr>
                <w:rFonts w:eastAsia="標楷體"/>
                <w:color w:val="000000" w:themeColor="text1"/>
              </w:rPr>
              <w:t>含教師教學行為、學生學習表現、師生互動與學生同儕互動之情形</w:t>
            </w:r>
            <w:r w:rsidRPr="003E33FE">
              <w:rPr>
                <w:rFonts w:eastAsia="標楷體"/>
                <w:color w:val="000000" w:themeColor="text1"/>
              </w:rPr>
              <w:t>)</w:t>
            </w:r>
          </w:p>
        </w:tc>
        <w:tc>
          <w:tcPr>
            <w:tcW w:w="1753" w:type="dxa"/>
            <w:gridSpan w:val="6"/>
            <w:tcBorders>
              <w:top w:val="single" w:sz="12" w:space="0" w:color="auto"/>
              <w:right w:val="single" w:sz="12" w:space="0" w:color="auto"/>
            </w:tcBorders>
          </w:tcPr>
          <w:p w:rsidR="004A587E" w:rsidRPr="003E33FE" w:rsidRDefault="004A587E" w:rsidP="00516B7D">
            <w:pPr>
              <w:kinsoku w:val="0"/>
              <w:autoSpaceDE w:val="0"/>
              <w:autoSpaceDN w:val="0"/>
              <w:rPr>
                <w:rFonts w:eastAsia="標楷體"/>
                <w:color w:val="000000" w:themeColor="text1"/>
              </w:rPr>
            </w:pPr>
            <w:r w:rsidRPr="003E33FE">
              <w:rPr>
                <w:rFonts w:eastAsia="標楷體"/>
                <w:color w:val="000000" w:themeColor="text1"/>
              </w:rPr>
              <w:t>評量</w:t>
            </w:r>
            <w:r w:rsidRPr="003E33FE">
              <w:rPr>
                <w:rFonts w:eastAsia="標楷體"/>
                <w:color w:val="000000" w:themeColor="text1"/>
                <w:spacing w:val="-16"/>
              </w:rPr>
              <w:t>（請勾選）</w:t>
            </w:r>
          </w:p>
        </w:tc>
      </w:tr>
      <w:tr w:rsidR="004A587E" w:rsidRPr="003E33FE" w:rsidTr="00516B7D">
        <w:trPr>
          <w:cantSplit/>
          <w:trHeight w:val="1091"/>
        </w:trPr>
        <w:tc>
          <w:tcPr>
            <w:tcW w:w="424" w:type="dxa"/>
            <w:vMerge/>
            <w:tcBorders>
              <w:left w:val="single" w:sz="12" w:space="0" w:color="auto"/>
            </w:tcBorders>
          </w:tcPr>
          <w:p w:rsidR="004A587E" w:rsidRPr="003E33FE" w:rsidRDefault="004A587E" w:rsidP="00516B7D">
            <w:pPr>
              <w:jc w:val="center"/>
              <w:rPr>
                <w:rFonts w:eastAsia="標楷體"/>
                <w:color w:val="000000" w:themeColor="text1"/>
              </w:rPr>
            </w:pPr>
          </w:p>
        </w:tc>
        <w:tc>
          <w:tcPr>
            <w:tcW w:w="5273" w:type="dxa"/>
            <w:gridSpan w:val="4"/>
            <w:vMerge/>
          </w:tcPr>
          <w:p w:rsidR="004A587E" w:rsidRPr="003E33FE" w:rsidRDefault="004A587E" w:rsidP="00516B7D">
            <w:pPr>
              <w:jc w:val="center"/>
              <w:rPr>
                <w:rFonts w:eastAsia="標楷體"/>
                <w:color w:val="000000" w:themeColor="text1"/>
              </w:rPr>
            </w:pPr>
          </w:p>
        </w:tc>
        <w:tc>
          <w:tcPr>
            <w:tcW w:w="2927" w:type="dxa"/>
            <w:gridSpan w:val="4"/>
            <w:vMerge/>
          </w:tcPr>
          <w:p w:rsidR="004A587E" w:rsidRPr="003E33FE" w:rsidRDefault="004A587E" w:rsidP="00516B7D">
            <w:pPr>
              <w:jc w:val="center"/>
              <w:rPr>
                <w:rFonts w:eastAsia="標楷體"/>
                <w:color w:val="000000" w:themeColor="text1"/>
              </w:rPr>
            </w:pPr>
          </w:p>
        </w:tc>
        <w:tc>
          <w:tcPr>
            <w:tcW w:w="583" w:type="dxa"/>
            <w:gridSpan w:val="3"/>
            <w:tcBorders>
              <w:bottom w:val="single" w:sz="4" w:space="0" w:color="auto"/>
            </w:tcBorders>
            <w:textDirection w:val="tbRlV"/>
            <w:vAlign w:val="center"/>
          </w:tcPr>
          <w:p w:rsidR="004A587E" w:rsidRPr="003E33FE" w:rsidRDefault="004A587E" w:rsidP="00516B7D">
            <w:pPr>
              <w:ind w:left="113" w:right="113"/>
              <w:jc w:val="distribute"/>
              <w:rPr>
                <w:rFonts w:eastAsia="標楷體"/>
                <w:color w:val="000000" w:themeColor="text1"/>
              </w:rPr>
            </w:pPr>
            <w:r w:rsidRPr="003E33FE">
              <w:rPr>
                <w:rFonts w:eastAsia="標楷體"/>
                <w:color w:val="000000" w:themeColor="text1"/>
              </w:rPr>
              <w:t>優良</w:t>
            </w:r>
          </w:p>
        </w:tc>
        <w:tc>
          <w:tcPr>
            <w:tcW w:w="586" w:type="dxa"/>
            <w:gridSpan w:val="2"/>
            <w:tcBorders>
              <w:bottom w:val="single" w:sz="4" w:space="0" w:color="auto"/>
            </w:tcBorders>
            <w:textDirection w:val="tbRlV"/>
            <w:vAlign w:val="center"/>
          </w:tcPr>
          <w:p w:rsidR="004A587E" w:rsidRPr="003E33FE" w:rsidRDefault="004A587E" w:rsidP="00516B7D">
            <w:pPr>
              <w:ind w:left="113" w:right="113"/>
              <w:jc w:val="distribute"/>
              <w:rPr>
                <w:rFonts w:eastAsia="標楷體"/>
                <w:color w:val="000000" w:themeColor="text1"/>
              </w:rPr>
            </w:pPr>
            <w:r w:rsidRPr="003E33FE">
              <w:rPr>
                <w:rFonts w:eastAsia="標楷體"/>
                <w:color w:val="000000" w:themeColor="text1"/>
              </w:rPr>
              <w:t>滿意</w:t>
            </w:r>
          </w:p>
        </w:tc>
        <w:tc>
          <w:tcPr>
            <w:tcW w:w="584" w:type="dxa"/>
            <w:tcBorders>
              <w:bottom w:val="single" w:sz="4" w:space="0" w:color="auto"/>
              <w:right w:val="single" w:sz="12" w:space="0" w:color="auto"/>
            </w:tcBorders>
            <w:textDirection w:val="tbRlV"/>
            <w:vAlign w:val="center"/>
          </w:tcPr>
          <w:p w:rsidR="004A587E" w:rsidRPr="003E33FE" w:rsidRDefault="004A587E" w:rsidP="00516B7D">
            <w:pPr>
              <w:ind w:leftChars="50" w:left="120" w:right="113"/>
              <w:jc w:val="distribute"/>
              <w:rPr>
                <w:rFonts w:eastAsia="標楷體"/>
                <w:color w:val="000000" w:themeColor="text1"/>
              </w:rPr>
            </w:pPr>
            <w:r w:rsidRPr="003E33FE">
              <w:rPr>
                <w:rFonts w:eastAsia="標楷體"/>
                <w:color w:val="000000" w:themeColor="text1"/>
              </w:rPr>
              <w:t>待成長</w:t>
            </w:r>
          </w:p>
        </w:tc>
      </w:tr>
      <w:tr w:rsidR="004A587E" w:rsidRPr="003E33FE" w:rsidTr="00516B7D">
        <w:trPr>
          <w:cantSplit/>
          <w:trHeight w:val="567"/>
        </w:trPr>
        <w:tc>
          <w:tcPr>
            <w:tcW w:w="424" w:type="dxa"/>
            <w:vMerge w:val="restart"/>
            <w:tcBorders>
              <w:left w:val="single" w:sz="12" w:space="0" w:color="auto"/>
            </w:tcBorders>
            <w:vAlign w:val="center"/>
          </w:tcPr>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A</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課</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程</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設</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計</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與</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教</w:t>
            </w:r>
          </w:p>
          <w:p w:rsidR="004A587E" w:rsidRPr="003E33FE" w:rsidRDefault="004A587E" w:rsidP="00516B7D">
            <w:pPr>
              <w:jc w:val="center"/>
              <w:rPr>
                <w:rFonts w:eastAsia="標楷體"/>
                <w:color w:val="000000" w:themeColor="text1"/>
              </w:rPr>
            </w:pPr>
            <w:r w:rsidRPr="003E33FE">
              <w:rPr>
                <w:rFonts w:eastAsia="標楷體"/>
                <w:color w:val="000000" w:themeColor="text1"/>
              </w:rPr>
              <w:t>學</w:t>
            </w:r>
          </w:p>
        </w:tc>
        <w:tc>
          <w:tcPr>
            <w:tcW w:w="8200" w:type="dxa"/>
            <w:gridSpan w:val="8"/>
            <w:shd w:val="clear" w:color="auto" w:fill="B4C6E7" w:themeFill="accent5" w:themeFillTint="66"/>
            <w:vAlign w:val="center"/>
          </w:tcPr>
          <w:p w:rsidR="004A587E" w:rsidRPr="003E33FE" w:rsidRDefault="004A587E" w:rsidP="00516B7D">
            <w:pPr>
              <w:spacing w:line="276" w:lineRule="auto"/>
              <w:ind w:left="480" w:hangingChars="200" w:hanging="480"/>
              <w:jc w:val="both"/>
              <w:rPr>
                <w:rFonts w:eastAsia="標楷體"/>
                <w:color w:val="000000" w:themeColor="text1"/>
              </w:rPr>
            </w:pPr>
            <w:r w:rsidRPr="003E33FE">
              <w:rPr>
                <w:rFonts w:eastAsia="標楷體"/>
                <w:bCs/>
                <w:color w:val="000000" w:themeColor="text1"/>
              </w:rPr>
              <w:t>A-2</w:t>
            </w:r>
            <w:r w:rsidRPr="003E33FE">
              <w:rPr>
                <w:rFonts w:eastAsia="標楷體"/>
                <w:bCs/>
                <w:color w:val="000000" w:themeColor="text1"/>
              </w:rPr>
              <w:t>掌握教材內容，實施教學活動，促進學生學習。</w:t>
            </w:r>
          </w:p>
        </w:tc>
        <w:tc>
          <w:tcPr>
            <w:tcW w:w="583" w:type="dxa"/>
            <w:gridSpan w:val="3"/>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6" w:type="dxa"/>
            <w:gridSpan w:val="2"/>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4" w:type="dxa"/>
            <w:tcBorders>
              <w:right w:val="single" w:sz="12" w:space="0" w:color="auto"/>
            </w:tcBorders>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A-2-1</w:t>
            </w:r>
            <w:r w:rsidRPr="003E33FE">
              <w:rPr>
                <w:rFonts w:eastAsia="標楷體"/>
                <w:bCs/>
                <w:color w:val="000000" w:themeColor="text1"/>
              </w:rPr>
              <w:t>有效連結學生的</w:t>
            </w:r>
            <w:proofErr w:type="gramStart"/>
            <w:r w:rsidRPr="003E33FE">
              <w:rPr>
                <w:rFonts w:eastAsia="標楷體"/>
                <w:bCs/>
                <w:color w:val="000000" w:themeColor="text1"/>
              </w:rPr>
              <w:t>新舊知能</w:t>
            </w:r>
            <w:proofErr w:type="gramEnd"/>
            <w:r w:rsidRPr="003E33FE">
              <w:rPr>
                <w:rFonts w:eastAsia="標楷體"/>
                <w:bCs/>
                <w:color w:val="000000" w:themeColor="text1"/>
              </w:rPr>
              <w:t>或生活經驗，引發與維持學生學習動機。</w:t>
            </w:r>
          </w:p>
        </w:tc>
        <w:tc>
          <w:tcPr>
            <w:tcW w:w="4680" w:type="dxa"/>
            <w:gridSpan w:val="10"/>
            <w:vMerge w:val="restart"/>
            <w:tcBorders>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（請文字敘述，至少條列三項具體事實摘要）</w:t>
            </w: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A-2-2 </w:t>
            </w:r>
            <w:r w:rsidRPr="003E33FE">
              <w:rPr>
                <w:rFonts w:eastAsia="標楷體"/>
                <w:bCs/>
                <w:color w:val="000000" w:themeColor="text1"/>
              </w:rPr>
              <w:t>清晰呈現教材內容，協助學生習得重要概念、原則或技能。</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 xml:space="preserve">A-2-3 </w:t>
            </w:r>
            <w:r w:rsidRPr="003E33FE">
              <w:rPr>
                <w:rFonts w:eastAsia="標楷體"/>
                <w:bCs/>
                <w:color w:val="000000" w:themeColor="text1"/>
              </w:rPr>
              <w:t>提供適當的練習或活動，以理解或熟練學習內容。</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vAlign w:val="center"/>
          </w:tcPr>
          <w:p w:rsidR="004A587E" w:rsidRPr="003E33FE" w:rsidRDefault="004A587E" w:rsidP="00516B7D">
            <w:pPr>
              <w:spacing w:line="360" w:lineRule="auto"/>
              <w:jc w:val="both"/>
              <w:rPr>
                <w:rFonts w:eastAsia="標楷體"/>
                <w:b/>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 xml:space="preserve">A-2-4 </w:t>
            </w:r>
            <w:r w:rsidRPr="003E33FE">
              <w:rPr>
                <w:rFonts w:eastAsia="標楷體"/>
                <w:bCs/>
                <w:color w:val="000000" w:themeColor="text1"/>
              </w:rPr>
              <w:t>完成每</w:t>
            </w:r>
            <w:proofErr w:type="gramStart"/>
            <w:r w:rsidRPr="003E33FE">
              <w:rPr>
                <w:rFonts w:eastAsia="標楷體"/>
                <w:bCs/>
                <w:color w:val="000000" w:themeColor="text1"/>
              </w:rPr>
              <w:t>個</w:t>
            </w:r>
            <w:proofErr w:type="gramEnd"/>
            <w:r w:rsidRPr="003E33FE">
              <w:rPr>
                <w:rFonts w:eastAsia="標楷體"/>
                <w:bCs/>
                <w:color w:val="000000" w:themeColor="text1"/>
              </w:rPr>
              <w:t>學習活動後，適時歸納或總結學習重點。</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8200" w:type="dxa"/>
            <w:gridSpan w:val="8"/>
            <w:shd w:val="clear" w:color="auto" w:fill="B4C6E7" w:themeFill="accent5" w:themeFillTint="66"/>
            <w:vAlign w:val="center"/>
          </w:tcPr>
          <w:p w:rsidR="004A587E" w:rsidRPr="003E33FE" w:rsidRDefault="004A587E" w:rsidP="00516B7D">
            <w:pPr>
              <w:spacing w:line="276" w:lineRule="auto"/>
              <w:ind w:left="480" w:hangingChars="200" w:hanging="480"/>
              <w:jc w:val="both"/>
              <w:rPr>
                <w:rFonts w:eastAsia="標楷體"/>
                <w:color w:val="000000" w:themeColor="text1"/>
              </w:rPr>
            </w:pPr>
            <w:r w:rsidRPr="003E33FE">
              <w:rPr>
                <w:rFonts w:eastAsia="標楷體"/>
                <w:bCs/>
                <w:color w:val="000000" w:themeColor="text1"/>
              </w:rPr>
              <w:t>A-3</w:t>
            </w:r>
            <w:r w:rsidRPr="003E33FE">
              <w:rPr>
                <w:rFonts w:eastAsia="標楷體"/>
                <w:bCs/>
                <w:color w:val="000000" w:themeColor="text1"/>
              </w:rPr>
              <w:t>運用適切教學策略與溝通技巧，幫助學生學習。</w:t>
            </w:r>
          </w:p>
        </w:tc>
        <w:tc>
          <w:tcPr>
            <w:tcW w:w="583" w:type="dxa"/>
            <w:gridSpan w:val="3"/>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6" w:type="dxa"/>
            <w:gridSpan w:val="2"/>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4" w:type="dxa"/>
            <w:tcBorders>
              <w:right w:val="single" w:sz="12" w:space="0" w:color="auto"/>
            </w:tcBorders>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 xml:space="preserve">A-3-1 </w:t>
            </w:r>
            <w:r w:rsidRPr="003E33FE">
              <w:rPr>
                <w:rFonts w:eastAsia="標楷體"/>
                <w:bCs/>
                <w:color w:val="000000" w:themeColor="text1"/>
              </w:rPr>
              <w:t>運用適切的教學方法，引導學生思考、討論或實作。</w:t>
            </w:r>
          </w:p>
        </w:tc>
        <w:tc>
          <w:tcPr>
            <w:tcW w:w="4680" w:type="dxa"/>
            <w:gridSpan w:val="10"/>
            <w:vMerge w:val="restart"/>
            <w:tcBorders>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（請文字敘述，至少條列二項具體事實摘要）</w:t>
            </w: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A-3-2 </w:t>
            </w:r>
            <w:r w:rsidRPr="003E33FE">
              <w:rPr>
                <w:rFonts w:eastAsia="標楷體"/>
                <w:bCs/>
                <w:color w:val="000000" w:themeColor="text1"/>
              </w:rPr>
              <w:t>教學活動中融入學習策略的指導。</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A-3-3 </w:t>
            </w:r>
            <w:r w:rsidRPr="003E33FE">
              <w:rPr>
                <w:rFonts w:eastAsia="標楷體"/>
                <w:bCs/>
                <w:color w:val="000000" w:themeColor="text1"/>
              </w:rPr>
              <w:t>運用口語、非口語、教室走動等溝通技巧，幫助學生學習。</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8200" w:type="dxa"/>
            <w:gridSpan w:val="8"/>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r w:rsidRPr="003E33FE">
              <w:rPr>
                <w:rFonts w:eastAsia="標楷體"/>
                <w:bCs/>
                <w:color w:val="000000" w:themeColor="text1"/>
              </w:rPr>
              <w:t>A-4</w:t>
            </w:r>
            <w:r w:rsidRPr="003E33FE">
              <w:rPr>
                <w:rFonts w:eastAsia="標楷體"/>
                <w:bCs/>
                <w:color w:val="000000" w:themeColor="text1"/>
              </w:rPr>
              <w:t>運用多元評量方式評估學生能力，提供學習回饋並調整教學。</w:t>
            </w:r>
          </w:p>
        </w:tc>
        <w:tc>
          <w:tcPr>
            <w:tcW w:w="583" w:type="dxa"/>
            <w:gridSpan w:val="3"/>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6" w:type="dxa"/>
            <w:gridSpan w:val="2"/>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4" w:type="dxa"/>
            <w:tcBorders>
              <w:right w:val="single" w:sz="12" w:space="0" w:color="auto"/>
            </w:tcBorders>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A-4-1</w:t>
            </w:r>
            <w:r w:rsidRPr="003E33FE">
              <w:rPr>
                <w:rFonts w:eastAsia="標楷體"/>
                <w:bCs/>
                <w:color w:val="000000" w:themeColor="text1"/>
              </w:rPr>
              <w:t>運用多元評量方式，評估學生學習成效。</w:t>
            </w:r>
          </w:p>
        </w:tc>
        <w:tc>
          <w:tcPr>
            <w:tcW w:w="4680" w:type="dxa"/>
            <w:gridSpan w:val="10"/>
            <w:vMerge w:val="restart"/>
            <w:tcBorders>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（請文字敘述，至少條列三項具體事實摘要）</w:t>
            </w: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 xml:space="preserve">A-4-2 </w:t>
            </w:r>
            <w:r w:rsidRPr="003E33FE">
              <w:rPr>
                <w:rFonts w:eastAsia="標楷體"/>
                <w:bCs/>
                <w:color w:val="000000" w:themeColor="text1"/>
              </w:rPr>
              <w:t>分析評量結果，適時提供學生適切的學習回饋。</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vAlign w:val="center"/>
          </w:tcPr>
          <w:p w:rsidR="004A587E" w:rsidRPr="003E33FE" w:rsidRDefault="004A587E" w:rsidP="00516B7D">
            <w:pPr>
              <w:spacing w:line="360" w:lineRule="auto"/>
              <w:ind w:left="163" w:hangingChars="68" w:hanging="163"/>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A-4-3</w:t>
            </w:r>
            <w:r w:rsidRPr="003E33FE">
              <w:rPr>
                <w:rFonts w:eastAsia="標楷體"/>
                <w:bCs/>
                <w:color w:val="000000" w:themeColor="text1"/>
              </w:rPr>
              <w:t>根據評量結果，調整教學。</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bottom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tcBorders>
              <w:bottom w:val="single" w:sz="12"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A-4-4 </w:t>
            </w:r>
            <w:r w:rsidRPr="003E33FE">
              <w:rPr>
                <w:rFonts w:eastAsia="標楷體"/>
                <w:bCs/>
                <w:color w:val="000000" w:themeColor="text1"/>
              </w:rPr>
              <w:t>運用評量結果，規劃實施充實或</w:t>
            </w:r>
            <w:proofErr w:type="gramStart"/>
            <w:r w:rsidRPr="003E33FE">
              <w:rPr>
                <w:rFonts w:eastAsia="標楷體"/>
                <w:bCs/>
                <w:color w:val="000000" w:themeColor="text1"/>
              </w:rPr>
              <w:t>補強性課程</w:t>
            </w:r>
            <w:proofErr w:type="gramEnd"/>
            <w:r w:rsidRPr="003E33FE">
              <w:rPr>
                <w:rFonts w:eastAsia="標楷體"/>
                <w:bCs/>
                <w:color w:val="000000" w:themeColor="text1"/>
              </w:rPr>
              <w:t>。</w:t>
            </w:r>
            <w:r w:rsidRPr="003E33FE">
              <w:rPr>
                <w:rFonts w:eastAsia="標楷體"/>
                <w:bCs/>
                <w:color w:val="000000" w:themeColor="text1"/>
              </w:rPr>
              <w:t>(</w:t>
            </w:r>
            <w:r w:rsidRPr="003E33FE">
              <w:rPr>
                <w:rFonts w:eastAsia="標楷體"/>
                <w:bCs/>
                <w:color w:val="000000" w:themeColor="text1"/>
              </w:rPr>
              <w:t>選用</w:t>
            </w:r>
            <w:r w:rsidRPr="003E33FE">
              <w:rPr>
                <w:rFonts w:eastAsia="標楷體"/>
                <w:bCs/>
                <w:color w:val="000000" w:themeColor="text1"/>
              </w:rPr>
              <w:t>)</w:t>
            </w:r>
          </w:p>
        </w:tc>
        <w:tc>
          <w:tcPr>
            <w:tcW w:w="4680" w:type="dxa"/>
            <w:gridSpan w:val="10"/>
            <w:vMerge/>
            <w:tcBorders>
              <w:bottom w:val="single" w:sz="12" w:space="0" w:color="auto"/>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340"/>
        </w:trPr>
        <w:tc>
          <w:tcPr>
            <w:tcW w:w="424" w:type="dxa"/>
            <w:vMerge w:val="restart"/>
            <w:tcBorders>
              <w:top w:val="single" w:sz="12" w:space="0" w:color="auto"/>
              <w:left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層面</w:t>
            </w:r>
          </w:p>
        </w:tc>
        <w:tc>
          <w:tcPr>
            <w:tcW w:w="5265" w:type="dxa"/>
            <w:gridSpan w:val="3"/>
            <w:vMerge w:val="restart"/>
            <w:tcBorders>
              <w:top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指標與檢核重點</w:t>
            </w:r>
          </w:p>
        </w:tc>
        <w:tc>
          <w:tcPr>
            <w:tcW w:w="2845" w:type="dxa"/>
            <w:gridSpan w:val="4"/>
            <w:vMerge w:val="restart"/>
            <w:tcBorders>
              <w:top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事實摘要敘述</w:t>
            </w:r>
          </w:p>
          <w:p w:rsidR="004A587E" w:rsidRPr="003E33FE" w:rsidRDefault="004A587E" w:rsidP="00516B7D">
            <w:pPr>
              <w:jc w:val="both"/>
              <w:rPr>
                <w:rFonts w:eastAsia="標楷體"/>
                <w:color w:val="000000" w:themeColor="text1"/>
              </w:rPr>
            </w:pPr>
            <w:r w:rsidRPr="003E33FE">
              <w:rPr>
                <w:rFonts w:eastAsia="標楷體"/>
                <w:color w:val="000000" w:themeColor="text1"/>
              </w:rPr>
              <w:t>(</w:t>
            </w:r>
            <w:r w:rsidRPr="003E33FE">
              <w:rPr>
                <w:rFonts w:eastAsia="標楷體" w:hint="eastAsia"/>
                <w:color w:val="000000" w:themeColor="text1"/>
              </w:rPr>
              <w:t>可包</w:t>
            </w:r>
            <w:r w:rsidRPr="003E33FE">
              <w:rPr>
                <w:rFonts w:eastAsia="標楷體"/>
                <w:color w:val="000000" w:themeColor="text1"/>
              </w:rPr>
              <w:t>含教師教學行為、學生學習表現、師生互動與學生同儕互動之情形</w:t>
            </w:r>
            <w:r w:rsidRPr="003E33FE">
              <w:rPr>
                <w:rFonts w:eastAsia="標楷體"/>
                <w:color w:val="000000" w:themeColor="text1"/>
              </w:rPr>
              <w:t>)</w:t>
            </w:r>
          </w:p>
        </w:tc>
        <w:tc>
          <w:tcPr>
            <w:tcW w:w="1843" w:type="dxa"/>
            <w:gridSpan w:val="7"/>
            <w:tcBorders>
              <w:top w:val="single" w:sz="12" w:space="0" w:color="auto"/>
              <w:bottom w:val="single" w:sz="4" w:space="0" w:color="auto"/>
              <w:right w:val="single" w:sz="12" w:space="0" w:color="auto"/>
            </w:tcBorders>
          </w:tcPr>
          <w:p w:rsidR="004A587E" w:rsidRPr="003E33FE" w:rsidRDefault="004A587E" w:rsidP="00516B7D">
            <w:pPr>
              <w:kinsoku w:val="0"/>
              <w:autoSpaceDE w:val="0"/>
              <w:autoSpaceDN w:val="0"/>
              <w:rPr>
                <w:rFonts w:eastAsia="標楷體"/>
                <w:color w:val="000000" w:themeColor="text1"/>
              </w:rPr>
            </w:pPr>
            <w:r w:rsidRPr="003E33FE">
              <w:rPr>
                <w:rFonts w:eastAsia="標楷體"/>
                <w:color w:val="000000" w:themeColor="text1"/>
              </w:rPr>
              <w:t>評量</w:t>
            </w:r>
            <w:r w:rsidRPr="003E33FE">
              <w:rPr>
                <w:rFonts w:eastAsia="標楷體"/>
                <w:color w:val="000000" w:themeColor="text1"/>
                <w:spacing w:val="-16"/>
              </w:rPr>
              <w:t>（請勾選）</w:t>
            </w:r>
          </w:p>
        </w:tc>
      </w:tr>
      <w:tr w:rsidR="004A587E" w:rsidRPr="003E33FE" w:rsidTr="00516B7D">
        <w:trPr>
          <w:cantSplit/>
          <w:trHeight w:val="1085"/>
        </w:trPr>
        <w:tc>
          <w:tcPr>
            <w:tcW w:w="424" w:type="dxa"/>
            <w:vMerge/>
            <w:tcBorders>
              <w:left w:val="single" w:sz="12" w:space="0" w:color="auto"/>
            </w:tcBorders>
            <w:vAlign w:val="center"/>
          </w:tcPr>
          <w:p w:rsidR="004A587E" w:rsidRPr="003E33FE" w:rsidRDefault="004A587E" w:rsidP="00516B7D">
            <w:pPr>
              <w:jc w:val="center"/>
              <w:rPr>
                <w:rFonts w:eastAsia="標楷體"/>
                <w:color w:val="000000" w:themeColor="text1"/>
              </w:rPr>
            </w:pPr>
          </w:p>
        </w:tc>
        <w:tc>
          <w:tcPr>
            <w:tcW w:w="5265" w:type="dxa"/>
            <w:gridSpan w:val="3"/>
            <w:vMerge/>
            <w:vAlign w:val="center"/>
          </w:tcPr>
          <w:p w:rsidR="004A587E" w:rsidRPr="003E33FE" w:rsidRDefault="004A587E" w:rsidP="00516B7D">
            <w:pPr>
              <w:jc w:val="center"/>
              <w:rPr>
                <w:rFonts w:eastAsia="標楷體"/>
                <w:color w:val="000000" w:themeColor="text1"/>
              </w:rPr>
            </w:pPr>
          </w:p>
        </w:tc>
        <w:tc>
          <w:tcPr>
            <w:tcW w:w="2845" w:type="dxa"/>
            <w:gridSpan w:val="4"/>
            <w:vMerge/>
            <w:vAlign w:val="center"/>
          </w:tcPr>
          <w:p w:rsidR="004A587E" w:rsidRPr="003E33FE" w:rsidRDefault="004A587E" w:rsidP="00516B7D">
            <w:pPr>
              <w:jc w:val="center"/>
              <w:rPr>
                <w:rFonts w:eastAsia="標楷體"/>
                <w:color w:val="000000" w:themeColor="text1"/>
              </w:rPr>
            </w:pPr>
          </w:p>
        </w:tc>
        <w:tc>
          <w:tcPr>
            <w:tcW w:w="614" w:type="dxa"/>
            <w:gridSpan w:val="3"/>
            <w:tcBorders>
              <w:bottom w:val="single" w:sz="4" w:space="0" w:color="auto"/>
              <w:right w:val="single" w:sz="4" w:space="0" w:color="auto"/>
            </w:tcBorders>
            <w:textDirection w:val="tbRlV"/>
            <w:vAlign w:val="center"/>
          </w:tcPr>
          <w:p w:rsidR="004A587E" w:rsidRPr="003E33FE" w:rsidRDefault="004A587E" w:rsidP="00516B7D">
            <w:pPr>
              <w:ind w:left="113" w:right="113"/>
              <w:jc w:val="distribute"/>
              <w:rPr>
                <w:rFonts w:eastAsia="標楷體"/>
                <w:color w:val="000000" w:themeColor="text1"/>
              </w:rPr>
            </w:pPr>
            <w:r w:rsidRPr="003E33FE">
              <w:rPr>
                <w:rFonts w:eastAsia="標楷體"/>
                <w:color w:val="000000" w:themeColor="text1"/>
              </w:rPr>
              <w:t>優良</w:t>
            </w:r>
          </w:p>
        </w:tc>
        <w:tc>
          <w:tcPr>
            <w:tcW w:w="614" w:type="dxa"/>
            <w:gridSpan w:val="2"/>
            <w:tcBorders>
              <w:left w:val="single" w:sz="4" w:space="0" w:color="auto"/>
              <w:bottom w:val="single" w:sz="4" w:space="0" w:color="auto"/>
              <w:right w:val="single" w:sz="4" w:space="0" w:color="auto"/>
            </w:tcBorders>
            <w:textDirection w:val="tbRlV"/>
            <w:vAlign w:val="center"/>
          </w:tcPr>
          <w:p w:rsidR="004A587E" w:rsidRPr="003E33FE" w:rsidRDefault="004A587E" w:rsidP="00516B7D">
            <w:pPr>
              <w:ind w:left="113" w:right="113"/>
              <w:jc w:val="distribute"/>
              <w:rPr>
                <w:rFonts w:eastAsia="標楷體"/>
                <w:color w:val="000000" w:themeColor="text1"/>
              </w:rPr>
            </w:pPr>
            <w:r w:rsidRPr="003E33FE">
              <w:rPr>
                <w:rFonts w:eastAsia="標楷體"/>
                <w:color w:val="000000" w:themeColor="text1"/>
              </w:rPr>
              <w:t>滿意</w:t>
            </w:r>
          </w:p>
        </w:tc>
        <w:tc>
          <w:tcPr>
            <w:tcW w:w="615" w:type="dxa"/>
            <w:gridSpan w:val="2"/>
            <w:tcBorders>
              <w:left w:val="single" w:sz="4" w:space="0" w:color="auto"/>
              <w:bottom w:val="single" w:sz="4" w:space="0" w:color="auto"/>
              <w:right w:val="single" w:sz="12" w:space="0" w:color="auto"/>
            </w:tcBorders>
            <w:textDirection w:val="tbRlV"/>
            <w:vAlign w:val="center"/>
          </w:tcPr>
          <w:p w:rsidR="004A587E" w:rsidRPr="003E33FE" w:rsidRDefault="004A587E" w:rsidP="00516B7D">
            <w:pPr>
              <w:ind w:leftChars="50" w:left="120" w:right="113"/>
              <w:jc w:val="distribute"/>
              <w:rPr>
                <w:rFonts w:eastAsia="標楷體"/>
                <w:color w:val="000000" w:themeColor="text1"/>
              </w:rPr>
            </w:pPr>
            <w:r w:rsidRPr="003E33FE">
              <w:rPr>
                <w:rFonts w:eastAsia="標楷體"/>
                <w:color w:val="000000" w:themeColor="text1"/>
              </w:rPr>
              <w:t>待成長</w:t>
            </w:r>
          </w:p>
        </w:tc>
      </w:tr>
      <w:tr w:rsidR="004A587E" w:rsidRPr="003E33FE" w:rsidTr="00516B7D">
        <w:trPr>
          <w:cantSplit/>
          <w:trHeight w:val="567"/>
        </w:trPr>
        <w:tc>
          <w:tcPr>
            <w:tcW w:w="424" w:type="dxa"/>
            <w:vMerge w:val="restart"/>
            <w:tcBorders>
              <w:left w:val="single" w:sz="12" w:space="0" w:color="auto"/>
            </w:tcBorders>
            <w:vAlign w:val="center"/>
          </w:tcPr>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B</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班</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級</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經</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營</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與</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輔</w:t>
            </w:r>
          </w:p>
          <w:p w:rsidR="004A587E" w:rsidRPr="003E33FE" w:rsidRDefault="004A587E" w:rsidP="00516B7D">
            <w:pPr>
              <w:jc w:val="center"/>
              <w:rPr>
                <w:rFonts w:eastAsia="標楷體"/>
                <w:color w:val="000000" w:themeColor="text1"/>
              </w:rPr>
            </w:pPr>
            <w:r w:rsidRPr="003E33FE">
              <w:rPr>
                <w:rFonts w:eastAsia="標楷體"/>
                <w:color w:val="000000" w:themeColor="text1"/>
              </w:rPr>
              <w:t>導</w:t>
            </w:r>
          </w:p>
        </w:tc>
        <w:tc>
          <w:tcPr>
            <w:tcW w:w="8110" w:type="dxa"/>
            <w:gridSpan w:val="7"/>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r w:rsidRPr="003E33FE">
              <w:rPr>
                <w:rFonts w:eastAsia="標楷體"/>
                <w:bCs/>
                <w:color w:val="000000" w:themeColor="text1"/>
              </w:rPr>
              <w:t>B-1</w:t>
            </w:r>
            <w:r w:rsidRPr="003E33FE">
              <w:rPr>
                <w:rFonts w:eastAsia="標楷體"/>
                <w:bCs/>
                <w:color w:val="000000" w:themeColor="text1"/>
              </w:rPr>
              <w:t>建立課堂規範，並適切回應學生的行為表現。</w:t>
            </w:r>
          </w:p>
        </w:tc>
        <w:tc>
          <w:tcPr>
            <w:tcW w:w="614" w:type="dxa"/>
            <w:gridSpan w:val="3"/>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c>
          <w:tcPr>
            <w:tcW w:w="614" w:type="dxa"/>
            <w:gridSpan w:val="2"/>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c>
          <w:tcPr>
            <w:tcW w:w="615" w:type="dxa"/>
            <w:gridSpan w:val="2"/>
            <w:tcBorders>
              <w:bottom w:val="single" w:sz="4" w:space="0" w:color="auto"/>
              <w:right w:val="single" w:sz="12"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65" w:type="dxa"/>
            <w:gridSpan w:val="3"/>
            <w:tcBorders>
              <w:bottom w:val="single" w:sz="4"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B-1-1 </w:t>
            </w:r>
            <w:r w:rsidRPr="003E33FE">
              <w:rPr>
                <w:rFonts w:eastAsia="標楷體"/>
                <w:bCs/>
                <w:color w:val="000000" w:themeColor="text1"/>
              </w:rPr>
              <w:t>建立有助於學生學習的課堂規範。</w:t>
            </w:r>
          </w:p>
        </w:tc>
        <w:tc>
          <w:tcPr>
            <w:tcW w:w="4688" w:type="dxa"/>
            <w:gridSpan w:val="11"/>
            <w:vMerge w:val="restart"/>
            <w:tcBorders>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（請文字敘述，至少條列一項具體事實摘要）</w:t>
            </w: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65" w:type="dxa"/>
            <w:gridSpan w:val="3"/>
            <w:tcBorders>
              <w:bottom w:val="single" w:sz="4"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B-1-2 </w:t>
            </w:r>
            <w:r w:rsidRPr="003E33FE">
              <w:rPr>
                <w:rFonts w:eastAsia="標楷體"/>
                <w:bCs/>
                <w:color w:val="000000" w:themeColor="text1"/>
              </w:rPr>
              <w:t>適切引導或回應學生的行為表現。</w:t>
            </w:r>
          </w:p>
        </w:tc>
        <w:tc>
          <w:tcPr>
            <w:tcW w:w="4688" w:type="dxa"/>
            <w:gridSpan w:val="11"/>
            <w:vMerge/>
            <w:tcBorders>
              <w:bottom w:val="single" w:sz="4" w:space="0" w:color="auto"/>
              <w:right w:val="single" w:sz="12" w:space="0" w:color="auto"/>
            </w:tcBorders>
          </w:tcPr>
          <w:p w:rsidR="004A587E" w:rsidRPr="003E33FE" w:rsidRDefault="004A587E" w:rsidP="00516B7D">
            <w:pPr>
              <w:spacing w:line="276" w:lineRule="auto"/>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8110" w:type="dxa"/>
            <w:gridSpan w:val="7"/>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r w:rsidRPr="003E33FE">
              <w:rPr>
                <w:rFonts w:eastAsia="標楷體"/>
                <w:bCs/>
                <w:color w:val="000000" w:themeColor="text1"/>
              </w:rPr>
              <w:t>B-2</w:t>
            </w:r>
            <w:r w:rsidRPr="003E33FE">
              <w:rPr>
                <w:rFonts w:eastAsia="標楷體"/>
                <w:bCs/>
                <w:color w:val="000000" w:themeColor="text1"/>
              </w:rPr>
              <w:t>安排學習情境，促進師生互動。</w:t>
            </w:r>
          </w:p>
        </w:tc>
        <w:tc>
          <w:tcPr>
            <w:tcW w:w="614" w:type="dxa"/>
            <w:gridSpan w:val="3"/>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c>
          <w:tcPr>
            <w:tcW w:w="614" w:type="dxa"/>
            <w:gridSpan w:val="2"/>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c>
          <w:tcPr>
            <w:tcW w:w="615" w:type="dxa"/>
            <w:gridSpan w:val="2"/>
            <w:tcBorders>
              <w:bottom w:val="single" w:sz="4" w:space="0" w:color="auto"/>
              <w:right w:val="single" w:sz="12"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B-2-1 </w:t>
            </w:r>
            <w:r w:rsidRPr="003E33FE">
              <w:rPr>
                <w:rFonts w:eastAsia="標楷體"/>
                <w:bCs/>
                <w:color w:val="000000" w:themeColor="text1"/>
              </w:rPr>
              <w:t>安排適切的教學環境與設施，促進師生互動與學生學習。</w:t>
            </w:r>
          </w:p>
        </w:tc>
        <w:tc>
          <w:tcPr>
            <w:tcW w:w="4688" w:type="dxa"/>
            <w:gridSpan w:val="11"/>
            <w:vMerge w:val="restart"/>
            <w:tcBorders>
              <w:top w:val="nil"/>
              <w:left w:val="single" w:sz="4" w:space="0" w:color="auto"/>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（請文字敘述，至少條列一項具體事實摘要）</w:t>
            </w:r>
          </w:p>
        </w:tc>
      </w:tr>
      <w:tr w:rsidR="004A587E" w:rsidRPr="003E33FE" w:rsidTr="00516B7D">
        <w:trPr>
          <w:cantSplit/>
          <w:trHeight w:val="567"/>
        </w:trPr>
        <w:tc>
          <w:tcPr>
            <w:tcW w:w="424" w:type="dxa"/>
            <w:vMerge/>
            <w:tcBorders>
              <w:left w:val="single" w:sz="12" w:space="0" w:color="auto"/>
              <w:bottom w:val="single" w:sz="12" w:space="0" w:color="auto"/>
            </w:tcBorders>
          </w:tcPr>
          <w:p w:rsidR="004A587E" w:rsidRPr="003E33FE" w:rsidRDefault="004A587E" w:rsidP="00516B7D">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B-2-2 </w:t>
            </w:r>
            <w:r w:rsidRPr="003E33FE">
              <w:rPr>
                <w:rFonts w:eastAsia="標楷體"/>
                <w:bCs/>
                <w:color w:val="000000" w:themeColor="text1"/>
              </w:rPr>
              <w:t>營造溫暖的學習氣氛，促進師生之間的合作關係。</w:t>
            </w:r>
          </w:p>
        </w:tc>
        <w:tc>
          <w:tcPr>
            <w:tcW w:w="4688" w:type="dxa"/>
            <w:gridSpan w:val="11"/>
            <w:vMerge/>
            <w:tcBorders>
              <w:left w:val="single" w:sz="4" w:space="0" w:color="auto"/>
              <w:bottom w:val="single" w:sz="12" w:space="0" w:color="auto"/>
              <w:right w:val="single" w:sz="12" w:space="0" w:color="auto"/>
            </w:tcBorders>
          </w:tcPr>
          <w:p w:rsidR="004A587E" w:rsidRPr="003E33FE" w:rsidRDefault="004A587E" w:rsidP="00516B7D">
            <w:pPr>
              <w:spacing w:line="276" w:lineRule="auto"/>
              <w:rPr>
                <w:rFonts w:eastAsia="標楷體"/>
                <w:color w:val="000000" w:themeColor="text1"/>
              </w:rPr>
            </w:pPr>
          </w:p>
        </w:tc>
      </w:tr>
    </w:tbl>
    <w:p w:rsidR="004A587E" w:rsidRPr="003E33FE" w:rsidRDefault="004A587E" w:rsidP="004A587E">
      <w:pPr>
        <w:rPr>
          <w:rFonts w:eastAsia="標楷體"/>
          <w:color w:val="000000" w:themeColor="text1"/>
        </w:rPr>
      </w:pPr>
      <w:r w:rsidRPr="003E33FE">
        <w:rPr>
          <w:rFonts w:eastAsia="標楷體"/>
          <w:color w:val="000000" w:themeColor="text1"/>
        </w:rPr>
        <w:br w:type="page"/>
      </w:r>
    </w:p>
    <w:p w:rsidR="004A587E" w:rsidRPr="003E33FE" w:rsidRDefault="004A587E" w:rsidP="004A587E">
      <w:pPr>
        <w:spacing w:line="600" w:lineRule="exact"/>
        <w:jc w:val="center"/>
        <w:rPr>
          <w:rFonts w:eastAsia="標楷體"/>
          <w:b/>
          <w:color w:val="000000" w:themeColor="text1"/>
          <w:sz w:val="36"/>
          <w:szCs w:val="36"/>
        </w:rPr>
      </w:pPr>
      <w:r w:rsidRPr="001C7C43">
        <w:rPr>
          <w:rFonts w:ascii="標楷體" w:eastAsia="標楷體" w:hAnsi="標楷體" w:hint="eastAsia"/>
          <w:b/>
          <w:color w:val="000000" w:themeColor="text1"/>
          <w:sz w:val="36"/>
          <w:szCs w:val="36"/>
        </w:rPr>
        <w:lastRenderedPageBreak/>
        <w:t>屏東</w:t>
      </w:r>
      <w:r w:rsidRPr="001C7C43">
        <w:rPr>
          <w:rFonts w:ascii="標楷體" w:eastAsia="標楷體" w:hAnsi="標楷體"/>
          <w:b/>
          <w:color w:val="000000" w:themeColor="text1"/>
          <w:sz w:val="36"/>
          <w:szCs w:val="36"/>
        </w:rPr>
        <w:t>縣</w:t>
      </w:r>
      <w:r>
        <w:rPr>
          <w:rFonts w:eastAsia="標楷體"/>
          <w:b/>
          <w:color w:val="000000" w:themeColor="text1"/>
          <w:sz w:val="36"/>
          <w:szCs w:val="36"/>
        </w:rPr>
        <w:t>110</w:t>
      </w:r>
      <w:r w:rsidRPr="003E33FE">
        <w:rPr>
          <w:rFonts w:eastAsia="標楷體"/>
          <w:b/>
          <w:color w:val="000000" w:themeColor="text1"/>
          <w:sz w:val="36"/>
          <w:szCs w:val="36"/>
        </w:rPr>
        <w:t>學年度</w:t>
      </w:r>
      <w:r>
        <w:rPr>
          <w:rFonts w:ascii="標楷體" w:eastAsia="標楷體" w:hAnsi="標楷體" w:hint="eastAsia"/>
          <w:b/>
          <w:color w:val="000000" w:themeColor="text1"/>
          <w:sz w:val="36"/>
          <w:szCs w:val="36"/>
        </w:rPr>
        <w:t>○○國中/小</w:t>
      </w:r>
      <w:r w:rsidRPr="003E33FE">
        <w:rPr>
          <w:rFonts w:eastAsia="標楷體"/>
          <w:b/>
          <w:color w:val="000000" w:themeColor="text1"/>
          <w:sz w:val="36"/>
          <w:szCs w:val="36"/>
        </w:rPr>
        <w:t>教師專業發展實踐方案</w:t>
      </w:r>
    </w:p>
    <w:p w:rsidR="004A587E" w:rsidRPr="003E33FE" w:rsidRDefault="004A587E" w:rsidP="004A587E">
      <w:pPr>
        <w:spacing w:afterLines="50" w:after="180" w:line="600" w:lineRule="exact"/>
        <w:jc w:val="center"/>
        <w:rPr>
          <w:rFonts w:eastAsia="標楷體"/>
          <w:b/>
          <w:color w:val="000000" w:themeColor="text1"/>
          <w:sz w:val="36"/>
          <w:szCs w:val="36"/>
        </w:rPr>
      </w:pPr>
      <w:r w:rsidRPr="003E33FE">
        <w:rPr>
          <w:rFonts w:eastAsia="標楷體"/>
          <w:b/>
          <w:color w:val="000000" w:themeColor="text1"/>
          <w:sz w:val="36"/>
          <w:szCs w:val="36"/>
        </w:rPr>
        <w:t>表</w:t>
      </w:r>
      <w:r w:rsidRPr="003E33FE">
        <w:rPr>
          <w:rFonts w:eastAsia="標楷體"/>
          <w:b/>
          <w:color w:val="000000" w:themeColor="text1"/>
          <w:sz w:val="36"/>
          <w:szCs w:val="36"/>
        </w:rPr>
        <w:t>3</w:t>
      </w:r>
      <w:r w:rsidRPr="003E33FE">
        <w:rPr>
          <w:rFonts w:eastAsia="標楷體"/>
          <w:b/>
          <w:color w:val="000000" w:themeColor="text1"/>
          <w:sz w:val="36"/>
          <w:szCs w:val="36"/>
        </w:rPr>
        <w:t>、教學觀察</w:t>
      </w:r>
      <w:r w:rsidRPr="003E33FE">
        <w:rPr>
          <w:rFonts w:eastAsia="標楷體"/>
          <w:b/>
          <w:color w:val="000000" w:themeColor="text1"/>
          <w:sz w:val="36"/>
          <w:szCs w:val="36"/>
        </w:rPr>
        <w:t>/</w:t>
      </w:r>
      <w:r w:rsidRPr="003E33FE">
        <w:rPr>
          <w:rFonts w:eastAsia="標楷體"/>
          <w:b/>
          <w:color w:val="000000" w:themeColor="text1"/>
          <w:sz w:val="36"/>
          <w:szCs w:val="36"/>
        </w:rPr>
        <w:t>公開授課－觀察後回饋會談紀錄表</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4A587E" w:rsidRPr="003E33FE" w:rsidTr="00516B7D">
        <w:trPr>
          <w:trHeight w:val="800"/>
        </w:trPr>
        <w:tc>
          <w:tcPr>
            <w:tcW w:w="2650"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回饋人員</w:t>
            </w:r>
          </w:p>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hint="eastAsia"/>
                <w:color w:val="000000" w:themeColor="text1"/>
                <w:sz w:val="28"/>
                <w:szCs w:val="28"/>
              </w:rPr>
              <w:t>(</w:t>
            </w:r>
            <w:r w:rsidRPr="003E33FE">
              <w:rPr>
                <w:rFonts w:eastAsia="標楷體" w:hint="eastAsia"/>
                <w:color w:val="000000" w:themeColor="text1"/>
                <w:sz w:val="28"/>
                <w:szCs w:val="28"/>
              </w:rPr>
              <w:t>認證教師</w:t>
            </w:r>
            <w:r w:rsidRPr="003E33FE">
              <w:rPr>
                <w:rFonts w:eastAsia="標楷體" w:hint="eastAsia"/>
                <w:color w:val="000000" w:themeColor="text1"/>
                <w:sz w:val="28"/>
                <w:szCs w:val="28"/>
              </w:rPr>
              <w:t>)</w:t>
            </w:r>
          </w:p>
        </w:tc>
        <w:tc>
          <w:tcPr>
            <w:tcW w:w="2651"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931"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任教年級</w:t>
            </w:r>
          </w:p>
        </w:tc>
        <w:tc>
          <w:tcPr>
            <w:tcW w:w="851"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1559"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960"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trPr>
        <w:tc>
          <w:tcPr>
            <w:tcW w:w="2650"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授課教師</w:t>
            </w:r>
          </w:p>
        </w:tc>
        <w:tc>
          <w:tcPr>
            <w:tcW w:w="2651"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931"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任教年級</w:t>
            </w:r>
          </w:p>
        </w:tc>
        <w:tc>
          <w:tcPr>
            <w:tcW w:w="851"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1559"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960"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trPr>
        <w:tc>
          <w:tcPr>
            <w:tcW w:w="2650"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教學單元</w:t>
            </w:r>
          </w:p>
        </w:tc>
        <w:tc>
          <w:tcPr>
            <w:tcW w:w="2651"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p>
        </w:tc>
        <w:tc>
          <w:tcPr>
            <w:tcW w:w="1782" w:type="dxa"/>
            <w:gridSpan w:val="2"/>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教學節次</w:t>
            </w:r>
          </w:p>
        </w:tc>
        <w:tc>
          <w:tcPr>
            <w:tcW w:w="3519" w:type="dxa"/>
            <w:gridSpan w:val="2"/>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共</w:t>
            </w:r>
            <w:r w:rsidRPr="003E33FE">
              <w:rPr>
                <w:rFonts w:eastAsia="標楷體"/>
                <w:color w:val="000000" w:themeColor="text1"/>
                <w:sz w:val="28"/>
                <w:szCs w:val="28"/>
                <w:u w:val="single"/>
              </w:rPr>
              <w:t xml:space="preserve">　　</w:t>
            </w:r>
            <w:r w:rsidRPr="003E33FE">
              <w:rPr>
                <w:rFonts w:eastAsia="標楷體"/>
                <w:color w:val="000000" w:themeColor="text1"/>
                <w:sz w:val="28"/>
                <w:szCs w:val="28"/>
              </w:rPr>
              <w:t>節</w:t>
            </w:r>
          </w:p>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本次教學為第</w:t>
            </w:r>
            <w:r w:rsidRPr="003E33FE">
              <w:rPr>
                <w:rFonts w:eastAsia="標楷體"/>
                <w:color w:val="000000" w:themeColor="text1"/>
                <w:sz w:val="28"/>
                <w:szCs w:val="28"/>
                <w:u w:val="single"/>
              </w:rPr>
              <w:t xml:space="preserve">　　</w:t>
            </w:r>
            <w:r w:rsidRPr="003E33FE">
              <w:rPr>
                <w:rFonts w:eastAsia="標楷體"/>
                <w:color w:val="000000" w:themeColor="text1"/>
                <w:sz w:val="28"/>
                <w:szCs w:val="28"/>
              </w:rPr>
              <w:t>節</w:t>
            </w:r>
          </w:p>
        </w:tc>
      </w:tr>
      <w:tr w:rsidR="004A587E" w:rsidRPr="003E33FE" w:rsidTr="00516B7D">
        <w:trPr>
          <w:trHeight w:val="800"/>
        </w:trPr>
        <w:tc>
          <w:tcPr>
            <w:tcW w:w="2650" w:type="dxa"/>
            <w:tcBorders>
              <w:top w:val="single" w:sz="4"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回饋會談日期</w:t>
            </w:r>
          </w:p>
        </w:tc>
        <w:tc>
          <w:tcPr>
            <w:tcW w:w="2651" w:type="dxa"/>
            <w:tcBorders>
              <w:top w:val="single" w:sz="4" w:space="0" w:color="auto"/>
              <w:bottom w:val="single" w:sz="12" w:space="0" w:color="auto"/>
            </w:tcBorders>
            <w:vAlign w:val="center"/>
          </w:tcPr>
          <w:p w:rsidR="004A587E" w:rsidRPr="003E33FE" w:rsidRDefault="004A587E" w:rsidP="00516B7D">
            <w:pPr>
              <w:spacing w:line="400" w:lineRule="exact"/>
              <w:jc w:val="center"/>
              <w:rPr>
                <w:rFonts w:eastAsia="標楷體"/>
                <w:bCs/>
                <w:color w:val="000000" w:themeColor="text1"/>
                <w:sz w:val="28"/>
                <w:szCs w:val="28"/>
              </w:rPr>
            </w:pP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tc>
        <w:tc>
          <w:tcPr>
            <w:tcW w:w="1782" w:type="dxa"/>
            <w:gridSpan w:val="2"/>
            <w:tcBorders>
              <w:top w:val="single" w:sz="4"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bCs/>
                <w:color w:val="000000" w:themeColor="text1"/>
                <w:sz w:val="28"/>
                <w:szCs w:val="28"/>
              </w:rPr>
              <w:t>地點</w:t>
            </w:r>
          </w:p>
        </w:tc>
        <w:tc>
          <w:tcPr>
            <w:tcW w:w="3519" w:type="dxa"/>
            <w:gridSpan w:val="2"/>
            <w:tcBorders>
              <w:top w:val="single" w:sz="4"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601"/>
        </w:trPr>
        <w:tc>
          <w:tcPr>
            <w:tcW w:w="10602" w:type="dxa"/>
            <w:gridSpan w:val="6"/>
            <w:tcBorders>
              <w:top w:val="single" w:sz="12" w:space="0" w:color="auto"/>
            </w:tcBorders>
            <w:shd w:val="clear" w:color="auto" w:fill="D0CECE" w:themeFill="background2" w:themeFillShade="E6"/>
          </w:tcPr>
          <w:p w:rsidR="004A587E" w:rsidRPr="003E33FE" w:rsidRDefault="004A587E" w:rsidP="00516B7D">
            <w:pPr>
              <w:spacing w:line="480" w:lineRule="exact"/>
              <w:rPr>
                <w:rFonts w:eastAsia="標楷體"/>
                <w:color w:val="000000" w:themeColor="text1"/>
                <w:sz w:val="28"/>
                <w:szCs w:val="28"/>
              </w:rPr>
            </w:pPr>
            <w:r w:rsidRPr="003E33FE">
              <w:rPr>
                <w:rFonts w:eastAsia="標楷體"/>
                <w:color w:val="000000" w:themeColor="text1"/>
                <w:sz w:val="28"/>
                <w:szCs w:val="28"/>
              </w:rPr>
              <w:t>請依據</w:t>
            </w:r>
            <w:r w:rsidRPr="003E33FE">
              <w:rPr>
                <w:rFonts w:eastAsia="標楷體" w:hint="eastAsia"/>
                <w:color w:val="000000" w:themeColor="text1"/>
                <w:sz w:val="28"/>
                <w:szCs w:val="28"/>
              </w:rPr>
              <w:t>教學</w:t>
            </w:r>
            <w:r w:rsidRPr="003E33FE">
              <w:rPr>
                <w:rFonts w:eastAsia="標楷體"/>
                <w:color w:val="000000" w:themeColor="text1"/>
                <w:sz w:val="28"/>
                <w:szCs w:val="28"/>
              </w:rPr>
              <w:t>觀察工具之紀錄分析內容，與授課教師討論後填寫：</w:t>
            </w:r>
          </w:p>
        </w:tc>
      </w:tr>
      <w:tr w:rsidR="004A587E" w:rsidRPr="003E33FE" w:rsidTr="00516B7D">
        <w:trPr>
          <w:trHeight w:val="4523"/>
        </w:trPr>
        <w:tc>
          <w:tcPr>
            <w:tcW w:w="10602" w:type="dxa"/>
            <w:gridSpan w:val="6"/>
          </w:tcPr>
          <w:p w:rsidR="004A587E" w:rsidRPr="003E33FE" w:rsidRDefault="004A587E" w:rsidP="00516B7D">
            <w:pPr>
              <w:pStyle w:val="a3"/>
              <w:numPr>
                <w:ilvl w:val="0"/>
                <w:numId w:val="13"/>
              </w:numPr>
              <w:spacing w:line="480" w:lineRule="exact"/>
              <w:ind w:leftChars="0" w:left="661" w:hangingChars="236" w:hanging="661"/>
              <w:rPr>
                <w:rFonts w:eastAsia="標楷體"/>
                <w:color w:val="000000" w:themeColor="text1"/>
                <w:sz w:val="28"/>
                <w:szCs w:val="28"/>
              </w:rPr>
            </w:pPr>
            <w:r w:rsidRPr="003E33FE">
              <w:rPr>
                <w:rFonts w:eastAsia="標楷體"/>
                <w:color w:val="000000" w:themeColor="text1"/>
                <w:sz w:val="28"/>
                <w:szCs w:val="28"/>
              </w:rPr>
              <w:t>教與學之優點及特色（含教師教學行為、學生學習表現、師生互動與學生同儕互動之情形）：</w:t>
            </w:r>
          </w:p>
          <w:p w:rsidR="004A587E" w:rsidRPr="003E33FE" w:rsidRDefault="004A587E" w:rsidP="00516B7D">
            <w:pPr>
              <w:spacing w:line="480" w:lineRule="exact"/>
              <w:rPr>
                <w:rFonts w:eastAsia="標楷體"/>
                <w:color w:val="000000" w:themeColor="text1"/>
                <w:sz w:val="28"/>
                <w:szCs w:val="28"/>
              </w:rPr>
            </w:pPr>
          </w:p>
        </w:tc>
      </w:tr>
      <w:tr w:rsidR="004A587E" w:rsidRPr="003E33FE" w:rsidTr="00516B7D">
        <w:trPr>
          <w:trHeight w:val="4523"/>
        </w:trPr>
        <w:tc>
          <w:tcPr>
            <w:tcW w:w="10602" w:type="dxa"/>
            <w:gridSpan w:val="6"/>
          </w:tcPr>
          <w:p w:rsidR="004A587E" w:rsidRPr="003E33FE" w:rsidRDefault="004A587E" w:rsidP="00516B7D">
            <w:pPr>
              <w:pStyle w:val="a3"/>
              <w:numPr>
                <w:ilvl w:val="0"/>
                <w:numId w:val="13"/>
              </w:numPr>
              <w:spacing w:line="480" w:lineRule="exact"/>
              <w:ind w:leftChars="0" w:left="661" w:hangingChars="236" w:hanging="661"/>
              <w:rPr>
                <w:rFonts w:eastAsia="標楷體"/>
                <w:color w:val="000000" w:themeColor="text1"/>
                <w:sz w:val="28"/>
                <w:szCs w:val="28"/>
              </w:rPr>
            </w:pPr>
            <w:r w:rsidRPr="003E33FE">
              <w:rPr>
                <w:rFonts w:eastAsia="標楷體"/>
                <w:color w:val="000000" w:themeColor="text1"/>
                <w:sz w:val="28"/>
                <w:szCs w:val="28"/>
              </w:rPr>
              <w:t>教</w:t>
            </w:r>
            <w:proofErr w:type="gramStart"/>
            <w:r w:rsidRPr="003E33FE">
              <w:rPr>
                <w:rFonts w:eastAsia="標楷體"/>
                <w:color w:val="000000" w:themeColor="text1"/>
                <w:sz w:val="28"/>
                <w:szCs w:val="28"/>
              </w:rPr>
              <w:t>與學待調整</w:t>
            </w:r>
            <w:proofErr w:type="gramEnd"/>
            <w:r w:rsidRPr="003E33FE">
              <w:rPr>
                <w:rFonts w:eastAsia="標楷體"/>
                <w:color w:val="000000" w:themeColor="text1"/>
                <w:sz w:val="28"/>
                <w:szCs w:val="28"/>
              </w:rPr>
              <w:t>或</w:t>
            </w:r>
            <w:r>
              <w:rPr>
                <w:rFonts w:eastAsia="標楷體" w:hint="eastAsia"/>
                <w:color w:val="000000" w:themeColor="text1"/>
                <w:sz w:val="28"/>
                <w:szCs w:val="28"/>
              </w:rPr>
              <w:t>精進</w:t>
            </w:r>
            <w:r w:rsidRPr="003E33FE">
              <w:rPr>
                <w:rFonts w:eastAsia="標楷體"/>
                <w:color w:val="000000" w:themeColor="text1"/>
                <w:sz w:val="28"/>
                <w:szCs w:val="28"/>
              </w:rPr>
              <w:t>之處（含教師教學行為、學生學習表現、師生互動與學生同儕互動之情形）：</w:t>
            </w:r>
          </w:p>
          <w:p w:rsidR="004A587E" w:rsidRPr="003E33FE" w:rsidRDefault="004A587E" w:rsidP="00516B7D">
            <w:pPr>
              <w:spacing w:line="480" w:lineRule="exact"/>
              <w:rPr>
                <w:rFonts w:eastAsia="標楷體"/>
                <w:color w:val="000000" w:themeColor="text1"/>
                <w:sz w:val="28"/>
                <w:szCs w:val="28"/>
              </w:rPr>
            </w:pPr>
          </w:p>
        </w:tc>
      </w:tr>
      <w:tr w:rsidR="004A587E" w:rsidRPr="003E33FE" w:rsidTr="00516B7D">
        <w:trPr>
          <w:trHeight w:val="4378"/>
        </w:trPr>
        <w:tc>
          <w:tcPr>
            <w:tcW w:w="10602" w:type="dxa"/>
            <w:gridSpan w:val="6"/>
          </w:tcPr>
          <w:p w:rsidR="004A587E" w:rsidRPr="003E33FE" w:rsidRDefault="004A587E" w:rsidP="00516B7D">
            <w:pPr>
              <w:pStyle w:val="a3"/>
              <w:numPr>
                <w:ilvl w:val="0"/>
                <w:numId w:val="13"/>
              </w:numPr>
              <w:spacing w:afterLines="50" w:after="180" w:line="480" w:lineRule="exact"/>
              <w:ind w:leftChars="0" w:left="661" w:hangingChars="236" w:hanging="661"/>
              <w:jc w:val="both"/>
              <w:rPr>
                <w:rFonts w:eastAsia="標楷體"/>
                <w:color w:val="000000" w:themeColor="text1"/>
                <w:sz w:val="28"/>
                <w:szCs w:val="28"/>
              </w:rPr>
            </w:pPr>
            <w:r w:rsidRPr="003E33FE">
              <w:rPr>
                <w:rFonts w:eastAsia="標楷體"/>
                <w:color w:val="000000" w:themeColor="text1"/>
                <w:sz w:val="28"/>
                <w:szCs w:val="28"/>
              </w:rPr>
              <w:lastRenderedPageBreak/>
              <w:t>授課教師預定專業成長計畫（於回饋人員</w:t>
            </w:r>
            <w:r w:rsidRPr="003E33FE">
              <w:rPr>
                <w:rFonts w:eastAsia="標楷體" w:hint="eastAsia"/>
                <w:color w:val="000000" w:themeColor="text1"/>
                <w:sz w:val="28"/>
                <w:szCs w:val="28"/>
              </w:rPr>
              <w:t>綜合觀察前會談紀錄及教學</w:t>
            </w:r>
            <w:r w:rsidRPr="003E33FE">
              <w:rPr>
                <w:rFonts w:eastAsia="標楷體"/>
                <w:color w:val="000000" w:themeColor="text1"/>
                <w:sz w:val="28"/>
                <w:szCs w:val="28"/>
              </w:rPr>
              <w:t>觀察工具之紀錄分析內容</w:t>
            </w:r>
            <w:r w:rsidRPr="003E33FE">
              <w:rPr>
                <w:rFonts w:eastAsia="標楷體" w:hint="eastAsia"/>
                <w:color w:val="000000" w:themeColor="text1"/>
                <w:sz w:val="28"/>
                <w:szCs w:val="28"/>
              </w:rPr>
              <w:t>，並</w:t>
            </w:r>
            <w:r w:rsidRPr="003E33FE">
              <w:rPr>
                <w:rFonts w:eastAsia="標楷體"/>
                <w:color w:val="000000" w:themeColor="text1"/>
                <w:sz w:val="28"/>
                <w:szCs w:val="28"/>
              </w:rPr>
              <w:t>與授課教師討論</w:t>
            </w:r>
            <w:r w:rsidRPr="003E33FE">
              <w:rPr>
                <w:rFonts w:eastAsia="標楷體" w:hint="eastAsia"/>
                <w:color w:val="000000" w:themeColor="text1"/>
                <w:sz w:val="28"/>
                <w:szCs w:val="28"/>
              </w:rPr>
              <w:t>共同擬定</w:t>
            </w:r>
            <w:r w:rsidRPr="003E33FE">
              <w:rPr>
                <w:rFonts w:eastAsia="標楷體"/>
                <w:color w:val="000000" w:themeColor="text1"/>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4A587E" w:rsidRPr="003E33FE" w:rsidTr="00516B7D">
              <w:trPr>
                <w:trHeight w:val="487"/>
                <w:jc w:val="center"/>
              </w:trPr>
              <w:tc>
                <w:tcPr>
                  <w:tcW w:w="1475" w:type="dxa"/>
                  <w:shd w:val="clear" w:color="auto" w:fill="auto"/>
                  <w:vAlign w:val="center"/>
                </w:tcPr>
                <w:p w:rsidR="004A587E" w:rsidRPr="003E33FE" w:rsidRDefault="004A587E" w:rsidP="00516B7D">
                  <w:pPr>
                    <w:spacing w:line="360" w:lineRule="exact"/>
                    <w:jc w:val="center"/>
                    <w:rPr>
                      <w:rFonts w:eastAsia="標楷體"/>
                      <w:color w:val="000000" w:themeColor="text1"/>
                    </w:rPr>
                  </w:pPr>
                  <w:r w:rsidRPr="003E33FE">
                    <w:rPr>
                      <w:rFonts w:eastAsia="標楷體" w:hint="eastAsia"/>
                      <w:color w:val="000000" w:themeColor="text1"/>
                      <w:sz w:val="28"/>
                    </w:rPr>
                    <w:t>專業</w:t>
                  </w:r>
                  <w:r w:rsidRPr="003E33FE">
                    <w:rPr>
                      <w:rFonts w:eastAsia="標楷體"/>
                      <w:color w:val="000000" w:themeColor="text1"/>
                      <w:sz w:val="28"/>
                    </w:rPr>
                    <w:t>成長指標</w:t>
                  </w:r>
                </w:p>
              </w:tc>
              <w:tc>
                <w:tcPr>
                  <w:tcW w:w="2681" w:type="dxa"/>
                  <w:vAlign w:val="center"/>
                </w:tcPr>
                <w:p w:rsidR="004A587E" w:rsidRPr="00C04B11" w:rsidRDefault="004A587E" w:rsidP="00516B7D">
                  <w:pPr>
                    <w:spacing w:line="360" w:lineRule="exact"/>
                    <w:jc w:val="center"/>
                    <w:rPr>
                      <w:rFonts w:eastAsia="標楷體"/>
                      <w:color w:val="000000" w:themeColor="text1"/>
                      <w:sz w:val="28"/>
                    </w:rPr>
                  </w:pPr>
                  <w:r w:rsidRPr="003E33FE">
                    <w:rPr>
                      <w:rFonts w:eastAsia="標楷體" w:hint="eastAsia"/>
                      <w:color w:val="000000" w:themeColor="text1"/>
                      <w:sz w:val="28"/>
                    </w:rPr>
                    <w:t>專業</w:t>
                  </w:r>
                  <w:r>
                    <w:rPr>
                      <w:rFonts w:eastAsia="標楷體"/>
                      <w:color w:val="000000" w:themeColor="text1"/>
                      <w:sz w:val="28"/>
                    </w:rPr>
                    <w:t>成長方</w:t>
                  </w:r>
                  <w:r>
                    <w:rPr>
                      <w:rFonts w:eastAsia="標楷體" w:hint="eastAsia"/>
                      <w:color w:val="000000" w:themeColor="text1"/>
                      <w:sz w:val="28"/>
                    </w:rPr>
                    <w:t>向</w:t>
                  </w:r>
                </w:p>
              </w:tc>
              <w:tc>
                <w:tcPr>
                  <w:tcW w:w="3613" w:type="dxa"/>
                  <w:shd w:val="clear" w:color="auto" w:fill="auto"/>
                  <w:vAlign w:val="center"/>
                </w:tcPr>
                <w:p w:rsidR="004A587E" w:rsidRPr="003E33FE" w:rsidRDefault="004A587E" w:rsidP="00516B7D">
                  <w:pPr>
                    <w:spacing w:line="360" w:lineRule="exact"/>
                    <w:jc w:val="center"/>
                    <w:rPr>
                      <w:rFonts w:eastAsia="標楷體"/>
                      <w:color w:val="000000" w:themeColor="text1"/>
                    </w:rPr>
                  </w:pPr>
                  <w:r w:rsidRPr="003E33FE">
                    <w:rPr>
                      <w:rFonts w:eastAsia="標楷體"/>
                      <w:color w:val="000000" w:themeColor="text1"/>
                      <w:sz w:val="28"/>
                    </w:rPr>
                    <w:t>內容概要說明</w:t>
                  </w:r>
                </w:p>
              </w:tc>
              <w:tc>
                <w:tcPr>
                  <w:tcW w:w="1417" w:type="dxa"/>
                  <w:shd w:val="clear" w:color="auto" w:fill="auto"/>
                  <w:vAlign w:val="center"/>
                </w:tcPr>
                <w:p w:rsidR="004A587E" w:rsidRPr="003E33FE" w:rsidRDefault="004A587E" w:rsidP="00516B7D">
                  <w:pPr>
                    <w:spacing w:line="360" w:lineRule="exact"/>
                    <w:jc w:val="center"/>
                    <w:rPr>
                      <w:rFonts w:eastAsia="標楷體"/>
                      <w:color w:val="000000" w:themeColor="text1"/>
                    </w:rPr>
                  </w:pPr>
                  <w:r w:rsidRPr="003E33FE">
                    <w:rPr>
                      <w:rFonts w:eastAsia="標楷體"/>
                      <w:color w:val="000000" w:themeColor="text1"/>
                      <w:sz w:val="28"/>
                    </w:rPr>
                    <w:t>協助或合作人員</w:t>
                  </w:r>
                </w:p>
              </w:tc>
              <w:tc>
                <w:tcPr>
                  <w:tcW w:w="1250" w:type="dxa"/>
                  <w:shd w:val="clear" w:color="auto" w:fill="auto"/>
                  <w:vAlign w:val="center"/>
                </w:tcPr>
                <w:p w:rsidR="004A587E" w:rsidRPr="003E33FE" w:rsidRDefault="004A587E" w:rsidP="00516B7D">
                  <w:pPr>
                    <w:spacing w:line="360" w:lineRule="exact"/>
                    <w:jc w:val="center"/>
                    <w:rPr>
                      <w:rFonts w:eastAsia="標楷體"/>
                      <w:color w:val="000000" w:themeColor="text1"/>
                    </w:rPr>
                  </w:pPr>
                  <w:r w:rsidRPr="003E33FE">
                    <w:rPr>
                      <w:rFonts w:eastAsia="標楷體"/>
                      <w:color w:val="000000" w:themeColor="text1"/>
                      <w:sz w:val="28"/>
                    </w:rPr>
                    <w:t>預計完成日期</w:t>
                  </w:r>
                </w:p>
              </w:tc>
            </w:tr>
            <w:tr w:rsidR="004A587E" w:rsidRPr="003E33FE" w:rsidTr="00516B7D">
              <w:trPr>
                <w:trHeight w:val="793"/>
                <w:jc w:val="center"/>
              </w:trPr>
              <w:tc>
                <w:tcPr>
                  <w:tcW w:w="1475"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2681" w:type="dxa"/>
                  <w:vAlign w:val="center"/>
                </w:tcPr>
                <w:p w:rsidR="004A587E" w:rsidRPr="00C04B11" w:rsidRDefault="004A587E" w:rsidP="00516B7D">
                  <w:pPr>
                    <w:jc w:val="both"/>
                    <w:rPr>
                      <w:rFonts w:eastAsia="標楷體"/>
                      <w:color w:val="000000" w:themeColor="text1"/>
                    </w:rPr>
                  </w:pPr>
                  <w:r w:rsidRPr="00C04B11">
                    <w:rPr>
                      <w:rFonts w:eastAsia="標楷體" w:hint="eastAsia"/>
                      <w:color w:val="000000" w:themeColor="text1"/>
                    </w:rPr>
                    <w:t>□</w:t>
                  </w:r>
                  <w:r w:rsidRPr="00C04B11">
                    <w:rPr>
                      <w:rFonts w:eastAsia="標楷體"/>
                      <w:color w:val="000000" w:themeColor="text1"/>
                    </w:rPr>
                    <w:t>1.</w:t>
                  </w:r>
                  <w:r w:rsidRPr="00C04B11">
                    <w:rPr>
                      <w:rFonts w:eastAsia="標楷體" w:hint="eastAsia"/>
                      <w:color w:val="000000" w:themeColor="text1"/>
                    </w:rPr>
                    <w:t>優點及特色</w:t>
                  </w:r>
                </w:p>
                <w:p w:rsidR="004A587E" w:rsidRPr="00C04B11" w:rsidRDefault="004A587E" w:rsidP="00516B7D">
                  <w:pPr>
                    <w:jc w:val="both"/>
                    <w:rPr>
                      <w:rFonts w:eastAsia="標楷體"/>
                      <w:color w:val="000000" w:themeColor="text1"/>
                      <w:u w:val="single"/>
                    </w:rPr>
                  </w:pPr>
                  <w:r w:rsidRPr="00C04B11">
                    <w:rPr>
                      <w:rFonts w:eastAsia="標楷體" w:hint="eastAsia"/>
                      <w:color w:val="000000" w:themeColor="text1"/>
                    </w:rPr>
                    <w:t>□</w:t>
                  </w:r>
                  <w:r w:rsidRPr="00C04B11">
                    <w:rPr>
                      <w:rFonts w:eastAsia="標楷體"/>
                      <w:color w:val="000000" w:themeColor="text1"/>
                    </w:rPr>
                    <w:t>2.</w:t>
                  </w:r>
                  <w:r>
                    <w:rPr>
                      <w:rFonts w:eastAsia="標楷體" w:hint="eastAsia"/>
                      <w:color w:val="000000" w:themeColor="text1"/>
                    </w:rPr>
                    <w:t>待調整或</w:t>
                  </w:r>
                  <w:r w:rsidRPr="00C04B11">
                    <w:rPr>
                      <w:rFonts w:eastAsia="標楷體" w:hint="eastAsia"/>
                      <w:color w:val="000000" w:themeColor="text1"/>
                    </w:rPr>
                    <w:t>精進之處</w:t>
                  </w:r>
                </w:p>
              </w:tc>
              <w:tc>
                <w:tcPr>
                  <w:tcW w:w="3613" w:type="dxa"/>
                  <w:shd w:val="clear" w:color="auto" w:fill="auto"/>
                  <w:vAlign w:val="center"/>
                </w:tcPr>
                <w:p w:rsidR="004A587E" w:rsidRPr="003E33FE" w:rsidRDefault="004A587E" w:rsidP="00516B7D">
                  <w:pPr>
                    <w:spacing w:line="240" w:lineRule="exact"/>
                    <w:rPr>
                      <w:rFonts w:eastAsia="標楷體"/>
                      <w:color w:val="000000" w:themeColor="text1"/>
                      <w:u w:val="single"/>
                    </w:rPr>
                  </w:pPr>
                </w:p>
              </w:tc>
              <w:tc>
                <w:tcPr>
                  <w:tcW w:w="1417"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1250" w:type="dxa"/>
                  <w:shd w:val="clear" w:color="auto" w:fill="auto"/>
                  <w:vAlign w:val="center"/>
                </w:tcPr>
                <w:p w:rsidR="004A587E" w:rsidRPr="003E33FE" w:rsidRDefault="004A587E" w:rsidP="00516B7D">
                  <w:pPr>
                    <w:spacing w:line="240" w:lineRule="exact"/>
                    <w:rPr>
                      <w:rFonts w:eastAsia="標楷體"/>
                      <w:color w:val="000000" w:themeColor="text1"/>
                    </w:rPr>
                  </w:pPr>
                </w:p>
              </w:tc>
            </w:tr>
            <w:tr w:rsidR="004A587E" w:rsidRPr="003E33FE" w:rsidTr="00516B7D">
              <w:trPr>
                <w:trHeight w:val="793"/>
                <w:jc w:val="center"/>
              </w:trPr>
              <w:tc>
                <w:tcPr>
                  <w:tcW w:w="1475"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2681" w:type="dxa"/>
                  <w:vAlign w:val="center"/>
                </w:tcPr>
                <w:p w:rsidR="004A587E" w:rsidRPr="00C04B11" w:rsidRDefault="004A587E" w:rsidP="00516B7D">
                  <w:pPr>
                    <w:jc w:val="both"/>
                    <w:rPr>
                      <w:rFonts w:eastAsia="標楷體"/>
                      <w:color w:val="000000" w:themeColor="text1"/>
                    </w:rPr>
                  </w:pPr>
                  <w:r w:rsidRPr="00C04B11">
                    <w:rPr>
                      <w:rFonts w:eastAsia="標楷體" w:hint="eastAsia"/>
                      <w:color w:val="000000" w:themeColor="text1"/>
                    </w:rPr>
                    <w:t>□</w:t>
                  </w:r>
                  <w:r w:rsidRPr="00C04B11">
                    <w:rPr>
                      <w:rFonts w:eastAsia="標楷體"/>
                      <w:color w:val="000000" w:themeColor="text1"/>
                    </w:rPr>
                    <w:t>1.</w:t>
                  </w:r>
                  <w:r w:rsidRPr="00C04B11">
                    <w:rPr>
                      <w:rFonts w:eastAsia="標楷體" w:hint="eastAsia"/>
                      <w:color w:val="000000" w:themeColor="text1"/>
                    </w:rPr>
                    <w:t>優點及特色</w:t>
                  </w:r>
                </w:p>
                <w:p w:rsidR="004A587E" w:rsidRPr="00C04B11" w:rsidRDefault="004A587E" w:rsidP="00516B7D">
                  <w:pPr>
                    <w:jc w:val="both"/>
                    <w:rPr>
                      <w:rFonts w:eastAsia="標楷體"/>
                      <w:color w:val="000000" w:themeColor="text1"/>
                      <w:u w:val="single"/>
                    </w:rPr>
                  </w:pPr>
                  <w:r w:rsidRPr="00C04B11">
                    <w:rPr>
                      <w:rFonts w:eastAsia="標楷體" w:hint="eastAsia"/>
                      <w:color w:val="000000" w:themeColor="text1"/>
                    </w:rPr>
                    <w:t>□</w:t>
                  </w:r>
                  <w:r w:rsidRPr="00C04B11">
                    <w:rPr>
                      <w:rFonts w:eastAsia="標楷體"/>
                      <w:color w:val="000000" w:themeColor="text1"/>
                    </w:rPr>
                    <w:t>2.</w:t>
                  </w:r>
                  <w:r>
                    <w:rPr>
                      <w:rFonts w:eastAsia="標楷體" w:hint="eastAsia"/>
                      <w:color w:val="000000" w:themeColor="text1"/>
                    </w:rPr>
                    <w:t>待調整或</w:t>
                  </w:r>
                  <w:r w:rsidRPr="00C04B11">
                    <w:rPr>
                      <w:rFonts w:eastAsia="標楷體" w:hint="eastAsia"/>
                      <w:color w:val="000000" w:themeColor="text1"/>
                    </w:rPr>
                    <w:t>精進之處</w:t>
                  </w:r>
                </w:p>
              </w:tc>
              <w:tc>
                <w:tcPr>
                  <w:tcW w:w="3613" w:type="dxa"/>
                  <w:shd w:val="clear" w:color="auto" w:fill="auto"/>
                  <w:vAlign w:val="center"/>
                </w:tcPr>
                <w:p w:rsidR="004A587E" w:rsidRPr="003E33FE" w:rsidRDefault="004A587E" w:rsidP="00516B7D">
                  <w:pPr>
                    <w:spacing w:line="240" w:lineRule="exact"/>
                    <w:rPr>
                      <w:rFonts w:eastAsia="標楷體"/>
                      <w:color w:val="000000" w:themeColor="text1"/>
                      <w:u w:val="single"/>
                      <w:shd w:val="pct15" w:color="auto" w:fill="FFFFFF"/>
                    </w:rPr>
                  </w:pPr>
                </w:p>
              </w:tc>
              <w:tc>
                <w:tcPr>
                  <w:tcW w:w="1417"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1250" w:type="dxa"/>
                  <w:shd w:val="clear" w:color="auto" w:fill="auto"/>
                  <w:vAlign w:val="center"/>
                </w:tcPr>
                <w:p w:rsidR="004A587E" w:rsidRPr="003E33FE" w:rsidRDefault="004A587E" w:rsidP="00516B7D">
                  <w:pPr>
                    <w:spacing w:line="240" w:lineRule="exact"/>
                    <w:rPr>
                      <w:rFonts w:eastAsia="標楷體"/>
                      <w:color w:val="000000" w:themeColor="text1"/>
                    </w:rPr>
                  </w:pPr>
                </w:p>
              </w:tc>
            </w:tr>
            <w:tr w:rsidR="004A587E" w:rsidRPr="003E33FE" w:rsidTr="00516B7D">
              <w:trPr>
                <w:trHeight w:val="793"/>
                <w:jc w:val="center"/>
              </w:trPr>
              <w:tc>
                <w:tcPr>
                  <w:tcW w:w="1475"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2681" w:type="dxa"/>
                  <w:vAlign w:val="center"/>
                </w:tcPr>
                <w:p w:rsidR="004A587E" w:rsidRPr="00C04B11" w:rsidRDefault="004A587E" w:rsidP="00516B7D">
                  <w:pPr>
                    <w:jc w:val="both"/>
                    <w:rPr>
                      <w:rFonts w:eastAsia="標楷體"/>
                      <w:color w:val="000000" w:themeColor="text1"/>
                    </w:rPr>
                  </w:pPr>
                  <w:r w:rsidRPr="00C04B11">
                    <w:rPr>
                      <w:rFonts w:eastAsia="標楷體" w:hint="eastAsia"/>
                      <w:color w:val="000000" w:themeColor="text1"/>
                    </w:rPr>
                    <w:t>□</w:t>
                  </w:r>
                  <w:r w:rsidRPr="00C04B11">
                    <w:rPr>
                      <w:rFonts w:eastAsia="標楷體"/>
                      <w:color w:val="000000" w:themeColor="text1"/>
                    </w:rPr>
                    <w:t>1.</w:t>
                  </w:r>
                  <w:r w:rsidRPr="00C04B11">
                    <w:rPr>
                      <w:rFonts w:eastAsia="標楷體" w:hint="eastAsia"/>
                      <w:color w:val="000000" w:themeColor="text1"/>
                    </w:rPr>
                    <w:t>優點及特色</w:t>
                  </w:r>
                </w:p>
                <w:p w:rsidR="004A587E" w:rsidRPr="00C04B11" w:rsidRDefault="004A587E" w:rsidP="00516B7D">
                  <w:pPr>
                    <w:jc w:val="both"/>
                    <w:rPr>
                      <w:rFonts w:eastAsia="標楷體"/>
                      <w:color w:val="000000" w:themeColor="text1"/>
                      <w:u w:val="single"/>
                    </w:rPr>
                  </w:pPr>
                  <w:r w:rsidRPr="00C04B11">
                    <w:rPr>
                      <w:rFonts w:eastAsia="標楷體" w:hint="eastAsia"/>
                      <w:color w:val="000000" w:themeColor="text1"/>
                    </w:rPr>
                    <w:t>□</w:t>
                  </w:r>
                  <w:r w:rsidRPr="00C04B11">
                    <w:rPr>
                      <w:rFonts w:eastAsia="標楷體"/>
                      <w:color w:val="000000" w:themeColor="text1"/>
                    </w:rPr>
                    <w:t>2.</w:t>
                  </w:r>
                  <w:r>
                    <w:rPr>
                      <w:rFonts w:eastAsia="標楷體" w:hint="eastAsia"/>
                      <w:color w:val="000000" w:themeColor="text1"/>
                    </w:rPr>
                    <w:t>待調整或</w:t>
                  </w:r>
                  <w:r w:rsidRPr="00C04B11">
                    <w:rPr>
                      <w:rFonts w:eastAsia="標楷體" w:hint="eastAsia"/>
                      <w:color w:val="000000" w:themeColor="text1"/>
                    </w:rPr>
                    <w:t>精進之處</w:t>
                  </w:r>
                </w:p>
              </w:tc>
              <w:tc>
                <w:tcPr>
                  <w:tcW w:w="3613" w:type="dxa"/>
                  <w:shd w:val="clear" w:color="auto" w:fill="auto"/>
                  <w:vAlign w:val="center"/>
                </w:tcPr>
                <w:p w:rsidR="004A587E" w:rsidRPr="003E33FE" w:rsidRDefault="004A587E" w:rsidP="00516B7D">
                  <w:pPr>
                    <w:spacing w:line="240" w:lineRule="exact"/>
                    <w:rPr>
                      <w:rFonts w:eastAsia="標楷體"/>
                      <w:color w:val="000000" w:themeColor="text1"/>
                      <w:u w:val="single"/>
                      <w:shd w:val="pct15" w:color="auto" w:fill="FFFFFF"/>
                    </w:rPr>
                  </w:pPr>
                </w:p>
              </w:tc>
              <w:tc>
                <w:tcPr>
                  <w:tcW w:w="1417"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1250" w:type="dxa"/>
                  <w:shd w:val="clear" w:color="auto" w:fill="auto"/>
                  <w:vAlign w:val="center"/>
                </w:tcPr>
                <w:p w:rsidR="004A587E" w:rsidRPr="003E33FE" w:rsidRDefault="004A587E" w:rsidP="00516B7D">
                  <w:pPr>
                    <w:spacing w:line="240" w:lineRule="exact"/>
                    <w:rPr>
                      <w:rFonts w:eastAsia="標楷體"/>
                      <w:color w:val="000000" w:themeColor="text1"/>
                    </w:rPr>
                  </w:pPr>
                </w:p>
              </w:tc>
            </w:tr>
          </w:tbl>
          <w:p w:rsidR="004A587E" w:rsidRPr="003E33FE" w:rsidRDefault="004A587E" w:rsidP="00516B7D">
            <w:pPr>
              <w:spacing w:line="320" w:lineRule="exact"/>
              <w:rPr>
                <w:rFonts w:eastAsia="標楷體"/>
                <w:color w:val="000000" w:themeColor="text1"/>
                <w:sz w:val="22"/>
                <w:szCs w:val="28"/>
              </w:rPr>
            </w:pPr>
            <w:r w:rsidRPr="003E33FE">
              <w:rPr>
                <w:rFonts w:eastAsia="標楷體"/>
                <w:color w:val="000000" w:themeColor="text1"/>
                <w:sz w:val="22"/>
                <w:szCs w:val="28"/>
              </w:rPr>
              <w:t>備註：</w:t>
            </w:r>
          </w:p>
          <w:p w:rsidR="004A587E" w:rsidRPr="003E33FE" w:rsidRDefault="004A587E" w:rsidP="00516B7D">
            <w:pPr>
              <w:pStyle w:val="a3"/>
              <w:numPr>
                <w:ilvl w:val="0"/>
                <w:numId w:val="40"/>
              </w:numPr>
              <w:spacing w:line="320" w:lineRule="exact"/>
              <w:ind w:leftChars="0" w:left="299" w:hanging="299"/>
              <w:jc w:val="both"/>
              <w:rPr>
                <w:rFonts w:eastAsia="標楷體"/>
                <w:color w:val="000000" w:themeColor="text1"/>
                <w:sz w:val="22"/>
                <w:szCs w:val="28"/>
              </w:rPr>
            </w:pPr>
            <w:r w:rsidRPr="00C04B11">
              <w:rPr>
                <w:rFonts w:eastAsia="標楷體" w:hint="eastAsia"/>
                <w:b/>
                <w:color w:val="000000" w:themeColor="text1"/>
                <w:sz w:val="22"/>
                <w:szCs w:val="28"/>
                <w:u w:val="single"/>
              </w:rPr>
              <w:t>專業成長指標</w:t>
            </w:r>
            <w:r w:rsidRPr="003E33FE">
              <w:rPr>
                <w:rFonts w:eastAsia="標楷體" w:hint="eastAsia"/>
                <w:color w:val="000000" w:themeColor="text1"/>
                <w:sz w:val="22"/>
                <w:szCs w:val="28"/>
              </w:rPr>
              <w:t>可參酌搭配教師專業發展</w:t>
            </w:r>
            <w:proofErr w:type="gramStart"/>
            <w:r w:rsidRPr="003E33FE">
              <w:rPr>
                <w:rFonts w:eastAsia="標楷體" w:hint="eastAsia"/>
                <w:color w:val="000000" w:themeColor="text1"/>
                <w:sz w:val="22"/>
                <w:szCs w:val="28"/>
              </w:rPr>
              <w:t>規</w:t>
            </w:r>
            <w:proofErr w:type="gramEnd"/>
            <w:r w:rsidRPr="003E33FE">
              <w:rPr>
                <w:rFonts w:eastAsia="標楷體" w:hint="eastAsia"/>
                <w:color w:val="000000" w:themeColor="text1"/>
                <w:sz w:val="22"/>
                <w:szCs w:val="28"/>
              </w:rPr>
              <w:t>準</w:t>
            </w:r>
            <w:r w:rsidRPr="003E33FE">
              <w:rPr>
                <w:rFonts w:eastAsia="標楷體" w:hint="eastAsia"/>
                <w:color w:val="000000" w:themeColor="text1"/>
                <w:sz w:val="22"/>
                <w:szCs w:val="28"/>
              </w:rPr>
              <w:t>C</w:t>
            </w:r>
            <w:r w:rsidRPr="003E33FE">
              <w:rPr>
                <w:rFonts w:eastAsia="標楷體" w:hint="eastAsia"/>
                <w:color w:val="000000" w:themeColor="text1"/>
                <w:sz w:val="22"/>
                <w:szCs w:val="28"/>
              </w:rPr>
              <w:t>層面「專業精進與責任」，擬定個人專業成長計畫。</w:t>
            </w:r>
          </w:p>
          <w:p w:rsidR="004A587E" w:rsidRPr="00C04B11" w:rsidRDefault="004A587E" w:rsidP="00516B7D">
            <w:pPr>
              <w:pStyle w:val="a3"/>
              <w:numPr>
                <w:ilvl w:val="0"/>
                <w:numId w:val="40"/>
              </w:numPr>
              <w:spacing w:line="320" w:lineRule="exact"/>
              <w:ind w:leftChars="0" w:left="299" w:hanging="299"/>
              <w:jc w:val="both"/>
              <w:rPr>
                <w:rFonts w:eastAsia="標楷體"/>
                <w:color w:val="000000" w:themeColor="text1"/>
                <w:sz w:val="22"/>
                <w:szCs w:val="28"/>
              </w:rPr>
            </w:pPr>
            <w:r w:rsidRPr="00C04B11">
              <w:rPr>
                <w:rFonts w:eastAsia="標楷體" w:hint="eastAsia"/>
                <w:b/>
                <w:color w:val="000000" w:themeColor="text1"/>
                <w:sz w:val="22"/>
                <w:szCs w:val="28"/>
                <w:u w:val="single"/>
              </w:rPr>
              <w:t>專業成長方向</w:t>
            </w:r>
            <w:r w:rsidRPr="00C04B11">
              <w:rPr>
                <w:rFonts w:eastAsia="標楷體" w:hint="eastAsia"/>
                <w:color w:val="000000" w:themeColor="text1"/>
                <w:sz w:val="22"/>
              </w:rPr>
              <w:t>包括：</w:t>
            </w:r>
          </w:p>
          <w:p w:rsidR="004A587E" w:rsidRPr="00C04B11" w:rsidRDefault="004A587E" w:rsidP="00516B7D">
            <w:pPr>
              <w:pStyle w:val="a3"/>
              <w:numPr>
                <w:ilvl w:val="1"/>
                <w:numId w:val="40"/>
              </w:numPr>
              <w:spacing w:line="320" w:lineRule="exact"/>
              <w:ind w:leftChars="0"/>
              <w:jc w:val="both"/>
              <w:rPr>
                <w:rFonts w:eastAsia="標楷體"/>
                <w:color w:val="000000" w:themeColor="text1"/>
                <w:sz w:val="22"/>
                <w:szCs w:val="28"/>
              </w:rPr>
            </w:pPr>
            <w:r w:rsidRPr="00C04B11">
              <w:rPr>
                <w:rFonts w:eastAsia="標楷體" w:hint="eastAsia"/>
                <w:color w:val="000000" w:themeColor="text1"/>
                <w:sz w:val="22"/>
              </w:rPr>
              <w:t>授課教師之「優點或特色」，可透過「分享或發表專業實踐或研究的成果」等方式進行專業成長。</w:t>
            </w:r>
          </w:p>
          <w:p w:rsidR="004A587E" w:rsidRPr="00C04B11" w:rsidRDefault="004A587E" w:rsidP="00516B7D">
            <w:pPr>
              <w:pStyle w:val="a3"/>
              <w:numPr>
                <w:ilvl w:val="1"/>
                <w:numId w:val="40"/>
              </w:numPr>
              <w:spacing w:line="320" w:lineRule="exact"/>
              <w:ind w:leftChars="0"/>
              <w:jc w:val="both"/>
              <w:rPr>
                <w:rFonts w:eastAsia="標楷體"/>
                <w:color w:val="000000" w:themeColor="text1"/>
                <w:sz w:val="22"/>
                <w:szCs w:val="28"/>
              </w:rPr>
            </w:pPr>
            <w:r w:rsidRPr="00C04B11">
              <w:rPr>
                <w:rFonts w:eastAsia="標楷體" w:hint="eastAsia"/>
                <w:color w:val="000000" w:themeColor="text1"/>
                <w:sz w:val="22"/>
              </w:rPr>
              <w:t>授課教師之「</w:t>
            </w:r>
            <w:r>
              <w:rPr>
                <w:rFonts w:eastAsia="標楷體" w:hint="eastAsia"/>
                <w:color w:val="000000" w:themeColor="text1"/>
                <w:sz w:val="22"/>
              </w:rPr>
              <w:t>待調整或</w:t>
            </w:r>
            <w:r w:rsidRPr="00C04B11">
              <w:rPr>
                <w:rFonts w:eastAsia="標楷體" w:hint="eastAsia"/>
                <w:color w:val="000000" w:themeColor="text1"/>
                <w:sz w:val="22"/>
              </w:rPr>
              <w:t>精進之處」</w:t>
            </w:r>
            <w:r w:rsidRPr="00C04B11">
              <w:rPr>
                <w:rFonts w:eastAsia="標楷體" w:hint="eastAsia"/>
                <w:color w:val="000000" w:themeColor="text1"/>
                <w:sz w:val="22"/>
                <w:szCs w:val="28"/>
              </w:rPr>
              <w:t>，可透過「參與教育研習、進修與研究，並將所學融入專業實踐」等方式進行專業成長。</w:t>
            </w:r>
          </w:p>
          <w:p w:rsidR="004A587E" w:rsidRPr="00C04B11" w:rsidRDefault="004A587E" w:rsidP="00516B7D">
            <w:pPr>
              <w:pStyle w:val="a3"/>
              <w:numPr>
                <w:ilvl w:val="0"/>
                <w:numId w:val="40"/>
              </w:numPr>
              <w:spacing w:line="320" w:lineRule="exact"/>
              <w:ind w:leftChars="0" w:left="299" w:hanging="299"/>
              <w:jc w:val="both"/>
              <w:rPr>
                <w:rFonts w:eastAsia="標楷體"/>
                <w:color w:val="000000" w:themeColor="text1"/>
                <w:sz w:val="22"/>
                <w:szCs w:val="28"/>
              </w:rPr>
            </w:pPr>
            <w:r w:rsidRPr="00C04B11">
              <w:rPr>
                <w:rFonts w:eastAsia="標楷體" w:hint="eastAsia"/>
                <w:b/>
                <w:color w:val="000000" w:themeColor="text1"/>
                <w:sz w:val="22"/>
                <w:szCs w:val="28"/>
                <w:u w:val="single"/>
              </w:rPr>
              <w:t>內容概要說明</w:t>
            </w:r>
            <w:r w:rsidRPr="00C04B11">
              <w:rPr>
                <w:rFonts w:eastAsia="標楷體" w:hint="eastAsia"/>
                <w:color w:val="000000" w:themeColor="text1"/>
                <w:sz w:val="22"/>
              </w:rPr>
              <w:t>請簡述</w:t>
            </w:r>
            <w:r>
              <w:rPr>
                <w:rFonts w:eastAsia="標楷體" w:hint="eastAsia"/>
                <w:color w:val="000000" w:themeColor="text1"/>
                <w:sz w:val="22"/>
              </w:rPr>
              <w:t>，例如</w:t>
            </w:r>
            <w:r w:rsidRPr="00C04B11">
              <w:rPr>
                <w:rFonts w:eastAsia="標楷體"/>
                <w:color w:val="000000" w:themeColor="text1"/>
                <w:sz w:val="22"/>
              </w:rPr>
              <w:t>：</w:t>
            </w:r>
          </w:p>
          <w:p w:rsidR="004A587E" w:rsidRPr="00C04B11" w:rsidRDefault="004A587E" w:rsidP="00516B7D">
            <w:pPr>
              <w:pStyle w:val="a3"/>
              <w:numPr>
                <w:ilvl w:val="1"/>
                <w:numId w:val="40"/>
              </w:numPr>
              <w:spacing w:line="320" w:lineRule="exact"/>
              <w:ind w:leftChars="0"/>
              <w:jc w:val="both"/>
              <w:rPr>
                <w:rFonts w:eastAsia="標楷體"/>
                <w:color w:val="000000" w:themeColor="text1"/>
                <w:sz w:val="22"/>
                <w:szCs w:val="28"/>
              </w:rPr>
            </w:pPr>
            <w:r>
              <w:rPr>
                <w:rFonts w:eastAsia="標楷體" w:hint="eastAsia"/>
                <w:color w:val="000000" w:themeColor="text1"/>
                <w:sz w:val="22"/>
              </w:rPr>
              <w:t>優點或特色：</w:t>
            </w:r>
            <w:r w:rsidRPr="00C04B11">
              <w:rPr>
                <w:rFonts w:eastAsia="標楷體" w:hint="eastAsia"/>
                <w:color w:val="000000" w:themeColor="text1"/>
                <w:sz w:val="22"/>
              </w:rPr>
              <w:t>於校內外發表分享</w:t>
            </w:r>
            <w:r>
              <w:rPr>
                <w:rFonts w:eastAsia="標楷體" w:hint="eastAsia"/>
                <w:color w:val="000000" w:themeColor="text1"/>
                <w:sz w:val="22"/>
              </w:rPr>
              <w:t>或示範教學</w:t>
            </w:r>
            <w:r w:rsidRPr="00C04B11">
              <w:rPr>
                <w:rFonts w:eastAsia="標楷體" w:hint="eastAsia"/>
                <w:color w:val="000000" w:themeColor="text1"/>
                <w:sz w:val="22"/>
              </w:rPr>
              <w:t>、組</w:t>
            </w:r>
            <w:r>
              <w:rPr>
                <w:rFonts w:eastAsia="標楷體" w:hint="eastAsia"/>
                <w:color w:val="000000" w:themeColor="text1"/>
                <w:sz w:val="22"/>
              </w:rPr>
              <w:t>織或</w:t>
            </w:r>
            <w:r w:rsidRPr="00C04B11">
              <w:rPr>
                <w:rFonts w:eastAsia="標楷體" w:hint="eastAsia"/>
                <w:color w:val="000000" w:themeColor="text1"/>
                <w:sz w:val="22"/>
              </w:rPr>
              <w:t>領導社群</w:t>
            </w:r>
            <w:r>
              <w:rPr>
                <w:rFonts w:eastAsia="標楷體" w:hint="eastAsia"/>
                <w:color w:val="000000" w:themeColor="text1"/>
                <w:sz w:val="22"/>
              </w:rPr>
              <w:t>研發、</w:t>
            </w:r>
            <w:r w:rsidRPr="00C04B11">
              <w:rPr>
                <w:rFonts w:eastAsia="標楷體" w:hint="eastAsia"/>
                <w:color w:val="000000" w:themeColor="text1"/>
                <w:sz w:val="22"/>
              </w:rPr>
              <w:t>辦理</w:t>
            </w:r>
            <w:r>
              <w:rPr>
                <w:rFonts w:eastAsia="標楷體" w:hint="eastAsia"/>
                <w:color w:val="000000" w:themeColor="text1"/>
                <w:sz w:val="22"/>
              </w:rPr>
              <w:t>推廣活動等。</w:t>
            </w:r>
          </w:p>
          <w:p w:rsidR="004A587E" w:rsidRPr="00C04B11" w:rsidRDefault="004A587E" w:rsidP="00516B7D">
            <w:pPr>
              <w:pStyle w:val="a3"/>
              <w:numPr>
                <w:ilvl w:val="1"/>
                <w:numId w:val="40"/>
              </w:numPr>
              <w:spacing w:line="320" w:lineRule="exact"/>
              <w:ind w:leftChars="0"/>
              <w:jc w:val="both"/>
              <w:rPr>
                <w:rFonts w:eastAsia="標楷體"/>
                <w:color w:val="000000" w:themeColor="text1"/>
                <w:sz w:val="22"/>
                <w:szCs w:val="28"/>
              </w:rPr>
            </w:pPr>
            <w:r>
              <w:rPr>
                <w:rFonts w:eastAsia="標楷體" w:hint="eastAsia"/>
                <w:color w:val="000000" w:themeColor="text1"/>
                <w:sz w:val="22"/>
              </w:rPr>
              <w:t>待調整或</w:t>
            </w:r>
            <w:r w:rsidRPr="00C04B11">
              <w:rPr>
                <w:rFonts w:eastAsia="標楷體" w:hint="eastAsia"/>
                <w:color w:val="000000" w:themeColor="text1"/>
                <w:sz w:val="22"/>
              </w:rPr>
              <w:t>精進之處</w:t>
            </w:r>
            <w:r>
              <w:rPr>
                <w:rFonts w:eastAsia="標楷體" w:hint="eastAsia"/>
                <w:color w:val="000000" w:themeColor="text1"/>
                <w:sz w:val="22"/>
              </w:rPr>
              <w:t>：</w:t>
            </w:r>
            <w:proofErr w:type="gramStart"/>
            <w:r w:rsidRPr="00C04B11">
              <w:rPr>
                <w:rFonts w:eastAsia="標楷體"/>
                <w:color w:val="000000" w:themeColor="text1"/>
                <w:sz w:val="22"/>
              </w:rPr>
              <w:t>研</w:t>
            </w:r>
            <w:proofErr w:type="gramEnd"/>
            <w:r w:rsidRPr="00C04B11">
              <w:rPr>
                <w:rFonts w:eastAsia="標楷體"/>
                <w:color w:val="000000" w:themeColor="text1"/>
                <w:sz w:val="22"/>
              </w:rPr>
              <w:t>讀書籍</w:t>
            </w:r>
            <w:r>
              <w:rPr>
                <w:rFonts w:eastAsia="標楷體" w:hint="eastAsia"/>
                <w:color w:val="000000" w:themeColor="text1"/>
                <w:sz w:val="22"/>
              </w:rPr>
              <w:t>或數位文獻</w:t>
            </w:r>
            <w:r w:rsidRPr="00C04B11">
              <w:rPr>
                <w:rFonts w:eastAsia="標楷體"/>
                <w:color w:val="000000" w:themeColor="text1"/>
                <w:sz w:val="22"/>
              </w:rPr>
              <w:t>、諮詢</w:t>
            </w:r>
            <w:r>
              <w:rPr>
                <w:rFonts w:eastAsia="標楷體" w:hint="eastAsia"/>
                <w:color w:val="000000" w:themeColor="text1"/>
                <w:sz w:val="22"/>
              </w:rPr>
              <w:t>專家</w:t>
            </w:r>
            <w:r w:rsidRPr="00C04B11">
              <w:rPr>
                <w:rFonts w:eastAsia="標楷體"/>
                <w:color w:val="000000" w:themeColor="text1"/>
                <w:sz w:val="22"/>
              </w:rPr>
              <w:t>教師</w:t>
            </w:r>
            <w:r>
              <w:rPr>
                <w:rFonts w:eastAsia="標楷體" w:hint="eastAsia"/>
                <w:color w:val="000000" w:themeColor="text1"/>
                <w:sz w:val="22"/>
              </w:rPr>
              <w:t>或學者</w:t>
            </w:r>
            <w:r w:rsidRPr="00C04B11">
              <w:rPr>
                <w:rFonts w:eastAsia="標楷體"/>
                <w:color w:val="000000" w:themeColor="text1"/>
                <w:sz w:val="22"/>
              </w:rPr>
              <w:t>、參加研習</w:t>
            </w:r>
            <w:r>
              <w:rPr>
                <w:rFonts w:eastAsia="標楷體" w:hint="eastAsia"/>
                <w:color w:val="000000" w:themeColor="text1"/>
                <w:sz w:val="22"/>
              </w:rPr>
              <w:t>或</w:t>
            </w:r>
            <w:r w:rsidRPr="00C04B11">
              <w:rPr>
                <w:rFonts w:eastAsia="標楷體"/>
                <w:color w:val="000000" w:themeColor="text1"/>
                <w:sz w:val="22"/>
              </w:rPr>
              <w:t>學習社群</w:t>
            </w:r>
            <w:r w:rsidRPr="00C04B11">
              <w:rPr>
                <w:rFonts w:eastAsia="標楷體" w:hint="eastAsia"/>
                <w:color w:val="000000" w:themeColor="text1"/>
                <w:sz w:val="22"/>
              </w:rPr>
              <w:t>、</w:t>
            </w:r>
            <w:r w:rsidRPr="00C04B11">
              <w:rPr>
                <w:rFonts w:eastAsia="標楷體"/>
                <w:color w:val="000000" w:themeColor="text1"/>
                <w:sz w:val="22"/>
              </w:rPr>
              <w:t>重新試驗教學</w:t>
            </w:r>
            <w:r>
              <w:rPr>
                <w:rFonts w:eastAsia="標楷體" w:hint="eastAsia"/>
                <w:color w:val="000000" w:themeColor="text1"/>
                <w:sz w:val="22"/>
              </w:rPr>
              <w:t>、</w:t>
            </w:r>
            <w:r w:rsidRPr="00C04B11">
              <w:rPr>
                <w:rFonts w:eastAsia="標楷體" w:hint="eastAsia"/>
                <w:color w:val="000000" w:themeColor="text1"/>
                <w:sz w:val="22"/>
              </w:rPr>
              <w:t>進行教學行動研究等。</w:t>
            </w:r>
          </w:p>
          <w:p w:rsidR="004A587E" w:rsidRPr="003E33FE" w:rsidRDefault="004A587E" w:rsidP="00516B7D">
            <w:pPr>
              <w:pStyle w:val="a3"/>
              <w:numPr>
                <w:ilvl w:val="0"/>
                <w:numId w:val="40"/>
              </w:numPr>
              <w:spacing w:line="320" w:lineRule="exact"/>
              <w:ind w:leftChars="0" w:left="299" w:hanging="299"/>
              <w:jc w:val="both"/>
              <w:rPr>
                <w:rFonts w:eastAsia="標楷體"/>
                <w:color w:val="000000" w:themeColor="text1"/>
                <w:sz w:val="28"/>
                <w:szCs w:val="28"/>
              </w:rPr>
            </w:pPr>
            <w:r w:rsidRPr="003E33FE">
              <w:rPr>
                <w:rFonts w:eastAsia="標楷體"/>
                <w:color w:val="000000" w:themeColor="text1"/>
                <w:sz w:val="22"/>
                <w:szCs w:val="28"/>
              </w:rPr>
              <w:t>可依實際需要增列表格</w:t>
            </w:r>
            <w:r w:rsidRPr="003E33FE">
              <w:rPr>
                <w:rFonts w:eastAsia="標楷體" w:hint="eastAsia"/>
                <w:color w:val="000000" w:themeColor="text1"/>
                <w:sz w:val="22"/>
                <w:szCs w:val="28"/>
              </w:rPr>
              <w:t>。</w:t>
            </w:r>
          </w:p>
        </w:tc>
      </w:tr>
      <w:tr w:rsidR="004A587E" w:rsidRPr="003E33FE" w:rsidTr="00516B7D">
        <w:trPr>
          <w:trHeight w:val="4607"/>
        </w:trPr>
        <w:tc>
          <w:tcPr>
            <w:tcW w:w="10602" w:type="dxa"/>
            <w:gridSpan w:val="6"/>
          </w:tcPr>
          <w:p w:rsidR="004A587E" w:rsidRPr="003E33FE" w:rsidRDefault="004A587E" w:rsidP="00516B7D">
            <w:pPr>
              <w:pStyle w:val="a3"/>
              <w:numPr>
                <w:ilvl w:val="0"/>
                <w:numId w:val="13"/>
              </w:numPr>
              <w:spacing w:beforeLines="50" w:before="180" w:line="480" w:lineRule="exact"/>
              <w:ind w:leftChars="0" w:left="661" w:hangingChars="236" w:hanging="661"/>
              <w:rPr>
                <w:rFonts w:eastAsia="標楷體"/>
                <w:color w:val="000000" w:themeColor="text1"/>
                <w:sz w:val="28"/>
                <w:szCs w:val="28"/>
              </w:rPr>
            </w:pPr>
            <w:r w:rsidRPr="003E33FE">
              <w:rPr>
                <w:rFonts w:eastAsia="標楷體"/>
                <w:color w:val="000000" w:themeColor="text1"/>
                <w:sz w:val="28"/>
                <w:szCs w:val="28"/>
              </w:rPr>
              <w:t>回饋人員的學習與收穫：</w:t>
            </w:r>
          </w:p>
          <w:p w:rsidR="004A587E" w:rsidRPr="003E33FE" w:rsidRDefault="004A587E" w:rsidP="00516B7D">
            <w:pPr>
              <w:spacing w:line="480" w:lineRule="exact"/>
              <w:rPr>
                <w:rFonts w:eastAsia="標楷體"/>
                <w:color w:val="000000" w:themeColor="text1"/>
                <w:sz w:val="28"/>
                <w:szCs w:val="28"/>
              </w:rPr>
            </w:pPr>
          </w:p>
        </w:tc>
      </w:tr>
    </w:tbl>
    <w:p w:rsidR="004A587E" w:rsidRDefault="004A587E" w:rsidP="004A587E">
      <w:pPr>
        <w:sectPr w:rsidR="004A587E" w:rsidSect="0016097D">
          <w:footerReference w:type="default" r:id="rId13"/>
          <w:pgSz w:w="11906" w:h="16838"/>
          <w:pgMar w:top="720" w:right="720" w:bottom="720" w:left="720" w:header="397" w:footer="992" w:gutter="0"/>
          <w:cols w:space="425"/>
          <w:docGrid w:type="lines" w:linePitch="360"/>
        </w:sectPr>
      </w:pPr>
    </w:p>
    <w:p w:rsidR="00516B7D" w:rsidRDefault="00516B7D" w:rsidP="00516B7D">
      <w:pPr>
        <w:jc w:val="center"/>
        <w:rPr>
          <w:rFonts w:eastAsia="標楷體"/>
          <w:b/>
          <w:bCs/>
          <w:color w:val="000000" w:themeColor="text1"/>
          <w:sz w:val="72"/>
          <w:szCs w:val="36"/>
        </w:rPr>
      </w:pPr>
      <w:r>
        <w:lastRenderedPageBreak/>
        <w:br/>
      </w:r>
      <w:r>
        <w:rPr>
          <w:rFonts w:eastAsia="標楷體"/>
          <w:b/>
          <w:bCs/>
          <w:color w:val="000000" w:themeColor="text1"/>
          <w:sz w:val="72"/>
          <w:szCs w:val="36"/>
        </w:rPr>
        <w:br/>
      </w:r>
      <w:r>
        <w:rPr>
          <w:rFonts w:eastAsia="標楷體"/>
          <w:b/>
          <w:bCs/>
          <w:color w:val="000000" w:themeColor="text1"/>
          <w:sz w:val="72"/>
          <w:szCs w:val="36"/>
        </w:rPr>
        <w:br/>
      </w:r>
      <w:r>
        <w:rPr>
          <w:rFonts w:eastAsia="標楷體"/>
          <w:b/>
          <w:bCs/>
          <w:color w:val="000000" w:themeColor="text1"/>
          <w:sz w:val="72"/>
          <w:szCs w:val="36"/>
        </w:rPr>
        <w:br/>
      </w:r>
    </w:p>
    <w:p w:rsidR="00516B7D" w:rsidRDefault="00516B7D" w:rsidP="00516B7D">
      <w:pPr>
        <w:jc w:val="center"/>
        <w:rPr>
          <w:rFonts w:eastAsia="標楷體"/>
          <w:b/>
          <w:color w:val="000000" w:themeColor="text1"/>
          <w:sz w:val="56"/>
          <w:szCs w:val="32"/>
        </w:rPr>
      </w:pPr>
      <w:r>
        <w:rPr>
          <w:rFonts w:eastAsia="標楷體"/>
          <w:b/>
          <w:bCs/>
          <w:color w:val="000000" w:themeColor="text1"/>
          <w:sz w:val="72"/>
          <w:szCs w:val="36"/>
        </w:rPr>
        <w:br/>
      </w:r>
      <w:r w:rsidRPr="00516B7D">
        <w:rPr>
          <w:rFonts w:asciiTheme="majorHAnsi" w:eastAsia="標楷體" w:hAnsiTheme="majorHAnsi" w:cstheme="majorBidi" w:hint="eastAsia"/>
          <w:b/>
          <w:bCs/>
          <w:sz w:val="40"/>
          <w:szCs w:val="48"/>
        </w:rPr>
        <w:t>附錄二</w:t>
      </w:r>
      <w:r>
        <w:rPr>
          <w:rFonts w:eastAsia="標楷體"/>
          <w:b/>
          <w:bCs/>
          <w:color w:val="000000" w:themeColor="text1"/>
          <w:sz w:val="72"/>
          <w:szCs w:val="36"/>
        </w:rPr>
        <w:br/>
      </w:r>
      <w:r>
        <w:rPr>
          <w:rFonts w:eastAsia="標楷體" w:hint="eastAsia"/>
          <w:b/>
          <w:bCs/>
          <w:color w:val="000000" w:themeColor="text1"/>
          <w:sz w:val="72"/>
          <w:szCs w:val="36"/>
        </w:rPr>
        <w:t>TDO</w:t>
      </w:r>
      <w:r>
        <w:rPr>
          <w:rFonts w:eastAsia="標楷體"/>
          <w:b/>
          <w:bCs/>
          <w:color w:val="000000" w:themeColor="text1"/>
          <w:sz w:val="72"/>
          <w:szCs w:val="36"/>
        </w:rPr>
        <w:t>觀察焦點與觀察工具的選擇</w:t>
      </w:r>
    </w:p>
    <w:p w:rsidR="00516B7D" w:rsidRDefault="00516B7D" w:rsidP="00516B7D">
      <w:pPr>
        <w:rPr>
          <w:rFonts w:eastAsia="標楷體"/>
          <w:b/>
          <w:color w:val="000000" w:themeColor="text1"/>
          <w:sz w:val="32"/>
          <w:szCs w:val="32"/>
        </w:rPr>
      </w:pPr>
      <w:r>
        <w:rPr>
          <w:rFonts w:eastAsia="標楷體"/>
          <w:b/>
          <w:color w:val="000000" w:themeColor="text1"/>
          <w:sz w:val="32"/>
          <w:szCs w:val="32"/>
        </w:rPr>
        <w:br w:type="page"/>
      </w:r>
    </w:p>
    <w:p w:rsidR="00516B7D" w:rsidRDefault="00516B7D" w:rsidP="00516B7D">
      <w:pPr>
        <w:pageBreakBefore/>
        <w:jc w:val="center"/>
        <w:outlineLvl w:val="0"/>
        <w:rPr>
          <w:color w:val="000000" w:themeColor="text1"/>
          <w:sz w:val="22"/>
        </w:rPr>
      </w:pPr>
      <w:bookmarkStart w:id="9" w:name="_Toc11226250"/>
      <w:r>
        <w:rPr>
          <w:rFonts w:eastAsia="標楷體"/>
          <w:b/>
          <w:color w:val="000000" w:themeColor="text1"/>
          <w:sz w:val="48"/>
          <w:szCs w:val="32"/>
        </w:rPr>
        <w:lastRenderedPageBreak/>
        <w:t>前言</w:t>
      </w:r>
      <w:bookmarkEnd w:id="9"/>
    </w:p>
    <w:p w:rsidR="00516B7D" w:rsidRDefault="00516B7D" w:rsidP="00516B7D">
      <w:pPr>
        <w:jc w:val="center"/>
        <w:rPr>
          <w:color w:val="000000" w:themeColor="text1"/>
          <w:sz w:val="22"/>
        </w:rPr>
      </w:pPr>
    </w:p>
    <w:p w:rsidR="00516B7D" w:rsidRDefault="00516B7D" w:rsidP="00516B7D">
      <w:pPr>
        <w:spacing w:afterLines="50" w:after="180" w:line="400" w:lineRule="exact"/>
        <w:ind w:firstLineChars="200" w:firstLine="560"/>
        <w:rPr>
          <w:rFonts w:eastAsia="標楷體"/>
          <w:color w:val="000000" w:themeColor="text1"/>
          <w:sz w:val="28"/>
          <w:szCs w:val="28"/>
        </w:rPr>
      </w:pPr>
      <w:r>
        <w:rPr>
          <w:rFonts w:eastAsia="標楷體"/>
          <w:bCs/>
          <w:color w:val="000000" w:themeColor="text1"/>
          <w:sz w:val="28"/>
          <w:szCs w:val="28"/>
        </w:rPr>
        <w:t>下列表格為目前進行公開授課使用之工具彙整，</w:t>
      </w:r>
      <w:proofErr w:type="gramStart"/>
      <w:r>
        <w:rPr>
          <w:rFonts w:eastAsia="標楷體"/>
          <w:bCs/>
          <w:color w:val="000000" w:themeColor="text1"/>
          <w:sz w:val="28"/>
          <w:szCs w:val="28"/>
        </w:rPr>
        <w:t>可僅使用</w:t>
      </w:r>
      <w:proofErr w:type="gramEnd"/>
      <w:r>
        <w:rPr>
          <w:rFonts w:eastAsia="標楷體"/>
          <w:bCs/>
          <w:color w:val="000000" w:themeColor="text1"/>
          <w:sz w:val="28"/>
          <w:szCs w:val="28"/>
        </w:rPr>
        <w:t>培訓課程教授之觀察工具，亦可依觀察焦點選擇其他觀察工具使用。</w:t>
      </w:r>
    </w:p>
    <w:p w:rsidR="00516B7D" w:rsidRDefault="00516B7D" w:rsidP="00516B7D">
      <w:pPr>
        <w:pStyle w:val="a3"/>
        <w:numPr>
          <w:ilvl w:val="0"/>
          <w:numId w:val="41"/>
        </w:numPr>
        <w:spacing w:afterLines="50" w:after="180" w:line="400" w:lineRule="exact"/>
        <w:ind w:leftChars="0" w:left="640" w:hangingChars="200" w:hanging="640"/>
        <w:rPr>
          <w:rFonts w:eastAsia="標楷體"/>
          <w:color w:val="000000" w:themeColor="text1"/>
          <w:sz w:val="28"/>
          <w:szCs w:val="28"/>
        </w:rPr>
      </w:pPr>
      <w:r>
        <w:rPr>
          <w:rFonts w:eastAsia="標楷體"/>
          <w:color w:val="000000" w:themeColor="text1"/>
          <w:sz w:val="32"/>
          <w:szCs w:val="28"/>
        </w:rPr>
        <w:t>授課教師如何形成觀察焦點？</w:t>
      </w:r>
    </w:p>
    <w:p w:rsidR="00516B7D" w:rsidRDefault="00516B7D" w:rsidP="00516B7D">
      <w:pPr>
        <w:pStyle w:val="a3"/>
        <w:spacing w:line="400" w:lineRule="exact"/>
        <w:ind w:leftChars="0" w:left="584"/>
        <w:rPr>
          <w:rFonts w:eastAsia="標楷體"/>
          <w:color w:val="000000" w:themeColor="text1"/>
          <w:sz w:val="28"/>
          <w:szCs w:val="28"/>
        </w:rPr>
      </w:pPr>
      <w:r>
        <w:rPr>
          <w:rFonts w:eastAsia="標楷體"/>
          <w:color w:val="000000" w:themeColor="text1"/>
          <w:sz w:val="28"/>
          <w:szCs w:val="28"/>
        </w:rPr>
        <w:t>可依以下方式形成與確定觀察焦點：</w:t>
      </w:r>
    </w:p>
    <w:p w:rsidR="00516B7D" w:rsidRDefault="00516B7D" w:rsidP="00516B7D">
      <w:pPr>
        <w:pStyle w:val="a3"/>
        <w:numPr>
          <w:ilvl w:val="0"/>
          <w:numId w:val="4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從教師專業發展</w:t>
      </w:r>
      <w:proofErr w:type="gramStart"/>
      <w:r>
        <w:rPr>
          <w:rFonts w:eastAsia="標楷體"/>
          <w:color w:val="000000" w:themeColor="text1"/>
          <w:sz w:val="28"/>
          <w:szCs w:val="28"/>
        </w:rPr>
        <w:t>規</w:t>
      </w:r>
      <w:proofErr w:type="gramEnd"/>
      <w:r>
        <w:rPr>
          <w:rFonts w:eastAsia="標楷體"/>
          <w:color w:val="000000" w:themeColor="text1"/>
          <w:sz w:val="28"/>
          <w:szCs w:val="28"/>
        </w:rPr>
        <w:t>準來加以檢視。</w:t>
      </w:r>
    </w:p>
    <w:p w:rsidR="00516B7D" w:rsidRDefault="00516B7D" w:rsidP="00516B7D">
      <w:pPr>
        <w:pStyle w:val="a3"/>
        <w:numPr>
          <w:ilvl w:val="0"/>
          <w:numId w:val="4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從教師知識來加以檢視。</w:t>
      </w:r>
    </w:p>
    <w:p w:rsidR="00516B7D" w:rsidRDefault="00516B7D" w:rsidP="00516B7D">
      <w:pPr>
        <w:pStyle w:val="a3"/>
        <w:numPr>
          <w:ilvl w:val="0"/>
          <w:numId w:val="4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從教學行動與推理的過程來思考。</w:t>
      </w:r>
    </w:p>
    <w:p w:rsidR="00516B7D" w:rsidRDefault="00516B7D" w:rsidP="00516B7D">
      <w:pPr>
        <w:pStyle w:val="a3"/>
        <w:numPr>
          <w:ilvl w:val="0"/>
          <w:numId w:val="4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從學校、社群、教師個人推動或實施素養導向的課程與教學創新來思考。</w:t>
      </w:r>
    </w:p>
    <w:p w:rsidR="00516B7D" w:rsidRDefault="00516B7D" w:rsidP="00516B7D">
      <w:pPr>
        <w:pStyle w:val="a3"/>
        <w:numPr>
          <w:ilvl w:val="0"/>
          <w:numId w:val="42"/>
        </w:numPr>
        <w:spacing w:line="400" w:lineRule="exact"/>
        <w:ind w:leftChars="0" w:left="1418" w:hanging="851"/>
        <w:jc w:val="both"/>
        <w:rPr>
          <w:rFonts w:eastAsia="標楷體"/>
          <w:sz w:val="28"/>
          <w:szCs w:val="28"/>
        </w:rPr>
      </w:pPr>
      <w:r>
        <w:rPr>
          <w:rFonts w:eastAsia="標楷體"/>
          <w:color w:val="000000" w:themeColor="text1"/>
          <w:sz w:val="28"/>
          <w:szCs w:val="28"/>
        </w:rPr>
        <w:t>從教師個人的課程設計、教</w:t>
      </w:r>
      <w:r>
        <w:rPr>
          <w:rFonts w:eastAsia="標楷體"/>
          <w:sz w:val="28"/>
          <w:szCs w:val="28"/>
        </w:rPr>
        <w:t>學轉化、教學經驗、學生特性、課堂師生互動及學習脈絡來思考。</w:t>
      </w:r>
    </w:p>
    <w:p w:rsidR="00516B7D" w:rsidRDefault="00516B7D" w:rsidP="00516B7D">
      <w:pPr>
        <w:pStyle w:val="a3"/>
        <w:numPr>
          <w:ilvl w:val="0"/>
          <w:numId w:val="42"/>
        </w:numPr>
        <w:spacing w:line="400" w:lineRule="exact"/>
        <w:ind w:leftChars="0" w:left="1418" w:hanging="851"/>
        <w:jc w:val="both"/>
        <w:rPr>
          <w:rFonts w:eastAsia="標楷體"/>
          <w:sz w:val="28"/>
          <w:szCs w:val="28"/>
        </w:rPr>
      </w:pPr>
      <w:r>
        <w:rPr>
          <w:rFonts w:eastAsia="標楷體"/>
          <w:sz w:val="28"/>
          <w:szCs w:val="28"/>
        </w:rPr>
        <w:t>依學生基本學力檢測結果作為觀察焦點：針對不同內容向度、能力指標內容，進行全國或所屬縣市與各校之試題答對率的比較，挑選</w:t>
      </w:r>
      <w:proofErr w:type="gramStart"/>
      <w:r>
        <w:rPr>
          <w:rFonts w:eastAsia="標楷體"/>
          <w:sz w:val="28"/>
          <w:szCs w:val="28"/>
        </w:rPr>
        <w:t>想設為觀課</w:t>
      </w:r>
      <w:proofErr w:type="gramEnd"/>
      <w:r>
        <w:rPr>
          <w:rFonts w:eastAsia="標楷體"/>
          <w:sz w:val="28"/>
          <w:szCs w:val="28"/>
        </w:rPr>
        <w:t>焦點的項目。</w:t>
      </w:r>
    </w:p>
    <w:p w:rsidR="00516B7D" w:rsidRDefault="00516B7D" w:rsidP="00516B7D">
      <w:pPr>
        <w:pStyle w:val="a3"/>
        <w:numPr>
          <w:ilvl w:val="0"/>
          <w:numId w:val="42"/>
        </w:numPr>
        <w:spacing w:line="400" w:lineRule="exact"/>
        <w:ind w:leftChars="0" w:left="1418" w:hanging="851"/>
        <w:jc w:val="both"/>
        <w:rPr>
          <w:rFonts w:eastAsia="標楷體"/>
          <w:sz w:val="28"/>
          <w:szCs w:val="28"/>
        </w:rPr>
      </w:pPr>
      <w:r>
        <w:rPr>
          <w:rFonts w:eastAsia="標楷體"/>
          <w:sz w:val="28"/>
          <w:szCs w:val="28"/>
        </w:rPr>
        <w:t>其他。</w:t>
      </w:r>
    </w:p>
    <w:p w:rsidR="00516B7D" w:rsidRDefault="00516B7D" w:rsidP="00516B7D">
      <w:pPr>
        <w:pStyle w:val="a3"/>
        <w:numPr>
          <w:ilvl w:val="0"/>
          <w:numId w:val="41"/>
        </w:numPr>
        <w:spacing w:beforeLines="50" w:before="180" w:afterLines="50" w:after="180" w:line="400" w:lineRule="exact"/>
        <w:ind w:leftChars="0" w:left="640" w:hangingChars="200" w:hanging="640"/>
        <w:rPr>
          <w:rFonts w:eastAsia="標楷體"/>
          <w:sz w:val="28"/>
        </w:rPr>
      </w:pPr>
      <w:r>
        <w:rPr>
          <w:rFonts w:eastAsia="標楷體"/>
          <w:sz w:val="32"/>
        </w:rPr>
        <w:t>請自行設計或參用以下觀察工具，可依觀察焦點使用部分欄位或某</w:t>
      </w:r>
      <w:proofErr w:type="gramStart"/>
      <w:r>
        <w:rPr>
          <w:rFonts w:eastAsia="標楷體"/>
          <w:sz w:val="32"/>
        </w:rPr>
        <w:t>規</w:t>
      </w:r>
      <w:proofErr w:type="gramEnd"/>
      <w:r>
        <w:rPr>
          <w:rFonts w:eastAsia="標楷體"/>
          <w:sz w:val="32"/>
        </w:rPr>
        <w:t>準，不必完整使用該附表，亦可兩種以上工具兼用。</w:t>
      </w:r>
    </w:p>
    <w:tbl>
      <w:tblPr>
        <w:tblStyle w:val="a7"/>
        <w:tblW w:w="0" w:type="auto"/>
        <w:jc w:val="center"/>
        <w:tblBorders>
          <w:top w:val="single" w:sz="12" w:space="0" w:color="auto"/>
          <w:left w:val="single" w:sz="12" w:space="0" w:color="auto"/>
          <w:bottom w:val="single" w:sz="12" w:space="0" w:color="auto"/>
          <w:right w:val="single" w:sz="12" w:space="0" w:color="auto"/>
          <w:insideV w:val="single" w:sz="4" w:space="0" w:color="000000"/>
        </w:tblBorders>
        <w:tblLook w:val="04A0" w:firstRow="1" w:lastRow="0" w:firstColumn="1" w:lastColumn="0" w:noHBand="0" w:noVBand="1"/>
      </w:tblPr>
      <w:tblGrid>
        <w:gridCol w:w="4770"/>
        <w:gridCol w:w="5336"/>
      </w:tblGrid>
      <w:tr w:rsidR="00516B7D" w:rsidTr="00516B7D">
        <w:trPr>
          <w:trHeight w:val="704"/>
          <w:jc w:val="center"/>
        </w:trPr>
        <w:tc>
          <w:tcPr>
            <w:tcW w:w="4770" w:type="dxa"/>
            <w:vAlign w:val="center"/>
          </w:tcPr>
          <w:p w:rsidR="00516B7D" w:rsidRDefault="00516B7D" w:rsidP="00516B7D">
            <w:pPr>
              <w:spacing w:line="500" w:lineRule="exact"/>
              <w:jc w:val="center"/>
              <w:rPr>
                <w:rFonts w:eastAsia="標楷體"/>
                <w:sz w:val="28"/>
              </w:rPr>
            </w:pPr>
            <w:r>
              <w:rPr>
                <w:rFonts w:eastAsia="標楷體"/>
                <w:sz w:val="28"/>
              </w:rPr>
              <w:t>觀察工具名稱</w:t>
            </w:r>
          </w:p>
        </w:tc>
        <w:tc>
          <w:tcPr>
            <w:tcW w:w="5336" w:type="dxa"/>
            <w:vAlign w:val="center"/>
          </w:tcPr>
          <w:p w:rsidR="00516B7D" w:rsidRDefault="00516B7D" w:rsidP="00516B7D">
            <w:pPr>
              <w:spacing w:line="500" w:lineRule="exact"/>
              <w:jc w:val="center"/>
              <w:rPr>
                <w:rFonts w:eastAsia="標楷體"/>
                <w:sz w:val="28"/>
              </w:rPr>
            </w:pPr>
            <w:r>
              <w:rPr>
                <w:rFonts w:eastAsia="標楷體"/>
                <w:sz w:val="28"/>
              </w:rPr>
              <w:t>特色</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rPr>
            </w:pPr>
            <w:r>
              <w:rPr>
                <w:rFonts w:eastAsia="標楷體"/>
              </w:rPr>
              <w:t>105</w:t>
            </w:r>
            <w:r>
              <w:rPr>
                <w:rFonts w:eastAsia="標楷體"/>
              </w:rPr>
              <w:t>年版教師專業發展</w:t>
            </w:r>
            <w:proofErr w:type="gramStart"/>
            <w:r>
              <w:rPr>
                <w:rFonts w:eastAsia="標楷體"/>
              </w:rPr>
              <w:t>規</w:t>
            </w:r>
            <w:proofErr w:type="gramEnd"/>
            <w:r>
              <w:rPr>
                <w:rFonts w:eastAsia="標楷體"/>
              </w:rPr>
              <w:t>準觀察紀錄表</w:t>
            </w:r>
          </w:p>
        </w:tc>
        <w:tc>
          <w:tcPr>
            <w:tcW w:w="5336" w:type="dxa"/>
            <w:vAlign w:val="center"/>
          </w:tcPr>
          <w:p w:rsidR="00516B7D" w:rsidRDefault="00516B7D" w:rsidP="00516B7D">
            <w:pPr>
              <w:spacing w:line="400" w:lineRule="exact"/>
              <w:jc w:val="both"/>
              <w:rPr>
                <w:rFonts w:eastAsia="標楷體"/>
              </w:rPr>
            </w:pPr>
            <w:r>
              <w:rPr>
                <w:rFonts w:eastAsia="標楷體"/>
              </w:rPr>
              <w:t>從</w:t>
            </w:r>
            <w:r>
              <w:rPr>
                <w:rFonts w:eastAsia="標楷體"/>
              </w:rPr>
              <w:t>105</w:t>
            </w:r>
            <w:r>
              <w:rPr>
                <w:rFonts w:eastAsia="標楷體"/>
              </w:rPr>
              <w:t>年版教師專業發展</w:t>
            </w:r>
            <w:proofErr w:type="gramStart"/>
            <w:r>
              <w:rPr>
                <w:rFonts w:eastAsia="標楷體"/>
              </w:rPr>
              <w:t>規</w:t>
            </w:r>
            <w:proofErr w:type="gramEnd"/>
            <w:r>
              <w:rPr>
                <w:rFonts w:eastAsia="標楷體"/>
              </w:rPr>
              <w:t>準來加以檢視。</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rPr>
            </w:pPr>
            <w:r>
              <w:rPr>
                <w:rFonts w:eastAsia="標楷體"/>
              </w:rPr>
              <w:t>101</w:t>
            </w:r>
            <w:r>
              <w:rPr>
                <w:rFonts w:eastAsia="標楷體"/>
              </w:rPr>
              <w:t>年版教師專業發展</w:t>
            </w:r>
            <w:proofErr w:type="gramStart"/>
            <w:r>
              <w:rPr>
                <w:rFonts w:eastAsia="標楷體"/>
              </w:rPr>
              <w:t>規</w:t>
            </w:r>
            <w:proofErr w:type="gramEnd"/>
            <w:r>
              <w:rPr>
                <w:rFonts w:eastAsia="標楷體"/>
              </w:rPr>
              <w:t>準觀察紀錄表</w:t>
            </w:r>
          </w:p>
        </w:tc>
        <w:tc>
          <w:tcPr>
            <w:tcW w:w="5336" w:type="dxa"/>
            <w:vAlign w:val="center"/>
          </w:tcPr>
          <w:p w:rsidR="00516B7D" w:rsidRDefault="00516B7D" w:rsidP="00516B7D">
            <w:pPr>
              <w:spacing w:line="400" w:lineRule="exact"/>
              <w:jc w:val="both"/>
              <w:rPr>
                <w:rFonts w:eastAsia="標楷體"/>
              </w:rPr>
            </w:pPr>
            <w:r>
              <w:rPr>
                <w:rFonts w:eastAsia="標楷體"/>
              </w:rPr>
              <w:t>從</w:t>
            </w:r>
            <w:r>
              <w:rPr>
                <w:rFonts w:eastAsia="標楷體"/>
              </w:rPr>
              <w:t>101</w:t>
            </w:r>
            <w:r>
              <w:rPr>
                <w:rFonts w:eastAsia="標楷體"/>
              </w:rPr>
              <w:t>年版教師專業發展</w:t>
            </w:r>
            <w:proofErr w:type="gramStart"/>
            <w:r>
              <w:rPr>
                <w:rFonts w:eastAsia="標楷體"/>
              </w:rPr>
              <w:t>規</w:t>
            </w:r>
            <w:proofErr w:type="gramEnd"/>
            <w:r>
              <w:rPr>
                <w:rFonts w:eastAsia="標楷體"/>
              </w:rPr>
              <w:t>準來加以檢視。</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rPr>
            </w:pPr>
            <w:r>
              <w:rPr>
                <w:rFonts w:eastAsia="標楷體"/>
              </w:rPr>
              <w:t>軼事紀錄表</w:t>
            </w:r>
          </w:p>
        </w:tc>
        <w:tc>
          <w:tcPr>
            <w:tcW w:w="5336" w:type="dxa"/>
          </w:tcPr>
          <w:p w:rsidR="00516B7D" w:rsidRDefault="00516B7D" w:rsidP="00516B7D">
            <w:pPr>
              <w:pStyle w:val="a3"/>
              <w:numPr>
                <w:ilvl w:val="0"/>
                <w:numId w:val="44"/>
              </w:numPr>
              <w:spacing w:line="400" w:lineRule="exact"/>
              <w:ind w:leftChars="0" w:left="315" w:hanging="283"/>
              <w:jc w:val="both"/>
              <w:rPr>
                <w:rFonts w:eastAsia="標楷體"/>
              </w:rPr>
            </w:pPr>
            <w:r>
              <w:rPr>
                <w:rFonts w:eastAsia="標楷體"/>
              </w:rPr>
              <w:t>依時間順序，簡要地將教室中所發生的事件簡要地記錄下來。</w:t>
            </w:r>
          </w:p>
          <w:p w:rsidR="00516B7D" w:rsidRDefault="00516B7D" w:rsidP="00516B7D">
            <w:pPr>
              <w:pStyle w:val="a3"/>
              <w:numPr>
                <w:ilvl w:val="0"/>
                <w:numId w:val="44"/>
              </w:numPr>
              <w:spacing w:line="400" w:lineRule="exact"/>
              <w:ind w:leftChars="0" w:left="315" w:hanging="283"/>
              <w:jc w:val="both"/>
              <w:rPr>
                <w:rFonts w:eastAsia="標楷體"/>
              </w:rPr>
            </w:pPr>
            <w:r>
              <w:rPr>
                <w:rFonts w:eastAsia="標楷體"/>
              </w:rPr>
              <w:t>可用於捕捉與記錄大量的教與學現象，並可依據觀察焦點不同，記錄各種類型的課堂事實。</w:t>
            </w:r>
          </w:p>
          <w:p w:rsidR="00516B7D" w:rsidRDefault="00516B7D" w:rsidP="00516B7D">
            <w:pPr>
              <w:pStyle w:val="a3"/>
              <w:numPr>
                <w:ilvl w:val="0"/>
                <w:numId w:val="44"/>
              </w:numPr>
              <w:spacing w:line="400" w:lineRule="exact"/>
              <w:ind w:leftChars="0" w:left="315" w:hanging="283"/>
              <w:jc w:val="both"/>
              <w:rPr>
                <w:rFonts w:eastAsia="標楷體"/>
              </w:rPr>
            </w:pPr>
            <w:r>
              <w:rPr>
                <w:rFonts w:eastAsia="標楷體"/>
              </w:rPr>
              <w:t>可使用在各種教學情境、教學領域、教學場域。</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語言流動量化分析表</w:t>
            </w:r>
          </w:p>
        </w:tc>
        <w:tc>
          <w:tcPr>
            <w:tcW w:w="5336" w:type="dxa"/>
            <w:vAlign w:val="center"/>
          </w:tcPr>
          <w:p w:rsidR="00516B7D" w:rsidRDefault="00516B7D" w:rsidP="00516B7D">
            <w:pPr>
              <w:pStyle w:val="a3"/>
              <w:numPr>
                <w:ilvl w:val="0"/>
                <w:numId w:val="45"/>
              </w:numPr>
              <w:spacing w:line="400" w:lineRule="exact"/>
              <w:ind w:leftChars="0" w:left="315" w:hanging="283"/>
              <w:jc w:val="both"/>
              <w:rPr>
                <w:rFonts w:eastAsia="標楷體"/>
                <w:color w:val="000000" w:themeColor="text1"/>
              </w:rPr>
            </w:pPr>
            <w:r>
              <w:rPr>
                <w:rFonts w:eastAsia="標楷體"/>
                <w:color w:val="000000" w:themeColor="text1"/>
              </w:rPr>
              <w:t>適合分析說話發起者與對象的情形。</w:t>
            </w:r>
          </w:p>
          <w:p w:rsidR="00516B7D" w:rsidRDefault="00516B7D" w:rsidP="00516B7D">
            <w:pPr>
              <w:pStyle w:val="a3"/>
              <w:numPr>
                <w:ilvl w:val="0"/>
                <w:numId w:val="45"/>
              </w:numPr>
              <w:spacing w:line="400" w:lineRule="exact"/>
              <w:ind w:leftChars="0" w:left="315" w:hanging="283"/>
              <w:jc w:val="both"/>
              <w:rPr>
                <w:rFonts w:eastAsia="標楷體"/>
                <w:color w:val="000000" w:themeColor="text1"/>
              </w:rPr>
            </w:pPr>
            <w:r>
              <w:rPr>
                <w:rFonts w:eastAsia="標楷體"/>
                <w:color w:val="000000" w:themeColor="text1"/>
              </w:rPr>
              <w:t>可瞭解教師語言的偏向及學生的參與程度。</w:t>
            </w:r>
          </w:p>
          <w:p w:rsidR="00516B7D" w:rsidRDefault="00516B7D" w:rsidP="00516B7D">
            <w:pPr>
              <w:pStyle w:val="a3"/>
              <w:numPr>
                <w:ilvl w:val="0"/>
                <w:numId w:val="45"/>
              </w:numPr>
              <w:spacing w:line="400" w:lineRule="exact"/>
              <w:ind w:leftChars="0" w:left="315" w:hanging="283"/>
              <w:jc w:val="both"/>
              <w:rPr>
                <w:rFonts w:eastAsia="標楷體"/>
                <w:color w:val="000000" w:themeColor="text1"/>
              </w:rPr>
            </w:pPr>
            <w:r>
              <w:rPr>
                <w:rFonts w:eastAsia="標楷體"/>
                <w:color w:val="000000" w:themeColor="text1"/>
              </w:rPr>
              <w:t>可強調發訊者與收訊者的語言溝通及其類型。</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在工作中量化分析表</w:t>
            </w:r>
          </w:p>
        </w:tc>
        <w:tc>
          <w:tcPr>
            <w:tcW w:w="5336" w:type="dxa"/>
            <w:vAlign w:val="center"/>
          </w:tcPr>
          <w:p w:rsidR="00516B7D" w:rsidRDefault="00516B7D" w:rsidP="00516B7D">
            <w:pPr>
              <w:pStyle w:val="a3"/>
              <w:numPr>
                <w:ilvl w:val="0"/>
                <w:numId w:val="46"/>
              </w:numPr>
              <w:spacing w:line="400" w:lineRule="exact"/>
              <w:ind w:leftChars="0" w:left="315" w:hanging="283"/>
              <w:jc w:val="both"/>
              <w:rPr>
                <w:rFonts w:eastAsia="標楷體"/>
                <w:color w:val="000000" w:themeColor="text1"/>
              </w:rPr>
            </w:pPr>
            <w:r>
              <w:rPr>
                <w:rFonts w:eastAsia="標楷體"/>
                <w:color w:val="000000" w:themeColor="text1"/>
              </w:rPr>
              <w:t>適合分析學生是否專注於學習活動。</w:t>
            </w:r>
          </w:p>
          <w:p w:rsidR="00516B7D" w:rsidRDefault="00516B7D" w:rsidP="00516B7D">
            <w:pPr>
              <w:pStyle w:val="a3"/>
              <w:numPr>
                <w:ilvl w:val="0"/>
                <w:numId w:val="46"/>
              </w:numPr>
              <w:spacing w:line="400" w:lineRule="exact"/>
              <w:ind w:leftChars="0" w:left="315" w:hanging="283"/>
              <w:jc w:val="both"/>
              <w:rPr>
                <w:rFonts w:eastAsia="標楷體"/>
                <w:color w:val="000000" w:themeColor="text1"/>
              </w:rPr>
            </w:pPr>
            <w:r>
              <w:rPr>
                <w:rFonts w:eastAsia="標楷體"/>
                <w:color w:val="000000" w:themeColor="text1"/>
              </w:rPr>
              <w:lastRenderedPageBreak/>
              <w:t>依不同時間段紀錄，可蒐集不同學生在不同時間段的專注情形。</w:t>
            </w:r>
          </w:p>
          <w:p w:rsidR="00516B7D" w:rsidRDefault="00516B7D" w:rsidP="00516B7D">
            <w:pPr>
              <w:pStyle w:val="a3"/>
              <w:numPr>
                <w:ilvl w:val="0"/>
                <w:numId w:val="46"/>
              </w:numPr>
              <w:spacing w:line="400" w:lineRule="exact"/>
              <w:ind w:leftChars="0" w:left="315" w:hanging="283"/>
              <w:jc w:val="both"/>
              <w:rPr>
                <w:rFonts w:eastAsia="標楷體"/>
                <w:color w:val="000000" w:themeColor="text1"/>
              </w:rPr>
            </w:pPr>
            <w:r>
              <w:rPr>
                <w:rFonts w:eastAsia="標楷體"/>
                <w:color w:val="000000" w:themeColor="text1"/>
              </w:rPr>
              <w:t>須先界定在工作中的行為內涵，例如：閱讀、傾聽、回答問題、在座位上做作業、合作完成小組工作等。</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lastRenderedPageBreak/>
              <w:t>教師移動量化分析表</w:t>
            </w:r>
          </w:p>
        </w:tc>
        <w:tc>
          <w:tcPr>
            <w:tcW w:w="5336" w:type="dxa"/>
            <w:vAlign w:val="center"/>
          </w:tcPr>
          <w:p w:rsidR="00516B7D" w:rsidRDefault="00516B7D" w:rsidP="00516B7D">
            <w:pPr>
              <w:pStyle w:val="a3"/>
              <w:numPr>
                <w:ilvl w:val="0"/>
                <w:numId w:val="47"/>
              </w:numPr>
              <w:spacing w:line="400" w:lineRule="exact"/>
              <w:ind w:leftChars="0" w:left="315" w:hanging="283"/>
              <w:jc w:val="both"/>
              <w:rPr>
                <w:rFonts w:eastAsia="標楷體"/>
                <w:color w:val="000000" w:themeColor="text1"/>
              </w:rPr>
            </w:pPr>
            <w:r>
              <w:rPr>
                <w:rFonts w:eastAsia="標楷體"/>
                <w:color w:val="000000" w:themeColor="text1"/>
              </w:rPr>
              <w:t>適合分析教師與學生在教室中的移動情形。</w:t>
            </w:r>
          </w:p>
          <w:p w:rsidR="00516B7D" w:rsidRDefault="00516B7D" w:rsidP="00516B7D">
            <w:pPr>
              <w:pStyle w:val="a3"/>
              <w:numPr>
                <w:ilvl w:val="0"/>
                <w:numId w:val="47"/>
              </w:numPr>
              <w:spacing w:line="400" w:lineRule="exact"/>
              <w:ind w:leftChars="0" w:left="315" w:hanging="283"/>
              <w:jc w:val="both"/>
              <w:rPr>
                <w:rFonts w:eastAsia="標楷體"/>
                <w:color w:val="000000" w:themeColor="text1"/>
              </w:rPr>
            </w:pPr>
            <w:r>
              <w:rPr>
                <w:rFonts w:eastAsia="標楷體"/>
                <w:color w:val="000000" w:themeColor="text1"/>
              </w:rPr>
              <w:t>可瞭解教師移動對班級控制、學生注意力的影響，以及顯示教師的偏好。</w:t>
            </w:r>
          </w:p>
          <w:p w:rsidR="00516B7D" w:rsidRDefault="00516B7D" w:rsidP="00516B7D">
            <w:pPr>
              <w:pStyle w:val="a3"/>
              <w:numPr>
                <w:ilvl w:val="0"/>
                <w:numId w:val="47"/>
              </w:numPr>
              <w:spacing w:line="400" w:lineRule="exact"/>
              <w:ind w:leftChars="0" w:left="315" w:hanging="283"/>
              <w:jc w:val="both"/>
              <w:rPr>
                <w:rFonts w:eastAsia="標楷體"/>
                <w:color w:val="000000" w:themeColor="text1"/>
              </w:rPr>
            </w:pPr>
            <w:r>
              <w:rPr>
                <w:rFonts w:eastAsia="標楷體"/>
                <w:color w:val="000000" w:themeColor="text1"/>
              </w:rPr>
              <w:t>可瞭解學生移動與專注學習的關係。</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佛蘭德斯互動分析法量化分析表</w:t>
            </w:r>
          </w:p>
        </w:tc>
        <w:tc>
          <w:tcPr>
            <w:tcW w:w="5336" w:type="dxa"/>
            <w:vAlign w:val="center"/>
          </w:tcPr>
          <w:p w:rsidR="00516B7D" w:rsidRDefault="00516B7D" w:rsidP="00516B7D">
            <w:pPr>
              <w:pStyle w:val="a3"/>
              <w:numPr>
                <w:ilvl w:val="0"/>
                <w:numId w:val="48"/>
              </w:numPr>
              <w:spacing w:line="400" w:lineRule="exact"/>
              <w:ind w:leftChars="0" w:left="315" w:hanging="283"/>
              <w:jc w:val="both"/>
              <w:rPr>
                <w:rFonts w:eastAsia="標楷體"/>
                <w:color w:val="000000" w:themeColor="text1"/>
              </w:rPr>
            </w:pPr>
            <w:r>
              <w:rPr>
                <w:rFonts w:eastAsia="標楷體"/>
                <w:color w:val="000000" w:themeColor="text1"/>
              </w:rPr>
              <w:t>適合分析教師教學風格。</w:t>
            </w:r>
          </w:p>
          <w:p w:rsidR="00516B7D" w:rsidRDefault="00516B7D" w:rsidP="00516B7D">
            <w:pPr>
              <w:pStyle w:val="a3"/>
              <w:numPr>
                <w:ilvl w:val="0"/>
                <w:numId w:val="48"/>
              </w:numPr>
              <w:spacing w:line="400" w:lineRule="exact"/>
              <w:ind w:leftChars="0" w:left="315" w:hanging="283"/>
              <w:jc w:val="both"/>
              <w:rPr>
                <w:rFonts w:eastAsia="標楷體"/>
                <w:color w:val="000000" w:themeColor="text1"/>
              </w:rPr>
            </w:pPr>
            <w:r>
              <w:rPr>
                <w:rFonts w:eastAsia="標楷體"/>
                <w:color w:val="000000" w:themeColor="text1"/>
              </w:rPr>
              <w:t>透過語言交互作用之分類，作時間線標記及統計分析。</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選擇性逐字紀錄表</w:t>
            </w:r>
          </w:p>
        </w:tc>
        <w:tc>
          <w:tcPr>
            <w:tcW w:w="5336" w:type="dxa"/>
            <w:vAlign w:val="center"/>
          </w:tcPr>
          <w:p w:rsidR="00516B7D" w:rsidRDefault="00516B7D" w:rsidP="00516B7D">
            <w:pPr>
              <w:pStyle w:val="a3"/>
              <w:numPr>
                <w:ilvl w:val="0"/>
                <w:numId w:val="49"/>
              </w:numPr>
              <w:spacing w:line="400" w:lineRule="exact"/>
              <w:ind w:leftChars="0" w:left="315" w:hanging="283"/>
              <w:jc w:val="both"/>
              <w:rPr>
                <w:rFonts w:eastAsia="標楷體"/>
                <w:color w:val="000000" w:themeColor="text1"/>
              </w:rPr>
            </w:pPr>
            <w:r>
              <w:rPr>
                <w:rFonts w:eastAsia="標楷體"/>
                <w:color w:val="000000" w:themeColor="text1"/>
              </w:rPr>
              <w:t>適合記錄課堂產生的特定類型口語內容。</w:t>
            </w:r>
          </w:p>
          <w:p w:rsidR="00516B7D" w:rsidRDefault="00516B7D" w:rsidP="00516B7D">
            <w:pPr>
              <w:pStyle w:val="a3"/>
              <w:numPr>
                <w:ilvl w:val="0"/>
                <w:numId w:val="49"/>
              </w:numPr>
              <w:spacing w:line="400" w:lineRule="exact"/>
              <w:ind w:leftChars="0" w:left="315" w:hanging="283"/>
              <w:jc w:val="both"/>
              <w:rPr>
                <w:rFonts w:eastAsia="標楷體"/>
                <w:color w:val="000000" w:themeColor="text1"/>
              </w:rPr>
            </w:pPr>
            <w:r>
              <w:rPr>
                <w:rFonts w:eastAsia="標楷體"/>
                <w:color w:val="000000" w:themeColor="text1"/>
              </w:rPr>
              <w:t>可使授課教師瞭解課堂產生的口語歷程。</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教學錄影回饋表</w:t>
            </w:r>
          </w:p>
        </w:tc>
        <w:tc>
          <w:tcPr>
            <w:tcW w:w="5336" w:type="dxa"/>
            <w:vAlign w:val="center"/>
          </w:tcPr>
          <w:p w:rsidR="00516B7D" w:rsidRDefault="00516B7D" w:rsidP="00516B7D">
            <w:pPr>
              <w:pStyle w:val="a3"/>
              <w:numPr>
                <w:ilvl w:val="0"/>
                <w:numId w:val="50"/>
              </w:numPr>
              <w:spacing w:line="400" w:lineRule="exact"/>
              <w:ind w:leftChars="0" w:left="315" w:hanging="283"/>
              <w:jc w:val="both"/>
              <w:rPr>
                <w:rFonts w:eastAsia="標楷體"/>
                <w:color w:val="000000" w:themeColor="text1"/>
              </w:rPr>
            </w:pPr>
            <w:r>
              <w:rPr>
                <w:rFonts w:eastAsia="標楷體"/>
                <w:color w:val="000000" w:themeColor="text1"/>
              </w:rPr>
              <w:t>適合記錄各種類型的課堂事實。</w:t>
            </w:r>
          </w:p>
          <w:p w:rsidR="00516B7D" w:rsidRDefault="00516B7D" w:rsidP="00516B7D">
            <w:pPr>
              <w:pStyle w:val="a3"/>
              <w:numPr>
                <w:ilvl w:val="0"/>
                <w:numId w:val="50"/>
              </w:numPr>
              <w:spacing w:line="400" w:lineRule="exact"/>
              <w:ind w:leftChars="0" w:left="315" w:hanging="283"/>
              <w:jc w:val="both"/>
              <w:rPr>
                <w:rFonts w:eastAsia="標楷體"/>
                <w:color w:val="000000" w:themeColor="text1"/>
              </w:rPr>
            </w:pPr>
            <w:r>
              <w:rPr>
                <w:rFonts w:eastAsia="標楷體"/>
                <w:color w:val="000000" w:themeColor="text1"/>
              </w:rPr>
              <w:t>可重複播放，故能更為大量且細緻的記錄教與學現象。</w:t>
            </w:r>
          </w:p>
          <w:p w:rsidR="00516B7D" w:rsidRDefault="00516B7D" w:rsidP="00516B7D">
            <w:pPr>
              <w:pStyle w:val="a3"/>
              <w:numPr>
                <w:ilvl w:val="0"/>
                <w:numId w:val="50"/>
              </w:numPr>
              <w:spacing w:line="400" w:lineRule="exact"/>
              <w:ind w:leftChars="0" w:left="315" w:hanging="283"/>
              <w:jc w:val="both"/>
              <w:rPr>
                <w:rFonts w:eastAsia="標楷體"/>
                <w:color w:val="000000" w:themeColor="text1"/>
              </w:rPr>
            </w:pPr>
            <w:r>
              <w:rPr>
                <w:rFonts w:eastAsia="標楷體"/>
                <w:color w:val="000000" w:themeColor="text1"/>
              </w:rPr>
              <w:t>可於回饋會談中，共同觀賞每一教學片段並作深入分析。</w:t>
            </w:r>
          </w:p>
          <w:p w:rsidR="00516B7D" w:rsidRDefault="00516B7D" w:rsidP="00516B7D">
            <w:pPr>
              <w:pStyle w:val="a3"/>
              <w:numPr>
                <w:ilvl w:val="0"/>
                <w:numId w:val="50"/>
              </w:numPr>
              <w:spacing w:line="400" w:lineRule="exact"/>
              <w:ind w:leftChars="0" w:left="315" w:hanging="283"/>
              <w:jc w:val="both"/>
              <w:rPr>
                <w:rFonts w:eastAsia="標楷體"/>
                <w:color w:val="000000" w:themeColor="text1"/>
              </w:rPr>
            </w:pPr>
            <w:r>
              <w:rPr>
                <w:rFonts w:eastAsia="標楷體"/>
                <w:color w:val="000000" w:themeColor="text1"/>
              </w:rPr>
              <w:t>錄影前需先經過授課教師，學生及其家長同意。</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省思札記回饋表</w:t>
            </w:r>
          </w:p>
        </w:tc>
        <w:tc>
          <w:tcPr>
            <w:tcW w:w="5336" w:type="dxa"/>
            <w:vAlign w:val="center"/>
          </w:tcPr>
          <w:p w:rsidR="00516B7D" w:rsidRDefault="00516B7D" w:rsidP="00516B7D">
            <w:pPr>
              <w:pStyle w:val="a3"/>
              <w:numPr>
                <w:ilvl w:val="0"/>
                <w:numId w:val="51"/>
              </w:numPr>
              <w:spacing w:line="400" w:lineRule="exact"/>
              <w:ind w:leftChars="0" w:left="315" w:hanging="283"/>
              <w:jc w:val="both"/>
              <w:rPr>
                <w:rFonts w:eastAsia="標楷體"/>
                <w:color w:val="000000" w:themeColor="text1"/>
              </w:rPr>
            </w:pPr>
            <w:r>
              <w:rPr>
                <w:rFonts w:eastAsia="標楷體"/>
                <w:color w:val="000000" w:themeColor="text1"/>
              </w:rPr>
              <w:t>由授課教師定期對教學經驗與教學問題做</w:t>
            </w:r>
            <w:proofErr w:type="gramStart"/>
            <w:r>
              <w:rPr>
                <w:rFonts w:eastAsia="標楷體"/>
                <w:color w:val="000000" w:themeColor="text1"/>
              </w:rPr>
              <w:t>日記式的記錄</w:t>
            </w:r>
            <w:proofErr w:type="gramEnd"/>
            <w:r>
              <w:rPr>
                <w:rFonts w:eastAsia="標楷體"/>
                <w:color w:val="000000" w:themeColor="text1"/>
              </w:rPr>
              <w:t>，有決定記錄內容的自由。</w:t>
            </w:r>
          </w:p>
          <w:p w:rsidR="00516B7D" w:rsidRDefault="00516B7D" w:rsidP="00516B7D">
            <w:pPr>
              <w:pStyle w:val="a3"/>
              <w:numPr>
                <w:ilvl w:val="0"/>
                <w:numId w:val="51"/>
              </w:numPr>
              <w:spacing w:line="400" w:lineRule="exact"/>
              <w:ind w:leftChars="0" w:left="315" w:hanging="283"/>
              <w:jc w:val="both"/>
              <w:rPr>
                <w:rFonts w:eastAsia="標楷體"/>
                <w:color w:val="000000" w:themeColor="text1"/>
              </w:rPr>
            </w:pPr>
            <w:r>
              <w:rPr>
                <w:rFonts w:eastAsia="標楷體"/>
                <w:color w:val="000000" w:themeColor="text1"/>
              </w:rPr>
              <w:t>可揭露授課教師關注的焦點，</w:t>
            </w:r>
            <w:proofErr w:type="gramStart"/>
            <w:r>
              <w:rPr>
                <w:rFonts w:eastAsia="標楷體"/>
                <w:color w:val="000000" w:themeColor="text1"/>
              </w:rPr>
              <w:t>引導觀課人員</w:t>
            </w:r>
            <w:proofErr w:type="gramEnd"/>
            <w:r>
              <w:rPr>
                <w:rFonts w:eastAsia="標楷體"/>
                <w:color w:val="000000" w:themeColor="text1"/>
              </w:rPr>
              <w:t>做教學觀察與回饋。</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分組合作學習教學觀察表</w:t>
            </w:r>
          </w:p>
        </w:tc>
        <w:tc>
          <w:tcPr>
            <w:tcW w:w="5336" w:type="dxa"/>
            <w:vAlign w:val="center"/>
          </w:tcPr>
          <w:p w:rsidR="00516B7D" w:rsidRDefault="00516B7D" w:rsidP="00516B7D">
            <w:pPr>
              <w:spacing w:line="400" w:lineRule="exact"/>
              <w:rPr>
                <w:rFonts w:eastAsia="標楷體"/>
                <w:color w:val="000000" w:themeColor="text1"/>
              </w:rPr>
            </w:pPr>
            <w:r>
              <w:rPr>
                <w:rFonts w:eastAsia="標楷體"/>
                <w:color w:val="000000" w:themeColor="text1"/>
              </w:rPr>
              <w:t>實施分組合作學習使用。</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學習共同體</w:t>
            </w:r>
            <w:proofErr w:type="gramStart"/>
            <w:r>
              <w:rPr>
                <w:rFonts w:eastAsia="標楷體"/>
                <w:color w:val="000000" w:themeColor="text1"/>
              </w:rPr>
              <w:t>公開觀課紀錄</w:t>
            </w:r>
            <w:proofErr w:type="gramEnd"/>
            <w:r>
              <w:rPr>
                <w:rFonts w:eastAsia="標楷體"/>
                <w:color w:val="000000" w:themeColor="text1"/>
              </w:rPr>
              <w:t>表（丙）</w:t>
            </w:r>
          </w:p>
        </w:tc>
        <w:tc>
          <w:tcPr>
            <w:tcW w:w="5336" w:type="dxa"/>
            <w:vAlign w:val="center"/>
          </w:tcPr>
          <w:p w:rsidR="00516B7D" w:rsidRDefault="00516B7D" w:rsidP="00516B7D">
            <w:pPr>
              <w:spacing w:line="400" w:lineRule="exact"/>
              <w:rPr>
                <w:rFonts w:eastAsia="標楷體"/>
                <w:color w:val="000000" w:themeColor="text1"/>
              </w:rPr>
            </w:pPr>
            <w:r>
              <w:rPr>
                <w:rFonts w:eastAsia="標楷體"/>
                <w:color w:val="000000" w:themeColor="text1"/>
              </w:rPr>
              <w:t>實施學習共同體使用。</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中華民國全國教師會</w:t>
            </w:r>
          </w:p>
          <w:p w:rsidR="00516B7D" w:rsidRDefault="00516B7D" w:rsidP="00516B7D">
            <w:pPr>
              <w:pStyle w:val="a3"/>
              <w:spacing w:line="400" w:lineRule="exact"/>
              <w:ind w:leftChars="0" w:left="960"/>
              <w:jc w:val="both"/>
              <w:rPr>
                <w:rFonts w:eastAsia="標楷體"/>
                <w:color w:val="000000" w:themeColor="text1"/>
              </w:rPr>
            </w:pPr>
            <w:r>
              <w:rPr>
                <w:rFonts w:eastAsia="標楷體"/>
                <w:color w:val="000000" w:themeColor="text1"/>
              </w:rPr>
              <w:t>《觀議課實務手冊》紀錄表</w:t>
            </w:r>
          </w:p>
        </w:tc>
        <w:tc>
          <w:tcPr>
            <w:tcW w:w="5336" w:type="dxa"/>
            <w:vAlign w:val="center"/>
          </w:tcPr>
          <w:p w:rsidR="00516B7D" w:rsidRDefault="00516B7D" w:rsidP="00516B7D">
            <w:pPr>
              <w:spacing w:line="400" w:lineRule="exact"/>
              <w:jc w:val="both"/>
              <w:rPr>
                <w:rFonts w:eastAsia="標楷體"/>
                <w:color w:val="000000" w:themeColor="text1"/>
              </w:rPr>
            </w:pPr>
            <w:r>
              <w:rPr>
                <w:rFonts w:eastAsia="標楷體"/>
                <w:color w:val="000000" w:themeColor="text1"/>
              </w:rPr>
              <w:t>中華民國全國教師會提供，以「學生學習為中心」為觀察重點。</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高效能教師的觀察紀錄表</w:t>
            </w:r>
          </w:p>
        </w:tc>
        <w:tc>
          <w:tcPr>
            <w:tcW w:w="5336" w:type="dxa"/>
            <w:vAlign w:val="center"/>
          </w:tcPr>
          <w:p w:rsidR="00516B7D" w:rsidRDefault="00516B7D" w:rsidP="00516B7D">
            <w:pPr>
              <w:spacing w:line="400" w:lineRule="exact"/>
              <w:rPr>
                <w:rFonts w:eastAsia="標楷體"/>
                <w:color w:val="000000" w:themeColor="text1"/>
              </w:rPr>
            </w:pPr>
            <w:r>
              <w:rPr>
                <w:rFonts w:eastAsia="標楷體"/>
                <w:color w:val="000000" w:themeColor="text1"/>
              </w:rPr>
              <w:t>以「高效能教師的七個成功訣竅」為觀課</w:t>
            </w:r>
            <w:proofErr w:type="gramStart"/>
            <w:r>
              <w:rPr>
                <w:rFonts w:eastAsia="標楷體"/>
                <w:color w:val="000000" w:themeColor="text1"/>
              </w:rPr>
              <w:t>規</w:t>
            </w:r>
            <w:proofErr w:type="gramEnd"/>
            <w:r>
              <w:rPr>
                <w:rFonts w:eastAsia="標楷體"/>
                <w:color w:val="000000" w:themeColor="text1"/>
              </w:rPr>
              <w:t>準。</w:t>
            </w:r>
          </w:p>
        </w:tc>
      </w:tr>
    </w:tbl>
    <w:p w:rsidR="00516B7D" w:rsidRDefault="00516B7D" w:rsidP="00516B7D">
      <w:pPr>
        <w:rPr>
          <w:rFonts w:eastAsia="標楷體"/>
          <w:b/>
          <w:bCs/>
          <w:color w:val="000000" w:themeColor="text1"/>
          <w:sz w:val="36"/>
          <w:szCs w:val="36"/>
        </w:rPr>
      </w:pPr>
    </w:p>
    <w:p w:rsidR="00516B7D" w:rsidRDefault="00516B7D" w:rsidP="00516B7D">
      <w:pPr>
        <w:rPr>
          <w:rFonts w:eastAsia="標楷體"/>
          <w:b/>
          <w:color w:val="000000" w:themeColor="text1"/>
          <w:sz w:val="36"/>
          <w:szCs w:val="36"/>
        </w:rPr>
      </w:pPr>
      <w:r>
        <w:rPr>
          <w:rFonts w:eastAsia="標楷體"/>
          <w:b/>
          <w:color w:val="000000" w:themeColor="text1"/>
          <w:sz w:val="36"/>
          <w:szCs w:val="36"/>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0" w:name="_Toc11226251"/>
      <w:r>
        <w:rPr>
          <w:rFonts w:eastAsia="標楷體"/>
          <w:b/>
          <w:color w:val="000000" w:themeColor="text1"/>
          <w:sz w:val="36"/>
          <w:szCs w:val="36"/>
        </w:rPr>
        <w:lastRenderedPageBreak/>
        <w:t>工具</w:t>
      </w:r>
      <w:r>
        <w:rPr>
          <w:rFonts w:eastAsia="標楷體"/>
          <w:b/>
          <w:color w:val="000000" w:themeColor="text1"/>
          <w:sz w:val="36"/>
          <w:szCs w:val="36"/>
        </w:rPr>
        <w:t>1</w:t>
      </w:r>
      <w:r>
        <w:rPr>
          <w:rFonts w:eastAsia="標楷體"/>
          <w:b/>
          <w:color w:val="000000" w:themeColor="text1"/>
          <w:sz w:val="36"/>
          <w:szCs w:val="36"/>
        </w:rPr>
        <w:t>、</w:t>
      </w:r>
      <w:r>
        <w:rPr>
          <w:rFonts w:eastAsia="標楷體"/>
          <w:b/>
          <w:color w:val="000000" w:themeColor="text1"/>
          <w:sz w:val="36"/>
          <w:szCs w:val="36"/>
        </w:rPr>
        <w:t>105</w:t>
      </w:r>
      <w:r>
        <w:rPr>
          <w:rFonts w:eastAsia="標楷體"/>
          <w:b/>
          <w:color w:val="000000" w:themeColor="text1"/>
          <w:sz w:val="36"/>
          <w:szCs w:val="36"/>
        </w:rPr>
        <w:t>年版教師專業發展</w:t>
      </w:r>
      <w:proofErr w:type="gramStart"/>
      <w:r>
        <w:rPr>
          <w:rFonts w:eastAsia="標楷體"/>
          <w:b/>
          <w:color w:val="000000" w:themeColor="text1"/>
          <w:sz w:val="36"/>
          <w:szCs w:val="36"/>
        </w:rPr>
        <w:t>規</w:t>
      </w:r>
      <w:proofErr w:type="gramEnd"/>
      <w:r>
        <w:rPr>
          <w:rFonts w:eastAsia="標楷體"/>
          <w:b/>
          <w:color w:val="000000" w:themeColor="text1"/>
          <w:sz w:val="36"/>
          <w:szCs w:val="36"/>
        </w:rPr>
        <w:t>準觀察紀錄表</w:t>
      </w:r>
      <w:bookmarkEnd w:id="10"/>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170"/>
        <w:gridCol w:w="2594"/>
        <w:gridCol w:w="501"/>
        <w:gridCol w:w="8"/>
        <w:gridCol w:w="427"/>
        <w:gridCol w:w="1134"/>
        <w:gridCol w:w="1418"/>
        <w:gridCol w:w="1701"/>
      </w:tblGrid>
      <w:tr w:rsidR="00516B7D" w:rsidTr="00516B7D">
        <w:trPr>
          <w:cantSplit/>
          <w:trHeight w:val="800"/>
        </w:trPr>
        <w:tc>
          <w:tcPr>
            <w:tcW w:w="2594" w:type="dxa"/>
            <w:gridSpan w:val="2"/>
            <w:tcBorders>
              <w:top w:val="single" w:sz="12" w:space="0" w:color="auto"/>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1366"/>
        </w:trPr>
        <w:tc>
          <w:tcPr>
            <w:tcW w:w="2594" w:type="dxa"/>
            <w:gridSpan w:val="2"/>
            <w:tcBorders>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800"/>
        </w:trPr>
        <w:tc>
          <w:tcPr>
            <w:tcW w:w="2594" w:type="dxa"/>
            <w:gridSpan w:val="2"/>
            <w:tcBorders>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516B7D" w:rsidRDefault="00516B7D" w:rsidP="00516B7D">
            <w:pPr>
              <w:spacing w:line="400" w:lineRule="exact"/>
              <w:jc w:val="center"/>
              <w:rPr>
                <w:rFonts w:eastAsia="標楷體"/>
                <w:color w:val="000000" w:themeColor="text1"/>
                <w:sz w:val="28"/>
                <w:szCs w:val="28"/>
              </w:rPr>
            </w:pPr>
          </w:p>
        </w:tc>
        <w:tc>
          <w:tcPr>
            <w:tcW w:w="2070" w:type="dxa"/>
            <w:gridSpan w:val="4"/>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19" w:type="dxa"/>
            <w:gridSpan w:val="2"/>
            <w:tcBorders>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cantSplit/>
          <w:trHeight w:val="800"/>
        </w:trPr>
        <w:tc>
          <w:tcPr>
            <w:tcW w:w="2594" w:type="dxa"/>
            <w:gridSpan w:val="2"/>
            <w:tcBorders>
              <w:left w:val="single" w:sz="12" w:space="0" w:color="auto"/>
              <w:bottom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4"/>
            <w:tcBorders>
              <w:bottom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19" w:type="dxa"/>
            <w:gridSpan w:val="2"/>
            <w:tcBorders>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737"/>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516B7D" w:rsidTr="00516B7D">
        <w:trPr>
          <w:cantSplit/>
          <w:trHeight w:val="1134"/>
        </w:trPr>
        <w:tc>
          <w:tcPr>
            <w:tcW w:w="424" w:type="dxa"/>
            <w:tcBorders>
              <w:top w:val="single" w:sz="12" w:space="0" w:color="auto"/>
              <w:left w:val="single" w:sz="12"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層面</w:t>
            </w:r>
          </w:p>
        </w:tc>
        <w:tc>
          <w:tcPr>
            <w:tcW w:w="5273" w:type="dxa"/>
            <w:gridSpan w:val="4"/>
            <w:tcBorders>
              <w:top w:val="single" w:sz="12"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指標與檢核重點</w:t>
            </w:r>
          </w:p>
        </w:tc>
        <w:tc>
          <w:tcPr>
            <w:tcW w:w="4680" w:type="dxa"/>
            <w:gridSpan w:val="4"/>
            <w:tcBorders>
              <w:top w:val="single" w:sz="12" w:space="0" w:color="auto"/>
              <w:right w:val="single" w:sz="12"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事實摘要敘述</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可包含教師教學行為、學生學習表現、師生互動與學生同儕互動之情形</w:t>
            </w:r>
            <w:r>
              <w:rPr>
                <w:rFonts w:eastAsia="標楷體"/>
                <w:color w:val="000000" w:themeColor="text1"/>
              </w:rPr>
              <w:t>)</w:t>
            </w:r>
          </w:p>
        </w:tc>
      </w:tr>
      <w:tr w:rsidR="00516B7D" w:rsidTr="00516B7D">
        <w:trPr>
          <w:cantSplit/>
          <w:trHeight w:val="567"/>
        </w:trPr>
        <w:tc>
          <w:tcPr>
            <w:tcW w:w="424" w:type="dxa"/>
            <w:vMerge w:val="restart"/>
            <w:tcBorders>
              <w:top w:val="single" w:sz="12" w:space="0" w:color="auto"/>
              <w:left w:val="single" w:sz="12" w:space="0" w:color="auto"/>
            </w:tcBorders>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A</w:t>
            </w:r>
          </w:p>
          <w:p w:rsidR="00516B7D" w:rsidRDefault="00516B7D" w:rsidP="00516B7D">
            <w:pPr>
              <w:spacing w:line="340" w:lineRule="exact"/>
              <w:jc w:val="center"/>
              <w:rPr>
                <w:rFonts w:eastAsia="標楷體"/>
                <w:color w:val="000000" w:themeColor="text1"/>
              </w:rPr>
            </w:pPr>
            <w:r>
              <w:rPr>
                <w:rFonts w:eastAsia="標楷體"/>
                <w:color w:val="000000" w:themeColor="text1"/>
              </w:rPr>
              <w:t>課</w:t>
            </w:r>
          </w:p>
          <w:p w:rsidR="00516B7D" w:rsidRDefault="00516B7D" w:rsidP="00516B7D">
            <w:pPr>
              <w:spacing w:line="340" w:lineRule="exact"/>
              <w:jc w:val="center"/>
              <w:rPr>
                <w:rFonts w:eastAsia="標楷體"/>
                <w:color w:val="000000" w:themeColor="text1"/>
              </w:rPr>
            </w:pPr>
            <w:r>
              <w:rPr>
                <w:rFonts w:eastAsia="標楷體"/>
                <w:color w:val="000000" w:themeColor="text1"/>
              </w:rPr>
              <w:t>程</w:t>
            </w:r>
          </w:p>
          <w:p w:rsidR="00516B7D" w:rsidRDefault="00516B7D" w:rsidP="00516B7D">
            <w:pPr>
              <w:spacing w:line="340" w:lineRule="exact"/>
              <w:jc w:val="center"/>
              <w:rPr>
                <w:rFonts w:eastAsia="標楷體"/>
                <w:color w:val="000000" w:themeColor="text1"/>
              </w:rPr>
            </w:pPr>
            <w:r>
              <w:rPr>
                <w:rFonts w:eastAsia="標楷體"/>
                <w:color w:val="000000" w:themeColor="text1"/>
              </w:rPr>
              <w:t>設</w:t>
            </w:r>
          </w:p>
          <w:p w:rsidR="00516B7D" w:rsidRDefault="00516B7D" w:rsidP="00516B7D">
            <w:pPr>
              <w:spacing w:line="340" w:lineRule="exact"/>
              <w:jc w:val="center"/>
              <w:rPr>
                <w:rFonts w:eastAsia="標楷體"/>
                <w:color w:val="000000" w:themeColor="text1"/>
              </w:rPr>
            </w:pPr>
            <w:r>
              <w:rPr>
                <w:rFonts w:eastAsia="標楷體"/>
                <w:color w:val="000000" w:themeColor="text1"/>
              </w:rPr>
              <w:t>計</w:t>
            </w:r>
          </w:p>
          <w:p w:rsidR="00516B7D" w:rsidRDefault="00516B7D" w:rsidP="00516B7D">
            <w:pPr>
              <w:spacing w:line="340" w:lineRule="exact"/>
              <w:jc w:val="center"/>
              <w:rPr>
                <w:rFonts w:eastAsia="標楷體"/>
                <w:color w:val="000000" w:themeColor="text1"/>
              </w:rPr>
            </w:pPr>
            <w:r>
              <w:rPr>
                <w:rFonts w:eastAsia="標楷體"/>
                <w:color w:val="000000" w:themeColor="text1"/>
              </w:rPr>
              <w:t>與</w:t>
            </w:r>
          </w:p>
          <w:p w:rsidR="00516B7D" w:rsidRDefault="00516B7D" w:rsidP="00516B7D">
            <w:pPr>
              <w:spacing w:line="340" w:lineRule="exact"/>
              <w:jc w:val="center"/>
              <w:rPr>
                <w:rFonts w:eastAsia="標楷體"/>
                <w:color w:val="000000" w:themeColor="text1"/>
              </w:rPr>
            </w:pPr>
            <w:r>
              <w:rPr>
                <w:rFonts w:eastAsia="標楷體"/>
                <w:color w:val="000000" w:themeColor="text1"/>
              </w:rPr>
              <w:t>教</w:t>
            </w:r>
          </w:p>
          <w:p w:rsidR="00516B7D" w:rsidRDefault="00516B7D" w:rsidP="00516B7D">
            <w:pPr>
              <w:jc w:val="center"/>
              <w:rPr>
                <w:rFonts w:eastAsia="標楷體"/>
                <w:color w:val="000000" w:themeColor="text1"/>
              </w:rPr>
            </w:pPr>
            <w:r>
              <w:rPr>
                <w:rFonts w:eastAsia="標楷體"/>
                <w:color w:val="000000" w:themeColor="text1"/>
              </w:rPr>
              <w:t>學</w:t>
            </w:r>
          </w:p>
        </w:tc>
        <w:tc>
          <w:tcPr>
            <w:tcW w:w="9953" w:type="dxa"/>
            <w:gridSpan w:val="8"/>
            <w:tcBorders>
              <w:top w:val="single" w:sz="12" w:space="0" w:color="auto"/>
              <w:right w:val="single" w:sz="12" w:space="0" w:color="auto"/>
            </w:tcBorders>
            <w:shd w:val="clear" w:color="auto" w:fill="9CC2E5" w:themeFill="accent1" w:themeFillTint="99"/>
            <w:vAlign w:val="center"/>
          </w:tcPr>
          <w:p w:rsidR="00516B7D" w:rsidRDefault="00516B7D" w:rsidP="00516B7D">
            <w:pPr>
              <w:spacing w:line="276" w:lineRule="auto"/>
              <w:jc w:val="both"/>
              <w:rPr>
                <w:rFonts w:eastAsia="標楷體"/>
                <w:color w:val="000000" w:themeColor="text1"/>
              </w:rPr>
            </w:pPr>
            <w:r>
              <w:rPr>
                <w:rFonts w:eastAsia="標楷體"/>
                <w:bCs/>
                <w:color w:val="000000" w:themeColor="text1"/>
              </w:rPr>
              <w:t>A-1</w:t>
            </w:r>
            <w:r>
              <w:rPr>
                <w:rFonts w:eastAsia="標楷體"/>
                <w:bCs/>
                <w:color w:val="000000" w:themeColor="text1"/>
              </w:rPr>
              <w:t>參照課程綱要與學生特質明訂教學目標，進行課程與教學設計。</w:t>
            </w:r>
          </w:p>
        </w:tc>
      </w:tr>
      <w:tr w:rsidR="00516B7D" w:rsidTr="00516B7D">
        <w:trPr>
          <w:cantSplit/>
          <w:trHeight w:val="850"/>
        </w:trPr>
        <w:tc>
          <w:tcPr>
            <w:tcW w:w="424" w:type="dxa"/>
            <w:vMerge/>
            <w:tcBorders>
              <w:top w:val="single" w:sz="12" w:space="0" w:color="auto"/>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A-1-1</w:t>
            </w:r>
            <w:r>
              <w:rPr>
                <w:rFonts w:eastAsia="標楷體"/>
                <w:bCs/>
                <w:color w:val="000000" w:themeColor="text1"/>
              </w:rPr>
              <w:t>參照課程綱要與學生特質明訂教學目標，並</w:t>
            </w:r>
            <w:proofErr w:type="gramStart"/>
            <w:r>
              <w:rPr>
                <w:rFonts w:eastAsia="標楷體"/>
                <w:bCs/>
                <w:color w:val="000000" w:themeColor="text1"/>
              </w:rPr>
              <w:t>研</w:t>
            </w:r>
            <w:proofErr w:type="gramEnd"/>
            <w:r>
              <w:rPr>
                <w:rFonts w:eastAsia="標楷體"/>
                <w:bCs/>
                <w:color w:val="000000" w:themeColor="text1"/>
              </w:rPr>
              <w:t>擬課程與教學計畫或個別化教育計畫。</w:t>
            </w:r>
          </w:p>
        </w:tc>
        <w:tc>
          <w:tcPr>
            <w:tcW w:w="4680" w:type="dxa"/>
            <w:gridSpan w:val="4"/>
            <w:vMerge w:val="restart"/>
            <w:tcBorders>
              <w:top w:val="single" w:sz="4" w:space="0" w:color="auto"/>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top w:val="single" w:sz="12" w:space="0" w:color="auto"/>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A-1-2</w:t>
            </w:r>
            <w:r>
              <w:rPr>
                <w:rFonts w:eastAsia="標楷體"/>
                <w:bCs/>
                <w:color w:val="000000" w:themeColor="text1"/>
              </w:rPr>
              <w:t>依據教學目標與學生需求，</w:t>
            </w:r>
            <w:proofErr w:type="gramStart"/>
            <w:r>
              <w:rPr>
                <w:rFonts w:eastAsia="標楷體"/>
                <w:bCs/>
                <w:color w:val="000000" w:themeColor="text1"/>
              </w:rPr>
              <w:t>選編適合</w:t>
            </w:r>
            <w:proofErr w:type="gramEnd"/>
            <w:r>
              <w:rPr>
                <w:rFonts w:eastAsia="標楷體"/>
                <w:bCs/>
                <w:color w:val="000000" w:themeColor="text1"/>
              </w:rPr>
              <w:t>之教材。</w:t>
            </w:r>
          </w:p>
        </w:tc>
        <w:tc>
          <w:tcPr>
            <w:tcW w:w="4680" w:type="dxa"/>
            <w:gridSpan w:val="4"/>
            <w:vMerge/>
            <w:tcBorders>
              <w:right w:val="single" w:sz="12" w:space="0" w:color="auto"/>
            </w:tcBorders>
            <w:vAlign w:val="center"/>
          </w:tcPr>
          <w:p w:rsidR="00516B7D" w:rsidRDefault="00516B7D" w:rsidP="00516B7D">
            <w:pPr>
              <w:jc w:val="center"/>
              <w:rPr>
                <w:rFonts w:eastAsia="標楷體"/>
                <w:color w:val="000000" w:themeColor="text1"/>
              </w:rPr>
            </w:pPr>
          </w:p>
        </w:tc>
      </w:tr>
      <w:tr w:rsidR="00516B7D" w:rsidTr="00516B7D">
        <w:trPr>
          <w:cantSplit/>
          <w:trHeight w:val="567"/>
        </w:trPr>
        <w:tc>
          <w:tcPr>
            <w:tcW w:w="424" w:type="dxa"/>
            <w:vMerge/>
            <w:tcBorders>
              <w:left w:val="single" w:sz="12" w:space="0" w:color="auto"/>
            </w:tcBorders>
            <w:vAlign w:val="center"/>
          </w:tcPr>
          <w:p w:rsidR="00516B7D" w:rsidRDefault="00516B7D" w:rsidP="00516B7D">
            <w:pPr>
              <w:jc w:val="center"/>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516B7D" w:rsidRDefault="00516B7D" w:rsidP="00516B7D">
            <w:pPr>
              <w:spacing w:line="276" w:lineRule="auto"/>
              <w:jc w:val="both"/>
              <w:rPr>
                <w:rFonts w:eastAsia="標楷體"/>
                <w:color w:val="000000" w:themeColor="text1"/>
              </w:rPr>
            </w:pPr>
            <w:r>
              <w:rPr>
                <w:rFonts w:eastAsia="標楷體"/>
                <w:bCs/>
                <w:color w:val="000000" w:themeColor="text1"/>
              </w:rPr>
              <w:t>A-2</w:t>
            </w:r>
            <w:r>
              <w:rPr>
                <w:rFonts w:eastAsia="標楷體"/>
                <w:bCs/>
                <w:color w:val="000000" w:themeColor="text1"/>
              </w:rPr>
              <w:t>掌握教材內容，實施教學活動，促進學生學習。</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A-2-1</w:t>
            </w:r>
            <w:r>
              <w:rPr>
                <w:rFonts w:eastAsia="標楷體"/>
                <w:bCs/>
                <w:color w:val="000000" w:themeColor="text1"/>
              </w:rPr>
              <w:t>有效連結學生的</w:t>
            </w:r>
            <w:proofErr w:type="gramStart"/>
            <w:r>
              <w:rPr>
                <w:rFonts w:eastAsia="標楷體"/>
                <w:bCs/>
                <w:color w:val="000000" w:themeColor="text1"/>
              </w:rPr>
              <w:t>新舊知能</w:t>
            </w:r>
            <w:proofErr w:type="gramEnd"/>
            <w:r>
              <w:rPr>
                <w:rFonts w:eastAsia="標楷體"/>
                <w:bCs/>
                <w:color w:val="000000" w:themeColor="text1"/>
              </w:rPr>
              <w:t>或生活經驗，引發與維持學生學習動機。</w:t>
            </w:r>
          </w:p>
        </w:tc>
        <w:tc>
          <w:tcPr>
            <w:tcW w:w="4680" w:type="dxa"/>
            <w:gridSpan w:val="4"/>
            <w:vMerge w:val="restart"/>
            <w:tcBorders>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A-2-2 </w:t>
            </w:r>
            <w:r>
              <w:rPr>
                <w:rFonts w:eastAsia="標楷體"/>
                <w:bCs/>
                <w:color w:val="000000" w:themeColor="text1"/>
              </w:rPr>
              <w:t>清晰呈現教材內容，協助學生習得重要概念、原則或技能。</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A-2-3 </w:t>
            </w:r>
            <w:r>
              <w:rPr>
                <w:rFonts w:eastAsia="標楷體"/>
                <w:bCs/>
                <w:color w:val="000000" w:themeColor="text1"/>
              </w:rPr>
              <w:t>提供適當的練習或活動，以理解或熟練學習內容。</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vAlign w:val="center"/>
          </w:tcPr>
          <w:p w:rsidR="00516B7D" w:rsidRDefault="00516B7D" w:rsidP="00516B7D">
            <w:pPr>
              <w:spacing w:line="360" w:lineRule="auto"/>
              <w:jc w:val="both"/>
              <w:rPr>
                <w:rFonts w:eastAsia="標楷體"/>
                <w:b/>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A-2-4 </w:t>
            </w:r>
            <w:r>
              <w:rPr>
                <w:rFonts w:eastAsia="標楷體"/>
                <w:bCs/>
                <w:color w:val="000000" w:themeColor="text1"/>
              </w:rPr>
              <w:t>完成每</w:t>
            </w:r>
            <w:proofErr w:type="gramStart"/>
            <w:r>
              <w:rPr>
                <w:rFonts w:eastAsia="標楷體"/>
                <w:bCs/>
                <w:color w:val="000000" w:themeColor="text1"/>
              </w:rPr>
              <w:t>個</w:t>
            </w:r>
            <w:proofErr w:type="gramEnd"/>
            <w:r>
              <w:rPr>
                <w:rFonts w:eastAsia="標楷體"/>
                <w:bCs/>
                <w:color w:val="000000" w:themeColor="text1"/>
              </w:rPr>
              <w:t>學習活動後，適時歸納或總結學習重點。</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567"/>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516B7D" w:rsidRDefault="00516B7D" w:rsidP="00516B7D">
            <w:pPr>
              <w:spacing w:line="276" w:lineRule="auto"/>
              <w:jc w:val="both"/>
              <w:rPr>
                <w:rFonts w:eastAsia="標楷體"/>
                <w:color w:val="000000" w:themeColor="text1"/>
              </w:rPr>
            </w:pPr>
            <w:r>
              <w:rPr>
                <w:rFonts w:eastAsia="標楷體"/>
                <w:bCs/>
                <w:color w:val="000000" w:themeColor="text1"/>
              </w:rPr>
              <w:t>A-3</w:t>
            </w:r>
            <w:r>
              <w:rPr>
                <w:rFonts w:eastAsia="標楷體"/>
                <w:bCs/>
                <w:color w:val="000000" w:themeColor="text1"/>
              </w:rPr>
              <w:t>運用適切教學策略與溝通技巧，幫助學生學習。</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A-3-1 </w:t>
            </w:r>
            <w:r>
              <w:rPr>
                <w:rFonts w:eastAsia="標楷體"/>
                <w:bCs/>
                <w:color w:val="000000" w:themeColor="text1"/>
              </w:rPr>
              <w:t>運用適切的教學方法，引導學生思考、討論或實作。</w:t>
            </w:r>
          </w:p>
        </w:tc>
        <w:tc>
          <w:tcPr>
            <w:tcW w:w="4680" w:type="dxa"/>
            <w:gridSpan w:val="4"/>
            <w:vMerge w:val="restart"/>
            <w:tcBorders>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A-3-2 </w:t>
            </w:r>
            <w:r>
              <w:rPr>
                <w:rFonts w:eastAsia="標楷體"/>
                <w:bCs/>
                <w:color w:val="000000" w:themeColor="text1"/>
              </w:rPr>
              <w:t>教學活動中融入學習策略的指導。</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A-3-3 </w:t>
            </w:r>
            <w:r>
              <w:rPr>
                <w:rFonts w:eastAsia="標楷體"/>
                <w:bCs/>
                <w:color w:val="000000" w:themeColor="text1"/>
              </w:rPr>
              <w:t>運用口語、非口語、教室走動等溝通技巧，幫助學生學習。</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567"/>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516B7D" w:rsidRDefault="00516B7D" w:rsidP="00516B7D">
            <w:pPr>
              <w:spacing w:line="276" w:lineRule="auto"/>
              <w:jc w:val="both"/>
              <w:rPr>
                <w:rFonts w:eastAsia="標楷體"/>
                <w:color w:val="000000" w:themeColor="text1"/>
              </w:rPr>
            </w:pPr>
            <w:r>
              <w:rPr>
                <w:rFonts w:eastAsia="標楷體"/>
                <w:bCs/>
                <w:color w:val="000000" w:themeColor="text1"/>
              </w:rPr>
              <w:t>A-4</w:t>
            </w:r>
            <w:r>
              <w:rPr>
                <w:rFonts w:eastAsia="標楷體"/>
                <w:bCs/>
                <w:color w:val="000000" w:themeColor="text1"/>
              </w:rPr>
              <w:t>運用多元評量方式評估學生能力，提供學習回饋並調整教學。</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A-4-1</w:t>
            </w:r>
            <w:r>
              <w:rPr>
                <w:rFonts w:eastAsia="標楷體"/>
                <w:bCs/>
                <w:color w:val="000000" w:themeColor="text1"/>
              </w:rPr>
              <w:t>運用多元評量方式，評估學生學習成效。</w:t>
            </w:r>
          </w:p>
        </w:tc>
        <w:tc>
          <w:tcPr>
            <w:tcW w:w="4680" w:type="dxa"/>
            <w:gridSpan w:val="4"/>
            <w:vMerge w:val="restart"/>
            <w:tcBorders>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A-4-2 </w:t>
            </w:r>
            <w:r>
              <w:rPr>
                <w:rFonts w:eastAsia="標楷體"/>
                <w:bCs/>
                <w:color w:val="000000" w:themeColor="text1"/>
              </w:rPr>
              <w:t>分析評量結果，適時提供學生適切的學習回饋。</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vAlign w:val="center"/>
          </w:tcPr>
          <w:p w:rsidR="00516B7D" w:rsidRDefault="00516B7D" w:rsidP="00516B7D">
            <w:pPr>
              <w:spacing w:line="360" w:lineRule="auto"/>
              <w:ind w:left="163" w:hangingChars="68" w:hanging="163"/>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A-4-3</w:t>
            </w:r>
            <w:r>
              <w:rPr>
                <w:rFonts w:eastAsia="標楷體"/>
                <w:bCs/>
                <w:color w:val="000000" w:themeColor="text1"/>
              </w:rPr>
              <w:t>根據評量結果，調整教學。</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bottom w:val="single" w:sz="12" w:space="0" w:color="auto"/>
            </w:tcBorders>
          </w:tcPr>
          <w:p w:rsidR="00516B7D" w:rsidRDefault="00516B7D" w:rsidP="00516B7D">
            <w:pPr>
              <w:spacing w:line="360" w:lineRule="auto"/>
              <w:rPr>
                <w:rFonts w:eastAsia="標楷體"/>
                <w:color w:val="000000" w:themeColor="text1"/>
              </w:rPr>
            </w:pPr>
          </w:p>
        </w:tc>
        <w:tc>
          <w:tcPr>
            <w:tcW w:w="5273" w:type="dxa"/>
            <w:gridSpan w:val="4"/>
            <w:tcBorders>
              <w:bottom w:val="single" w:sz="12"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A-4-4 </w:t>
            </w:r>
            <w:r>
              <w:rPr>
                <w:rFonts w:eastAsia="標楷體"/>
                <w:bCs/>
                <w:color w:val="000000" w:themeColor="text1"/>
              </w:rPr>
              <w:t>運用評量結果，規劃實施充實或</w:t>
            </w:r>
            <w:proofErr w:type="gramStart"/>
            <w:r>
              <w:rPr>
                <w:rFonts w:eastAsia="標楷體"/>
                <w:bCs/>
                <w:color w:val="000000" w:themeColor="text1"/>
              </w:rPr>
              <w:t>補強性課程</w:t>
            </w:r>
            <w:proofErr w:type="gramEnd"/>
            <w:r>
              <w:rPr>
                <w:rFonts w:eastAsia="標楷體"/>
                <w:bCs/>
                <w:color w:val="000000" w:themeColor="text1"/>
              </w:rPr>
              <w:t>。</w:t>
            </w:r>
            <w:r>
              <w:rPr>
                <w:rFonts w:eastAsia="標楷體"/>
                <w:bCs/>
                <w:color w:val="000000" w:themeColor="text1"/>
              </w:rPr>
              <w:t>(</w:t>
            </w:r>
            <w:r>
              <w:rPr>
                <w:rFonts w:eastAsia="標楷體"/>
                <w:bCs/>
                <w:color w:val="000000" w:themeColor="text1"/>
              </w:rPr>
              <w:t>選用</w:t>
            </w:r>
            <w:r>
              <w:rPr>
                <w:rFonts w:eastAsia="標楷體"/>
                <w:bCs/>
                <w:color w:val="000000" w:themeColor="text1"/>
              </w:rPr>
              <w:t>)</w:t>
            </w:r>
          </w:p>
        </w:tc>
        <w:tc>
          <w:tcPr>
            <w:tcW w:w="4680" w:type="dxa"/>
            <w:gridSpan w:val="4"/>
            <w:vMerge/>
            <w:tcBorders>
              <w:bottom w:val="single" w:sz="12" w:space="0" w:color="auto"/>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567"/>
        </w:trPr>
        <w:tc>
          <w:tcPr>
            <w:tcW w:w="424" w:type="dxa"/>
            <w:vMerge w:val="restart"/>
            <w:tcBorders>
              <w:left w:val="single" w:sz="12" w:space="0" w:color="auto"/>
            </w:tcBorders>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B</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班</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級</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經</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營</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與</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輔</w:t>
            </w:r>
          </w:p>
          <w:p w:rsidR="00516B7D" w:rsidRDefault="00516B7D" w:rsidP="00516B7D">
            <w:pPr>
              <w:jc w:val="center"/>
              <w:rPr>
                <w:rFonts w:eastAsia="標楷體"/>
                <w:color w:val="000000" w:themeColor="text1"/>
              </w:rPr>
            </w:pPr>
            <w:r>
              <w:rPr>
                <w:rFonts w:eastAsia="標楷體"/>
                <w:color w:val="000000" w:themeColor="text1"/>
              </w:rPr>
              <w:t>導</w:t>
            </w:r>
          </w:p>
        </w:tc>
        <w:tc>
          <w:tcPr>
            <w:tcW w:w="9953" w:type="dxa"/>
            <w:gridSpan w:val="8"/>
            <w:tcBorders>
              <w:bottom w:val="single" w:sz="4" w:space="0" w:color="auto"/>
              <w:right w:val="single" w:sz="12" w:space="0" w:color="auto"/>
            </w:tcBorders>
            <w:shd w:val="clear" w:color="auto" w:fill="FFE599" w:themeFill="accent4" w:themeFillTint="66"/>
            <w:vAlign w:val="center"/>
          </w:tcPr>
          <w:p w:rsidR="00516B7D" w:rsidRDefault="00516B7D" w:rsidP="00516B7D">
            <w:pPr>
              <w:spacing w:line="276" w:lineRule="auto"/>
              <w:rPr>
                <w:rFonts w:eastAsia="標楷體"/>
                <w:color w:val="000000" w:themeColor="text1"/>
              </w:rPr>
            </w:pPr>
            <w:r>
              <w:rPr>
                <w:rFonts w:eastAsia="標楷體"/>
                <w:bCs/>
                <w:color w:val="000000" w:themeColor="text1"/>
              </w:rPr>
              <w:t>B-1</w:t>
            </w:r>
            <w:r>
              <w:rPr>
                <w:rFonts w:eastAsia="標楷體"/>
                <w:bCs/>
                <w:color w:val="000000" w:themeColor="text1"/>
              </w:rPr>
              <w:t>建立課堂規範，並適切回應學生的行為表現。</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65" w:type="dxa"/>
            <w:gridSpan w:val="3"/>
            <w:tcBorders>
              <w:bottom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B-1-1 </w:t>
            </w:r>
            <w:r>
              <w:rPr>
                <w:rFonts w:eastAsia="標楷體"/>
                <w:bCs/>
                <w:color w:val="000000" w:themeColor="text1"/>
              </w:rPr>
              <w:t>建立有助於學生學習的課堂規範。</w:t>
            </w:r>
          </w:p>
        </w:tc>
        <w:tc>
          <w:tcPr>
            <w:tcW w:w="4688" w:type="dxa"/>
            <w:gridSpan w:val="5"/>
            <w:vMerge w:val="restart"/>
            <w:tcBorders>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65" w:type="dxa"/>
            <w:gridSpan w:val="3"/>
            <w:tcBorders>
              <w:bottom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B-1-2 </w:t>
            </w:r>
            <w:r>
              <w:rPr>
                <w:rFonts w:eastAsia="標楷體"/>
                <w:bCs/>
                <w:color w:val="000000" w:themeColor="text1"/>
              </w:rPr>
              <w:t>適切引導或回應學生的行為表現。</w:t>
            </w:r>
          </w:p>
        </w:tc>
        <w:tc>
          <w:tcPr>
            <w:tcW w:w="4688" w:type="dxa"/>
            <w:gridSpan w:val="5"/>
            <w:vMerge/>
            <w:tcBorders>
              <w:bottom w:val="single" w:sz="4" w:space="0" w:color="auto"/>
              <w:right w:val="single" w:sz="12" w:space="0" w:color="auto"/>
            </w:tcBorders>
          </w:tcPr>
          <w:p w:rsidR="00516B7D" w:rsidRDefault="00516B7D" w:rsidP="00516B7D">
            <w:pPr>
              <w:spacing w:line="276" w:lineRule="auto"/>
              <w:rPr>
                <w:rFonts w:eastAsia="標楷體"/>
                <w:color w:val="000000" w:themeColor="text1"/>
              </w:rPr>
            </w:pPr>
          </w:p>
        </w:tc>
      </w:tr>
      <w:tr w:rsidR="00516B7D" w:rsidTr="00516B7D">
        <w:trPr>
          <w:cantSplit/>
          <w:trHeight w:val="567"/>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9953" w:type="dxa"/>
            <w:gridSpan w:val="8"/>
            <w:tcBorders>
              <w:bottom w:val="single" w:sz="4" w:space="0" w:color="auto"/>
              <w:right w:val="single" w:sz="12" w:space="0" w:color="auto"/>
            </w:tcBorders>
            <w:shd w:val="clear" w:color="auto" w:fill="FFE599" w:themeFill="accent4" w:themeFillTint="66"/>
            <w:vAlign w:val="center"/>
          </w:tcPr>
          <w:p w:rsidR="00516B7D" w:rsidRDefault="00516B7D" w:rsidP="00516B7D">
            <w:pPr>
              <w:spacing w:line="276" w:lineRule="auto"/>
              <w:rPr>
                <w:rFonts w:eastAsia="標楷體"/>
                <w:color w:val="000000" w:themeColor="text1"/>
              </w:rPr>
            </w:pPr>
            <w:r>
              <w:rPr>
                <w:rFonts w:eastAsia="標楷體"/>
                <w:bCs/>
                <w:color w:val="000000" w:themeColor="text1"/>
              </w:rPr>
              <w:t>B-2</w:t>
            </w:r>
            <w:r>
              <w:rPr>
                <w:rFonts w:eastAsia="標楷體"/>
                <w:bCs/>
                <w:color w:val="000000" w:themeColor="text1"/>
              </w:rPr>
              <w:t>安排學習情境，促進師生互動。</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B-2-1 </w:t>
            </w:r>
            <w:r>
              <w:rPr>
                <w:rFonts w:eastAsia="標楷體"/>
                <w:bCs/>
                <w:color w:val="000000" w:themeColor="text1"/>
              </w:rPr>
              <w:t>安排適切的教學環境與設施，促進師生互動與學生學習。</w:t>
            </w:r>
          </w:p>
        </w:tc>
        <w:tc>
          <w:tcPr>
            <w:tcW w:w="4688" w:type="dxa"/>
            <w:gridSpan w:val="5"/>
            <w:vMerge w:val="restart"/>
            <w:tcBorders>
              <w:top w:val="nil"/>
              <w:left w:val="single" w:sz="4" w:space="0" w:color="auto"/>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bottom w:val="single" w:sz="12" w:space="0" w:color="auto"/>
            </w:tcBorders>
          </w:tcPr>
          <w:p w:rsidR="00516B7D" w:rsidRDefault="00516B7D" w:rsidP="00516B7D">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B-2-2 </w:t>
            </w:r>
            <w:r>
              <w:rPr>
                <w:rFonts w:eastAsia="標楷體"/>
                <w:bCs/>
                <w:color w:val="000000" w:themeColor="text1"/>
              </w:rPr>
              <w:t>營造溫暖的學習氣氛，促進師生之間的合作關係。</w:t>
            </w:r>
          </w:p>
        </w:tc>
        <w:tc>
          <w:tcPr>
            <w:tcW w:w="4688" w:type="dxa"/>
            <w:gridSpan w:val="5"/>
            <w:vMerge/>
            <w:tcBorders>
              <w:left w:val="single" w:sz="4" w:space="0" w:color="auto"/>
              <w:bottom w:val="single" w:sz="12" w:space="0" w:color="auto"/>
              <w:right w:val="single" w:sz="12" w:space="0" w:color="auto"/>
            </w:tcBorders>
          </w:tcPr>
          <w:p w:rsidR="00516B7D" w:rsidRDefault="00516B7D" w:rsidP="00516B7D">
            <w:pPr>
              <w:spacing w:line="276" w:lineRule="auto"/>
              <w:rPr>
                <w:rFonts w:eastAsia="標楷體"/>
                <w:color w:val="000000" w:themeColor="text1"/>
              </w:rPr>
            </w:pPr>
          </w:p>
        </w:tc>
      </w:tr>
    </w:tbl>
    <w:p w:rsidR="00516B7D" w:rsidRDefault="00516B7D" w:rsidP="00516B7D">
      <w:pPr>
        <w:rPr>
          <w:color w:val="000000" w:themeColor="text1"/>
        </w:rPr>
      </w:pPr>
    </w:p>
    <w:p w:rsidR="00516B7D" w:rsidRDefault="00516B7D" w:rsidP="00516B7D">
      <w:pPr>
        <w:rPr>
          <w:color w:val="000000" w:themeColor="text1"/>
        </w:rPr>
      </w:pPr>
    </w:p>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1" w:name="_Toc11226252"/>
      <w:r>
        <w:rPr>
          <w:rFonts w:eastAsia="標楷體"/>
          <w:b/>
          <w:color w:val="000000" w:themeColor="text1"/>
          <w:sz w:val="36"/>
          <w:szCs w:val="36"/>
        </w:rPr>
        <w:lastRenderedPageBreak/>
        <w:t>工具</w:t>
      </w:r>
      <w:r>
        <w:rPr>
          <w:rFonts w:eastAsia="標楷體"/>
          <w:b/>
          <w:color w:val="000000" w:themeColor="text1"/>
          <w:sz w:val="36"/>
          <w:szCs w:val="36"/>
        </w:rPr>
        <w:t>2</w:t>
      </w:r>
      <w:r>
        <w:rPr>
          <w:rFonts w:eastAsia="標楷體"/>
          <w:b/>
          <w:color w:val="000000" w:themeColor="text1"/>
          <w:sz w:val="36"/>
          <w:szCs w:val="36"/>
        </w:rPr>
        <w:t>、</w:t>
      </w:r>
      <w:r>
        <w:rPr>
          <w:rFonts w:eastAsia="標楷體"/>
          <w:b/>
          <w:color w:val="000000" w:themeColor="text1"/>
          <w:sz w:val="36"/>
          <w:szCs w:val="36"/>
        </w:rPr>
        <w:t>101</w:t>
      </w:r>
      <w:r>
        <w:rPr>
          <w:rFonts w:eastAsia="標楷體"/>
          <w:b/>
          <w:color w:val="000000" w:themeColor="text1"/>
          <w:sz w:val="36"/>
          <w:szCs w:val="36"/>
        </w:rPr>
        <w:t>年版教師專業發展</w:t>
      </w:r>
      <w:proofErr w:type="gramStart"/>
      <w:r>
        <w:rPr>
          <w:rFonts w:eastAsia="標楷體"/>
          <w:b/>
          <w:color w:val="000000" w:themeColor="text1"/>
          <w:sz w:val="36"/>
          <w:szCs w:val="36"/>
        </w:rPr>
        <w:t>規</w:t>
      </w:r>
      <w:proofErr w:type="gramEnd"/>
      <w:r>
        <w:rPr>
          <w:rFonts w:eastAsia="標楷體"/>
          <w:b/>
          <w:color w:val="000000" w:themeColor="text1"/>
          <w:sz w:val="36"/>
          <w:szCs w:val="36"/>
        </w:rPr>
        <w:t>準教學觀察表</w:t>
      </w:r>
      <w:bookmarkEnd w:id="11"/>
    </w:p>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7"/>
        <w:gridCol w:w="2012"/>
        <w:gridCol w:w="2134"/>
        <w:gridCol w:w="408"/>
        <w:gridCol w:w="865"/>
        <w:gridCol w:w="1276"/>
        <w:gridCol w:w="1417"/>
        <w:gridCol w:w="1529"/>
        <w:gridCol w:w="6"/>
      </w:tblGrid>
      <w:tr w:rsidR="00516B7D" w:rsidTr="00516B7D">
        <w:trPr>
          <w:gridAfter w:val="1"/>
          <w:wAfter w:w="6" w:type="dxa"/>
          <w:cantSplit/>
          <w:trHeight w:val="325"/>
          <w:jc w:val="center"/>
        </w:trPr>
        <w:tc>
          <w:tcPr>
            <w:tcW w:w="2539" w:type="dxa"/>
            <w:gridSpan w:val="2"/>
            <w:tcBorders>
              <w:top w:val="single" w:sz="12" w:space="0" w:color="auto"/>
              <w:lef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42" w:type="dxa"/>
            <w:gridSpan w:val="2"/>
            <w:tcBorders>
              <w:top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c>
          <w:tcPr>
            <w:tcW w:w="865" w:type="dxa"/>
            <w:tcBorders>
              <w:top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276" w:type="dxa"/>
            <w:tcBorders>
              <w:top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c>
          <w:tcPr>
            <w:tcW w:w="1417" w:type="dxa"/>
            <w:tcBorders>
              <w:top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529" w:type="dxa"/>
            <w:tcBorders>
              <w:top w:val="single" w:sz="12" w:space="0" w:color="auto"/>
              <w:righ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gridAfter w:val="1"/>
          <w:wAfter w:w="6" w:type="dxa"/>
          <w:cantSplit/>
          <w:trHeight w:val="941"/>
          <w:jc w:val="center"/>
        </w:trPr>
        <w:tc>
          <w:tcPr>
            <w:tcW w:w="2539" w:type="dxa"/>
            <w:gridSpan w:val="2"/>
            <w:tcBorders>
              <w:lef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629" w:type="dxa"/>
            <w:gridSpan w:val="6"/>
            <w:tcBorders>
              <w:righ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gridAfter w:val="1"/>
          <w:wAfter w:w="6" w:type="dxa"/>
          <w:cantSplit/>
          <w:trHeight w:val="325"/>
          <w:jc w:val="center"/>
        </w:trPr>
        <w:tc>
          <w:tcPr>
            <w:tcW w:w="2539" w:type="dxa"/>
            <w:gridSpan w:val="2"/>
            <w:tcBorders>
              <w:lef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42" w:type="dxa"/>
            <w:gridSpan w:val="2"/>
            <w:shd w:val="clear" w:color="auto" w:fill="auto"/>
            <w:vAlign w:val="center"/>
          </w:tcPr>
          <w:p w:rsidR="00516B7D" w:rsidRDefault="00516B7D" w:rsidP="00516B7D">
            <w:pPr>
              <w:spacing w:line="400" w:lineRule="exact"/>
              <w:jc w:val="center"/>
              <w:rPr>
                <w:rFonts w:eastAsia="標楷體"/>
                <w:color w:val="000000" w:themeColor="text1"/>
                <w:sz w:val="28"/>
                <w:szCs w:val="28"/>
              </w:rPr>
            </w:pPr>
          </w:p>
        </w:tc>
        <w:tc>
          <w:tcPr>
            <w:tcW w:w="2141" w:type="dxa"/>
            <w:gridSpan w:val="2"/>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2946" w:type="dxa"/>
            <w:gridSpan w:val="2"/>
            <w:tcBorders>
              <w:righ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gridAfter w:val="1"/>
          <w:wAfter w:w="6" w:type="dxa"/>
          <w:cantSplit/>
          <w:trHeight w:val="325"/>
          <w:jc w:val="center"/>
        </w:trPr>
        <w:tc>
          <w:tcPr>
            <w:tcW w:w="2539" w:type="dxa"/>
            <w:gridSpan w:val="2"/>
            <w:tcBorders>
              <w:left w:val="single" w:sz="12" w:space="0" w:color="auto"/>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42" w:type="dxa"/>
            <w:gridSpan w:val="2"/>
            <w:tcBorders>
              <w:bottom w:val="single" w:sz="12" w:space="0" w:color="auto"/>
            </w:tcBorders>
            <w:shd w:val="clear" w:color="auto" w:fill="auto"/>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141" w:type="dxa"/>
            <w:gridSpan w:val="2"/>
            <w:tcBorders>
              <w:bottom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2946" w:type="dxa"/>
            <w:gridSpan w:val="2"/>
            <w:tcBorders>
              <w:bottom w:val="single" w:sz="12" w:space="0" w:color="auto"/>
              <w:righ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gridAfter w:val="1"/>
          <w:wAfter w:w="6" w:type="dxa"/>
          <w:cantSplit/>
          <w:trHeight w:val="567"/>
          <w:jc w:val="center"/>
        </w:trPr>
        <w:tc>
          <w:tcPr>
            <w:tcW w:w="10168" w:type="dxa"/>
            <w:gridSpan w:val="8"/>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516B7D" w:rsidTr="00516B7D">
        <w:trPr>
          <w:gridAfter w:val="1"/>
          <w:wAfter w:w="6" w:type="dxa"/>
          <w:cantSplit/>
          <w:trHeight w:val="445"/>
          <w:jc w:val="center"/>
        </w:trPr>
        <w:tc>
          <w:tcPr>
            <w:tcW w:w="4673" w:type="dxa"/>
            <w:gridSpan w:val="3"/>
            <w:tcBorders>
              <w:top w:val="single" w:sz="12" w:space="0" w:color="auto"/>
              <w:lef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教學目標</w:t>
            </w:r>
          </w:p>
        </w:tc>
        <w:tc>
          <w:tcPr>
            <w:tcW w:w="5495" w:type="dxa"/>
            <w:gridSpan w:val="5"/>
            <w:tcBorders>
              <w:top w:val="single" w:sz="12" w:space="0" w:color="auto"/>
              <w:righ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學生經驗</w:t>
            </w:r>
          </w:p>
        </w:tc>
      </w:tr>
      <w:tr w:rsidR="00516B7D" w:rsidTr="00516B7D">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p>
        </w:tc>
        <w:tc>
          <w:tcPr>
            <w:tcW w:w="5495" w:type="dxa"/>
            <w:gridSpan w:val="5"/>
            <w:tcBorders>
              <w:right w:val="single" w:sz="12" w:space="0" w:color="auto"/>
            </w:tcBorders>
            <w:shd w:val="clear" w:color="auto" w:fill="FFFFFF" w:themeFill="background1"/>
            <w:vAlign w:val="center"/>
          </w:tcPr>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背景說明：</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先備知識：</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教室情境：</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座位安排：</w:t>
            </w:r>
          </w:p>
        </w:tc>
      </w:tr>
      <w:tr w:rsidR="00516B7D" w:rsidTr="00516B7D">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教學活動</w:t>
            </w:r>
          </w:p>
        </w:tc>
        <w:tc>
          <w:tcPr>
            <w:tcW w:w="5495" w:type="dxa"/>
            <w:gridSpan w:val="5"/>
            <w:tcBorders>
              <w:righ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觀察前會談</w:t>
            </w:r>
          </w:p>
        </w:tc>
      </w:tr>
      <w:tr w:rsidR="00516B7D" w:rsidTr="00516B7D">
        <w:trPr>
          <w:gridAfter w:val="1"/>
          <w:wAfter w:w="6" w:type="dxa"/>
          <w:cantSplit/>
          <w:trHeight w:val="445"/>
          <w:jc w:val="center"/>
        </w:trPr>
        <w:tc>
          <w:tcPr>
            <w:tcW w:w="4673" w:type="dxa"/>
            <w:gridSpan w:val="3"/>
            <w:tcBorders>
              <w:left w:val="single" w:sz="12" w:space="0" w:color="auto"/>
              <w:bottom w:val="single" w:sz="12" w:space="0" w:color="auto"/>
            </w:tcBorders>
            <w:vAlign w:val="center"/>
          </w:tcPr>
          <w:p w:rsidR="00516B7D" w:rsidRDefault="00516B7D" w:rsidP="00516B7D">
            <w:pPr>
              <w:spacing w:line="340" w:lineRule="exact"/>
              <w:jc w:val="center"/>
              <w:rPr>
                <w:rFonts w:eastAsia="標楷體"/>
                <w:bCs/>
                <w:color w:val="000000" w:themeColor="text1"/>
              </w:rPr>
            </w:pPr>
          </w:p>
        </w:tc>
        <w:tc>
          <w:tcPr>
            <w:tcW w:w="5495" w:type="dxa"/>
            <w:gridSpan w:val="5"/>
            <w:tcBorders>
              <w:bottom w:val="single" w:sz="12" w:space="0" w:color="auto"/>
              <w:right w:val="single" w:sz="12" w:space="0" w:color="auto"/>
            </w:tcBorders>
            <w:vAlign w:val="center"/>
          </w:tcPr>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會談時間：</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評量工具：</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觀察工具：</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觀察焦點：</w:t>
            </w:r>
          </w:p>
        </w:tc>
      </w:tr>
      <w:tr w:rsidR="00516B7D" w:rsidTr="00516B7D">
        <w:trPr>
          <w:gridAfter w:val="1"/>
          <w:wAfter w:w="6" w:type="dxa"/>
          <w:cantSplit/>
          <w:trHeight w:val="745"/>
          <w:jc w:val="center"/>
        </w:trPr>
        <w:tc>
          <w:tcPr>
            <w:tcW w:w="527" w:type="dxa"/>
            <w:tcBorders>
              <w:top w:val="single" w:sz="12" w:space="0" w:color="auto"/>
              <w:left w:val="single" w:sz="12" w:space="0" w:color="auto"/>
            </w:tcBorders>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層面</w:t>
            </w:r>
          </w:p>
        </w:tc>
        <w:tc>
          <w:tcPr>
            <w:tcW w:w="4146" w:type="dxa"/>
            <w:gridSpan w:val="2"/>
            <w:tcBorders>
              <w:top w:val="single" w:sz="12" w:space="0" w:color="auto"/>
            </w:tcBorders>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指標與參考檢核重點</w:t>
            </w:r>
          </w:p>
        </w:tc>
        <w:tc>
          <w:tcPr>
            <w:tcW w:w="5495" w:type="dxa"/>
            <w:gridSpan w:val="5"/>
            <w:tcBorders>
              <w:top w:val="single" w:sz="12" w:space="0" w:color="auto"/>
              <w:right w:val="single" w:sz="12"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事實摘要敘述</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516B7D" w:rsidTr="00516B7D">
        <w:trPr>
          <w:gridAfter w:val="1"/>
          <w:wAfter w:w="6" w:type="dxa"/>
          <w:cantSplit/>
          <w:trHeight w:val="567"/>
          <w:jc w:val="center"/>
        </w:trPr>
        <w:tc>
          <w:tcPr>
            <w:tcW w:w="527" w:type="dxa"/>
            <w:vMerge w:val="restart"/>
            <w:tcBorders>
              <w:left w:val="single" w:sz="12" w:space="0" w:color="auto"/>
            </w:tcBorders>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A</w:t>
            </w:r>
          </w:p>
          <w:p w:rsidR="00516B7D" w:rsidRDefault="00516B7D" w:rsidP="00516B7D">
            <w:pPr>
              <w:spacing w:line="340" w:lineRule="exact"/>
              <w:jc w:val="center"/>
              <w:rPr>
                <w:rFonts w:eastAsia="標楷體"/>
                <w:color w:val="000000" w:themeColor="text1"/>
              </w:rPr>
            </w:pPr>
            <w:r>
              <w:rPr>
                <w:rFonts w:eastAsia="標楷體"/>
                <w:color w:val="000000" w:themeColor="text1"/>
              </w:rPr>
              <w:t>課</w:t>
            </w:r>
          </w:p>
          <w:p w:rsidR="00516B7D" w:rsidRDefault="00516B7D" w:rsidP="00516B7D">
            <w:pPr>
              <w:spacing w:line="340" w:lineRule="exact"/>
              <w:jc w:val="center"/>
              <w:rPr>
                <w:rFonts w:eastAsia="標楷體"/>
                <w:color w:val="000000" w:themeColor="text1"/>
              </w:rPr>
            </w:pPr>
            <w:r>
              <w:rPr>
                <w:rFonts w:eastAsia="標楷體"/>
                <w:color w:val="000000" w:themeColor="text1"/>
              </w:rPr>
              <w:t>程</w:t>
            </w:r>
          </w:p>
          <w:p w:rsidR="00516B7D" w:rsidRDefault="00516B7D" w:rsidP="00516B7D">
            <w:pPr>
              <w:spacing w:line="340" w:lineRule="exact"/>
              <w:jc w:val="center"/>
              <w:rPr>
                <w:rFonts w:eastAsia="標楷體"/>
                <w:color w:val="000000" w:themeColor="text1"/>
              </w:rPr>
            </w:pPr>
            <w:r>
              <w:rPr>
                <w:rFonts w:eastAsia="標楷體"/>
                <w:color w:val="000000" w:themeColor="text1"/>
              </w:rPr>
              <w:t>設</w:t>
            </w:r>
          </w:p>
          <w:p w:rsidR="00516B7D" w:rsidRDefault="00516B7D" w:rsidP="00516B7D">
            <w:pPr>
              <w:spacing w:line="340" w:lineRule="exact"/>
              <w:jc w:val="center"/>
              <w:rPr>
                <w:rFonts w:eastAsia="標楷體"/>
                <w:color w:val="000000" w:themeColor="text1"/>
              </w:rPr>
            </w:pPr>
            <w:r>
              <w:rPr>
                <w:rFonts w:eastAsia="標楷體"/>
                <w:color w:val="000000" w:themeColor="text1"/>
              </w:rPr>
              <w:t>計</w:t>
            </w:r>
          </w:p>
          <w:p w:rsidR="00516B7D" w:rsidRDefault="00516B7D" w:rsidP="00516B7D">
            <w:pPr>
              <w:spacing w:line="340" w:lineRule="exact"/>
              <w:jc w:val="center"/>
              <w:rPr>
                <w:rFonts w:eastAsia="標楷體"/>
                <w:color w:val="000000" w:themeColor="text1"/>
              </w:rPr>
            </w:pPr>
            <w:r>
              <w:rPr>
                <w:rFonts w:eastAsia="標楷體"/>
                <w:color w:val="000000" w:themeColor="text1"/>
              </w:rPr>
              <w:t>與</w:t>
            </w:r>
          </w:p>
          <w:p w:rsidR="00516B7D" w:rsidRDefault="00516B7D" w:rsidP="00516B7D">
            <w:pPr>
              <w:spacing w:line="340" w:lineRule="exact"/>
              <w:jc w:val="center"/>
              <w:rPr>
                <w:rFonts w:eastAsia="標楷體"/>
                <w:color w:val="000000" w:themeColor="text1"/>
              </w:rPr>
            </w:pPr>
            <w:r>
              <w:rPr>
                <w:rFonts w:eastAsia="標楷體"/>
                <w:color w:val="000000" w:themeColor="text1"/>
              </w:rPr>
              <w:t>教</w:t>
            </w:r>
          </w:p>
          <w:p w:rsidR="00516B7D" w:rsidRDefault="00516B7D" w:rsidP="00516B7D">
            <w:pPr>
              <w:spacing w:line="340" w:lineRule="exact"/>
              <w:jc w:val="center"/>
              <w:rPr>
                <w:rFonts w:eastAsia="標楷體"/>
                <w:color w:val="000000" w:themeColor="text1"/>
              </w:rPr>
            </w:pPr>
            <w:r>
              <w:rPr>
                <w:rFonts w:eastAsia="標楷體"/>
                <w:color w:val="000000" w:themeColor="text1"/>
              </w:rPr>
              <w:t>學</w:t>
            </w: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60" w:lineRule="exact"/>
              <w:jc w:val="both"/>
              <w:rPr>
                <w:rFonts w:eastAsia="標楷體"/>
                <w:color w:val="000000" w:themeColor="text1"/>
                <w:highlight w:val="lightGray"/>
              </w:rPr>
            </w:pPr>
            <w:r>
              <w:rPr>
                <w:rFonts w:eastAsia="標楷體"/>
                <w:b/>
                <w:color w:val="000000" w:themeColor="text1"/>
              </w:rPr>
              <w:t>A-3</w:t>
            </w:r>
            <w:r>
              <w:rPr>
                <w:rFonts w:eastAsia="標楷體"/>
                <w:b/>
                <w:color w:val="000000" w:themeColor="text1"/>
              </w:rPr>
              <w:t>精熟任教學科領域知識。</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A-3-1</w:t>
            </w:r>
            <w:r>
              <w:rPr>
                <w:rFonts w:eastAsia="標楷體"/>
                <w:color w:val="000000" w:themeColor="text1"/>
              </w:rPr>
              <w:t>正確掌握任教單元的教材內容。</w:t>
            </w:r>
          </w:p>
        </w:tc>
        <w:tc>
          <w:tcPr>
            <w:tcW w:w="5495" w:type="dxa"/>
            <w:gridSpan w:val="5"/>
            <w:vMerge w:val="restart"/>
            <w:tcBorders>
              <w:right w:val="single" w:sz="12" w:space="0" w:color="auto"/>
            </w:tcBorders>
            <w:vAlign w:val="center"/>
          </w:tcPr>
          <w:p w:rsidR="00516B7D" w:rsidRDefault="00516B7D" w:rsidP="00516B7D">
            <w:pPr>
              <w:spacing w:line="36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line="280" w:lineRule="exact"/>
              <w:ind w:left="593" w:hangingChars="247" w:hanging="593"/>
              <w:jc w:val="both"/>
              <w:rPr>
                <w:rFonts w:eastAsia="標楷體"/>
                <w:color w:val="000000" w:themeColor="text1"/>
              </w:rPr>
            </w:pPr>
            <w:r>
              <w:rPr>
                <w:rFonts w:eastAsia="標楷體"/>
                <w:color w:val="000000" w:themeColor="text1"/>
              </w:rPr>
              <w:t>A-3-2</w:t>
            </w:r>
            <w:r>
              <w:rPr>
                <w:rFonts w:eastAsia="標楷體"/>
                <w:color w:val="000000" w:themeColor="text1"/>
              </w:rPr>
              <w:t>有效連結學生的新舊知識或技能。</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A-3-3</w:t>
            </w:r>
            <w:r>
              <w:rPr>
                <w:rFonts w:eastAsia="標楷體"/>
                <w:color w:val="000000" w:themeColor="text1"/>
              </w:rPr>
              <w:t>教學內容結合學生的生活經驗。</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567"/>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A-4</w:t>
            </w:r>
            <w:r>
              <w:rPr>
                <w:rFonts w:eastAsia="標楷體"/>
                <w:b/>
                <w:color w:val="000000" w:themeColor="text1"/>
              </w:rPr>
              <w:t>清楚呈現教材內容。</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A-4-1</w:t>
            </w:r>
            <w:r>
              <w:rPr>
                <w:rFonts w:eastAsia="標楷體"/>
                <w:color w:val="000000" w:themeColor="text1"/>
              </w:rPr>
              <w:t>說明學習目標及學習重點。</w:t>
            </w:r>
          </w:p>
        </w:tc>
        <w:tc>
          <w:tcPr>
            <w:tcW w:w="5495" w:type="dxa"/>
            <w:gridSpan w:val="5"/>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A-4-2</w:t>
            </w:r>
            <w:r>
              <w:rPr>
                <w:rFonts w:eastAsia="標楷體"/>
                <w:color w:val="000000" w:themeColor="text1"/>
              </w:rPr>
              <w:t>有組織條理呈現教材內容。</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line="280" w:lineRule="exact"/>
              <w:ind w:left="593" w:hangingChars="247" w:hanging="593"/>
              <w:jc w:val="both"/>
              <w:rPr>
                <w:rFonts w:eastAsia="標楷體"/>
                <w:color w:val="000000" w:themeColor="text1"/>
              </w:rPr>
            </w:pPr>
            <w:r>
              <w:rPr>
                <w:rFonts w:eastAsia="標楷體"/>
                <w:color w:val="000000" w:themeColor="text1"/>
              </w:rPr>
              <w:t>A-4-3</w:t>
            </w:r>
            <w:r>
              <w:rPr>
                <w:rFonts w:eastAsia="標楷體"/>
                <w:color w:val="000000" w:themeColor="text1"/>
              </w:rPr>
              <w:t>清楚講解重要概念、原則或技能。</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A-4-4</w:t>
            </w:r>
            <w:r>
              <w:rPr>
                <w:rFonts w:eastAsia="標楷體"/>
                <w:color w:val="000000" w:themeColor="text1"/>
              </w:rPr>
              <w:t>提供學生適當的實作或練習。</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line="280" w:lineRule="exact"/>
              <w:ind w:left="593" w:hangingChars="247" w:hanging="593"/>
              <w:jc w:val="both"/>
              <w:rPr>
                <w:rFonts w:eastAsia="標楷體"/>
                <w:color w:val="000000" w:themeColor="text1"/>
              </w:rPr>
            </w:pPr>
            <w:r>
              <w:rPr>
                <w:rFonts w:eastAsia="標楷體"/>
                <w:color w:val="000000" w:themeColor="text1"/>
              </w:rPr>
              <w:t>A-4-5</w:t>
            </w:r>
            <w:r>
              <w:rPr>
                <w:rFonts w:eastAsia="標楷體"/>
                <w:color w:val="000000" w:themeColor="text1"/>
              </w:rPr>
              <w:t>澄清迷思概念、易錯誤類型，或引導價值觀。</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line="280" w:lineRule="exact"/>
              <w:ind w:left="593" w:hangingChars="247" w:hanging="593"/>
              <w:jc w:val="both"/>
              <w:rPr>
                <w:rFonts w:eastAsia="標楷體"/>
                <w:color w:val="000000" w:themeColor="text1"/>
              </w:rPr>
            </w:pPr>
            <w:r>
              <w:rPr>
                <w:rFonts w:eastAsia="標楷體"/>
                <w:color w:val="000000" w:themeColor="text1"/>
              </w:rPr>
              <w:t>A-4-6</w:t>
            </w:r>
            <w:r>
              <w:rPr>
                <w:rFonts w:eastAsia="標楷體"/>
                <w:color w:val="000000" w:themeColor="text1"/>
              </w:rPr>
              <w:t>設計引發學生思考與討論的教學情境。</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A-4-7</w:t>
            </w:r>
            <w:r>
              <w:rPr>
                <w:rFonts w:eastAsia="標楷體"/>
                <w:color w:val="000000" w:themeColor="text1"/>
              </w:rPr>
              <w:t>適時歸納學習重點。</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567"/>
          <w:jc w:val="center"/>
        </w:trPr>
        <w:tc>
          <w:tcPr>
            <w:tcW w:w="527" w:type="dxa"/>
            <w:vMerge/>
            <w:tcBorders>
              <w:left w:val="single" w:sz="12" w:space="0" w:color="auto"/>
            </w:tcBorders>
            <w:vAlign w:val="center"/>
          </w:tcPr>
          <w:p w:rsidR="00516B7D" w:rsidRDefault="00516B7D" w:rsidP="00516B7D">
            <w:pPr>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60" w:lineRule="exact"/>
              <w:jc w:val="both"/>
              <w:rPr>
                <w:rFonts w:eastAsia="標楷體"/>
                <w:b/>
                <w:bCs/>
                <w:color w:val="000000" w:themeColor="text1"/>
              </w:rPr>
            </w:pPr>
            <w:r>
              <w:rPr>
                <w:rFonts w:eastAsia="標楷體"/>
                <w:b/>
                <w:bCs/>
                <w:color w:val="000000" w:themeColor="text1"/>
              </w:rPr>
              <w:t>A-5</w:t>
            </w:r>
            <w:r>
              <w:rPr>
                <w:rFonts w:eastAsia="標楷體"/>
                <w:b/>
                <w:bCs/>
                <w:color w:val="000000" w:themeColor="text1"/>
              </w:rPr>
              <w:t>運用有效教學技巧。</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A-5-1</w:t>
            </w:r>
            <w:r>
              <w:rPr>
                <w:rFonts w:eastAsia="標楷體"/>
                <w:color w:val="000000" w:themeColor="text1"/>
              </w:rPr>
              <w:t>引發並維持學生學習動機。</w:t>
            </w:r>
          </w:p>
        </w:tc>
        <w:tc>
          <w:tcPr>
            <w:tcW w:w="5495" w:type="dxa"/>
            <w:gridSpan w:val="5"/>
            <w:vMerge w:val="restart"/>
            <w:tcBorders>
              <w:right w:val="single" w:sz="12" w:space="0" w:color="auto"/>
            </w:tcBorders>
            <w:vAlign w:val="center"/>
          </w:tcPr>
          <w:p w:rsidR="00516B7D" w:rsidRDefault="00516B7D" w:rsidP="00516B7D">
            <w:pPr>
              <w:spacing w:line="36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A-5-2</w:t>
            </w:r>
            <w:r>
              <w:rPr>
                <w:rFonts w:eastAsia="標楷體"/>
                <w:color w:val="000000" w:themeColor="text1"/>
              </w:rPr>
              <w:t>善於變化教學活動或教學方法。</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A-5-3</w:t>
            </w:r>
            <w:r>
              <w:rPr>
                <w:rFonts w:eastAsia="標楷體"/>
                <w:color w:val="000000" w:themeColor="text1"/>
              </w:rPr>
              <w:t>教學活動中融入學習策略的指導。</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A-5-4</w:t>
            </w:r>
            <w:r>
              <w:rPr>
                <w:rFonts w:eastAsia="標楷體"/>
                <w:color w:val="000000" w:themeColor="text1"/>
              </w:rPr>
              <w:t>教學活動轉換與銜接能順暢進行。</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A-5-5</w:t>
            </w:r>
            <w:r>
              <w:rPr>
                <w:rFonts w:eastAsia="標楷體"/>
                <w:color w:val="000000" w:themeColor="text1"/>
              </w:rPr>
              <w:t>掌握時間分配和教學節奏。</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A-5-6</w:t>
            </w:r>
            <w:r>
              <w:rPr>
                <w:rFonts w:eastAsia="標楷體"/>
                <w:color w:val="000000" w:themeColor="text1"/>
              </w:rPr>
              <w:t>透過發問技巧，引導學生思考。</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A-5-7</w:t>
            </w:r>
            <w:r>
              <w:rPr>
                <w:rFonts w:eastAsia="標楷體"/>
                <w:color w:val="000000" w:themeColor="text1"/>
              </w:rPr>
              <w:t>使用有助於學生學習的教學媒材。</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A-5-8</w:t>
            </w:r>
            <w:r>
              <w:rPr>
                <w:rFonts w:eastAsia="標楷體"/>
                <w:color w:val="000000" w:themeColor="text1"/>
              </w:rPr>
              <w:t>根據學生個別差異實施教學活動。</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567"/>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u w:val="single"/>
              </w:rPr>
              <w:t>A-6</w:t>
            </w:r>
            <w:r>
              <w:rPr>
                <w:rFonts w:eastAsia="標楷體"/>
                <w:b/>
                <w:color w:val="000000" w:themeColor="text1"/>
              </w:rPr>
              <w:t>應用良好溝通技巧。</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A-6-1</w:t>
            </w:r>
            <w:r>
              <w:rPr>
                <w:rFonts w:eastAsia="標楷體"/>
                <w:color w:val="000000" w:themeColor="text1"/>
              </w:rPr>
              <w:t>板書正確、工整有條理。</w:t>
            </w:r>
          </w:p>
        </w:tc>
        <w:tc>
          <w:tcPr>
            <w:tcW w:w="5495" w:type="dxa"/>
            <w:gridSpan w:val="5"/>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A-6-2</w:t>
            </w:r>
            <w:r>
              <w:rPr>
                <w:rFonts w:eastAsia="標楷體"/>
                <w:color w:val="000000" w:themeColor="text1"/>
              </w:rPr>
              <w:t>口語</w:t>
            </w:r>
            <w:proofErr w:type="gramStart"/>
            <w:r>
              <w:rPr>
                <w:rFonts w:eastAsia="標楷體"/>
                <w:color w:val="000000" w:themeColor="text1"/>
              </w:rPr>
              <w:t>清晰、</w:t>
            </w:r>
            <w:proofErr w:type="gramEnd"/>
            <w:r>
              <w:rPr>
                <w:rFonts w:eastAsia="標楷體"/>
                <w:color w:val="000000" w:themeColor="text1"/>
              </w:rPr>
              <w:t>音量適中。</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A-6-3</w:t>
            </w:r>
            <w:r>
              <w:rPr>
                <w:rFonts w:eastAsia="標楷體"/>
                <w:color w:val="000000" w:themeColor="text1"/>
              </w:rPr>
              <w:t>運用肢體語言，增進師生互動。</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A-6-4</w:t>
            </w:r>
            <w:r>
              <w:rPr>
                <w:rFonts w:eastAsia="標楷體"/>
                <w:color w:val="000000" w:themeColor="text1"/>
              </w:rPr>
              <w:t>教室走動或眼神能關照多數學生。</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567"/>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A-7</w:t>
            </w:r>
            <w:r>
              <w:rPr>
                <w:rFonts w:eastAsia="標楷體"/>
                <w:b/>
                <w:color w:val="000000" w:themeColor="text1"/>
              </w:rPr>
              <w:t>運用學習評量評估學習成效。</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A-7-1</w:t>
            </w:r>
            <w:r>
              <w:rPr>
                <w:rFonts w:eastAsia="標楷體"/>
                <w:color w:val="000000" w:themeColor="text1"/>
              </w:rPr>
              <w:t>教學過程中，適時檢視學生學習情形。</w:t>
            </w:r>
          </w:p>
        </w:tc>
        <w:tc>
          <w:tcPr>
            <w:tcW w:w="5495" w:type="dxa"/>
            <w:gridSpan w:val="5"/>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A-7-3</w:t>
            </w:r>
            <w:r>
              <w:rPr>
                <w:rFonts w:eastAsia="標楷體"/>
                <w:color w:val="000000" w:themeColor="text1"/>
              </w:rPr>
              <w:t>根據學生評量結果，適時進行補救教學。</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A-7-4</w:t>
            </w:r>
            <w:r>
              <w:rPr>
                <w:rFonts w:eastAsia="標楷體"/>
                <w:color w:val="000000" w:themeColor="text1"/>
              </w:rPr>
              <w:t>學生學習成果達成預期學習目標。</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567"/>
          <w:jc w:val="center"/>
        </w:trPr>
        <w:tc>
          <w:tcPr>
            <w:tcW w:w="527" w:type="dxa"/>
            <w:vMerge w:val="restart"/>
            <w:tcBorders>
              <w:left w:val="single" w:sz="12" w:space="0" w:color="auto"/>
            </w:tcBorders>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B</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班</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級</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經</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營</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與</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輔</w:t>
            </w:r>
          </w:p>
          <w:p w:rsidR="00516B7D" w:rsidRDefault="00516B7D" w:rsidP="00516B7D">
            <w:pPr>
              <w:spacing w:line="340" w:lineRule="exact"/>
              <w:jc w:val="center"/>
              <w:rPr>
                <w:rFonts w:eastAsia="標楷體"/>
                <w:color w:val="000000" w:themeColor="text1"/>
              </w:rPr>
            </w:pPr>
            <w:r>
              <w:rPr>
                <w:rFonts w:eastAsia="標楷體"/>
                <w:color w:val="000000" w:themeColor="text1"/>
              </w:rPr>
              <w:t>導</w:t>
            </w:r>
          </w:p>
        </w:tc>
        <w:tc>
          <w:tcPr>
            <w:tcW w:w="9647" w:type="dxa"/>
            <w:gridSpan w:val="8"/>
            <w:tcBorders>
              <w:right w:val="single" w:sz="12" w:space="0" w:color="auto"/>
            </w:tcBorders>
            <w:shd w:val="clear" w:color="auto" w:fill="FFE599" w:themeFill="accent4"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B-1</w:t>
            </w:r>
            <w:r>
              <w:rPr>
                <w:rFonts w:eastAsia="標楷體"/>
                <w:b/>
                <w:color w:val="000000" w:themeColor="text1"/>
              </w:rPr>
              <w:t>建立有助於</w:t>
            </w:r>
            <w:r>
              <w:rPr>
                <w:rFonts w:eastAsia="標楷體"/>
                <w:b/>
                <w:color w:val="000000" w:themeColor="text1"/>
                <w:u w:val="single"/>
              </w:rPr>
              <w:t>學生</w:t>
            </w:r>
            <w:r>
              <w:rPr>
                <w:rFonts w:eastAsia="標楷體"/>
                <w:b/>
                <w:color w:val="000000" w:themeColor="text1"/>
              </w:rPr>
              <w:t>學習的班級常規。</w:t>
            </w: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B-1-3</w:t>
            </w:r>
            <w:r>
              <w:rPr>
                <w:rFonts w:eastAsia="標楷體"/>
                <w:color w:val="000000" w:themeColor="text1"/>
              </w:rPr>
              <w:t>維持良好的班級秩序。</w:t>
            </w:r>
          </w:p>
        </w:tc>
        <w:tc>
          <w:tcPr>
            <w:tcW w:w="5501" w:type="dxa"/>
            <w:gridSpan w:val="6"/>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B-1-4</w:t>
            </w:r>
            <w:r>
              <w:rPr>
                <w:rFonts w:eastAsia="標楷體"/>
                <w:color w:val="000000" w:themeColor="text1"/>
              </w:rPr>
              <w:t>適時增強學生的良好表現。</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B-1-5</w:t>
            </w:r>
            <w:r>
              <w:rPr>
                <w:rFonts w:eastAsia="標楷體"/>
                <w:color w:val="000000" w:themeColor="text1"/>
              </w:rPr>
              <w:t>妥善處理學生的不當行為或偶發狀況。</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567"/>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B-2</w:t>
            </w:r>
            <w:r>
              <w:rPr>
                <w:rFonts w:eastAsia="標楷體"/>
                <w:b/>
                <w:color w:val="000000" w:themeColor="text1"/>
              </w:rPr>
              <w:t>營造積極的班級學習氣氛。</w:t>
            </w: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B-2-1</w:t>
            </w:r>
            <w:r>
              <w:rPr>
                <w:rFonts w:eastAsia="標楷體"/>
                <w:color w:val="000000" w:themeColor="text1"/>
              </w:rPr>
              <w:t>引導學生專注於學習。</w:t>
            </w:r>
          </w:p>
        </w:tc>
        <w:tc>
          <w:tcPr>
            <w:tcW w:w="5501" w:type="dxa"/>
            <w:gridSpan w:val="6"/>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B-2-2</w:t>
            </w:r>
            <w:r>
              <w:rPr>
                <w:rFonts w:eastAsia="標楷體"/>
                <w:color w:val="000000" w:themeColor="text1"/>
              </w:rPr>
              <w:t>布置或安排有助於學生學習的環境。</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B-2-3</w:t>
            </w:r>
            <w:r>
              <w:rPr>
                <w:rFonts w:eastAsia="標楷體"/>
                <w:color w:val="000000" w:themeColor="text1"/>
              </w:rPr>
              <w:t>展現熱忱的教學態度。</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B-2-4</w:t>
            </w:r>
            <w:r>
              <w:rPr>
                <w:rFonts w:eastAsia="標楷體"/>
                <w:color w:val="000000" w:themeColor="text1"/>
              </w:rPr>
              <w:t>教師公平對待學生。</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567"/>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B-4</w:t>
            </w:r>
            <w:r>
              <w:rPr>
                <w:rFonts w:eastAsia="標楷體"/>
                <w:b/>
                <w:color w:val="000000" w:themeColor="text1"/>
              </w:rPr>
              <w:t>落實學生輔導工作。</w:t>
            </w:r>
          </w:p>
        </w:tc>
      </w:tr>
      <w:tr w:rsidR="00516B7D" w:rsidTr="00516B7D">
        <w:trPr>
          <w:cantSplit/>
          <w:trHeight w:val="850"/>
          <w:jc w:val="center"/>
        </w:trPr>
        <w:tc>
          <w:tcPr>
            <w:tcW w:w="527" w:type="dxa"/>
            <w:vMerge/>
            <w:tcBorders>
              <w:left w:val="single" w:sz="12" w:space="0" w:color="auto"/>
              <w:bottom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tcBorders>
              <w:bottom w:val="single" w:sz="12" w:space="0" w:color="auto"/>
            </w:tcBorders>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B-4-3</w:t>
            </w:r>
            <w:proofErr w:type="gramStart"/>
            <w:r>
              <w:rPr>
                <w:rFonts w:eastAsia="標楷體"/>
                <w:color w:val="000000" w:themeColor="text1"/>
              </w:rPr>
              <w:t>敏察標籤</w:t>
            </w:r>
            <w:proofErr w:type="gramEnd"/>
            <w:r>
              <w:rPr>
                <w:rFonts w:eastAsia="標楷體"/>
                <w:color w:val="000000" w:themeColor="text1"/>
              </w:rPr>
              <w:t>化所產生的負向行為，採取預防措施與輔導。</w:t>
            </w:r>
          </w:p>
        </w:tc>
        <w:tc>
          <w:tcPr>
            <w:tcW w:w="5501" w:type="dxa"/>
            <w:gridSpan w:val="6"/>
            <w:tcBorders>
              <w:bottom w:val="single" w:sz="12" w:space="0" w:color="auto"/>
              <w:right w:val="single" w:sz="12" w:space="0" w:color="auto"/>
            </w:tcBorders>
            <w:vAlign w:val="center"/>
          </w:tcPr>
          <w:p w:rsidR="00516B7D" w:rsidRDefault="00516B7D" w:rsidP="00516B7D">
            <w:pPr>
              <w:spacing w:line="340" w:lineRule="exact"/>
              <w:jc w:val="both"/>
              <w:rPr>
                <w:rFonts w:eastAsia="標楷體"/>
                <w:color w:val="000000" w:themeColor="text1"/>
              </w:rPr>
            </w:pPr>
          </w:p>
        </w:tc>
      </w:tr>
    </w:tbl>
    <w:p w:rsidR="00516B7D" w:rsidRDefault="00516B7D" w:rsidP="00516B7D">
      <w:pPr>
        <w:rPr>
          <w:b/>
          <w:bCs/>
          <w:color w:val="000000" w:themeColor="text1"/>
        </w:rPr>
      </w:pPr>
      <w:r>
        <w:rPr>
          <w:b/>
          <w:bCs/>
          <w:color w:val="000000" w:themeColor="text1"/>
        </w:rPr>
        <w:br w:type="page"/>
      </w:r>
    </w:p>
    <w:p w:rsidR="00516B7D" w:rsidRDefault="00516B7D" w:rsidP="00516B7D">
      <w:pPr>
        <w:spacing w:afterLines="50" w:after="180" w:line="400" w:lineRule="exact"/>
        <w:ind w:left="240" w:hangingChars="100" w:hanging="240"/>
        <w:jc w:val="both"/>
        <w:rPr>
          <w:rFonts w:eastAsia="標楷體"/>
          <w:b/>
          <w:bCs/>
          <w:color w:val="000000" w:themeColor="text1"/>
        </w:rPr>
      </w:pPr>
      <w:r>
        <w:rPr>
          <w:rFonts w:ascii="新細明體" w:hAnsi="新細明體" w:cs="新細明體" w:hint="eastAsia"/>
          <w:b/>
          <w:bCs/>
          <w:color w:val="000000" w:themeColor="text1"/>
        </w:rPr>
        <w:lastRenderedPageBreak/>
        <w:t>※</w:t>
      </w:r>
      <w:r>
        <w:rPr>
          <w:rFonts w:eastAsia="標楷體"/>
          <w:b/>
          <w:bCs/>
          <w:color w:val="000000" w:themeColor="text1"/>
        </w:rPr>
        <w:t>可根據特定學科教學行為需求，另行增列評鑑層面、指標和參考檢核重點，作彈性組合。舉例如下：</w:t>
      </w:r>
    </w:p>
    <w:tbl>
      <w:tblPr>
        <w:tblW w:w="10171" w:type="dxa"/>
        <w:jc w:val="center"/>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8"/>
        <w:gridCol w:w="4145"/>
        <w:gridCol w:w="5498"/>
      </w:tblGrid>
      <w:tr w:rsidR="00516B7D" w:rsidTr="00516B7D">
        <w:trPr>
          <w:cantSplit/>
          <w:trHeight w:val="779"/>
          <w:jc w:val="center"/>
        </w:trPr>
        <w:tc>
          <w:tcPr>
            <w:tcW w:w="528" w:type="dxa"/>
            <w:tcBorders>
              <w:top w:val="single" w:sz="4" w:space="0" w:color="auto"/>
              <w:left w:val="single" w:sz="4" w:space="0" w:color="auto"/>
            </w:tcBorders>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層面</w:t>
            </w:r>
          </w:p>
        </w:tc>
        <w:tc>
          <w:tcPr>
            <w:tcW w:w="4145" w:type="dxa"/>
            <w:tcBorders>
              <w:top w:val="single" w:sz="4" w:space="0" w:color="auto"/>
            </w:tcBorders>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指標與參考檢核重點</w:t>
            </w:r>
            <w:r>
              <w:rPr>
                <w:rFonts w:eastAsia="標楷體"/>
                <w:bCs/>
                <w:color w:val="000000" w:themeColor="text1"/>
              </w:rPr>
              <w:t xml:space="preserve"> </w:t>
            </w:r>
          </w:p>
        </w:tc>
        <w:tc>
          <w:tcPr>
            <w:tcW w:w="5498" w:type="dxa"/>
            <w:tcBorders>
              <w:top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事實摘要敘述</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516B7D" w:rsidTr="00516B7D">
        <w:trPr>
          <w:cantSplit/>
          <w:trHeight w:val="567"/>
          <w:jc w:val="center"/>
        </w:trPr>
        <w:tc>
          <w:tcPr>
            <w:tcW w:w="528" w:type="dxa"/>
            <w:vMerge w:val="restart"/>
            <w:tcBorders>
              <w:top w:val="single" w:sz="4" w:space="0" w:color="auto"/>
              <w:left w:val="single" w:sz="4" w:space="0" w:color="auto"/>
              <w:bottom w:val="thickThinSmallGap" w:sz="24" w:space="0" w:color="auto"/>
            </w:tcBorders>
            <w:shd w:val="clear" w:color="auto" w:fill="auto"/>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A</w:t>
            </w:r>
          </w:p>
          <w:p w:rsidR="00516B7D" w:rsidRDefault="00516B7D" w:rsidP="00516B7D">
            <w:pPr>
              <w:spacing w:line="340" w:lineRule="exact"/>
              <w:jc w:val="center"/>
              <w:rPr>
                <w:rFonts w:eastAsia="標楷體"/>
                <w:color w:val="000000" w:themeColor="text1"/>
              </w:rPr>
            </w:pPr>
            <w:r>
              <w:rPr>
                <w:rFonts w:eastAsia="標楷體"/>
                <w:color w:val="000000" w:themeColor="text1"/>
              </w:rPr>
              <w:t>課</w:t>
            </w:r>
          </w:p>
          <w:p w:rsidR="00516B7D" w:rsidRDefault="00516B7D" w:rsidP="00516B7D">
            <w:pPr>
              <w:spacing w:line="340" w:lineRule="exact"/>
              <w:jc w:val="center"/>
              <w:rPr>
                <w:rFonts w:eastAsia="標楷體"/>
                <w:color w:val="000000" w:themeColor="text1"/>
              </w:rPr>
            </w:pPr>
            <w:r>
              <w:rPr>
                <w:rFonts w:eastAsia="標楷體"/>
                <w:color w:val="000000" w:themeColor="text1"/>
              </w:rPr>
              <w:t>程</w:t>
            </w:r>
          </w:p>
          <w:p w:rsidR="00516B7D" w:rsidRDefault="00516B7D" w:rsidP="00516B7D">
            <w:pPr>
              <w:spacing w:line="340" w:lineRule="exact"/>
              <w:jc w:val="center"/>
              <w:rPr>
                <w:rFonts w:eastAsia="標楷體"/>
                <w:color w:val="000000" w:themeColor="text1"/>
              </w:rPr>
            </w:pPr>
            <w:r>
              <w:rPr>
                <w:rFonts w:eastAsia="標楷體"/>
                <w:color w:val="000000" w:themeColor="text1"/>
              </w:rPr>
              <w:t>設</w:t>
            </w:r>
          </w:p>
          <w:p w:rsidR="00516B7D" w:rsidRDefault="00516B7D" w:rsidP="00516B7D">
            <w:pPr>
              <w:spacing w:line="340" w:lineRule="exact"/>
              <w:jc w:val="center"/>
              <w:rPr>
                <w:rFonts w:eastAsia="標楷體"/>
                <w:color w:val="000000" w:themeColor="text1"/>
              </w:rPr>
            </w:pPr>
            <w:r>
              <w:rPr>
                <w:rFonts w:eastAsia="標楷體"/>
                <w:color w:val="000000" w:themeColor="text1"/>
              </w:rPr>
              <w:t>計</w:t>
            </w:r>
          </w:p>
          <w:p w:rsidR="00516B7D" w:rsidRDefault="00516B7D" w:rsidP="00516B7D">
            <w:pPr>
              <w:spacing w:line="340" w:lineRule="exact"/>
              <w:jc w:val="center"/>
              <w:rPr>
                <w:rFonts w:eastAsia="標楷體"/>
                <w:color w:val="000000" w:themeColor="text1"/>
              </w:rPr>
            </w:pPr>
            <w:r>
              <w:rPr>
                <w:rFonts w:eastAsia="標楷體"/>
                <w:color w:val="000000" w:themeColor="text1"/>
              </w:rPr>
              <w:t>與</w:t>
            </w:r>
          </w:p>
          <w:p w:rsidR="00516B7D" w:rsidRDefault="00516B7D" w:rsidP="00516B7D">
            <w:pPr>
              <w:spacing w:line="340" w:lineRule="exact"/>
              <w:jc w:val="center"/>
              <w:rPr>
                <w:rFonts w:eastAsia="標楷體"/>
                <w:color w:val="000000" w:themeColor="text1"/>
              </w:rPr>
            </w:pPr>
            <w:r>
              <w:rPr>
                <w:rFonts w:eastAsia="標楷體"/>
                <w:color w:val="000000" w:themeColor="text1"/>
              </w:rPr>
              <w:t>教</w:t>
            </w:r>
          </w:p>
          <w:p w:rsidR="00516B7D" w:rsidRDefault="00516B7D" w:rsidP="00516B7D">
            <w:pPr>
              <w:spacing w:line="340" w:lineRule="exact"/>
              <w:jc w:val="center"/>
              <w:rPr>
                <w:rFonts w:eastAsia="標楷體"/>
                <w:color w:val="000000" w:themeColor="text1"/>
              </w:rPr>
            </w:pPr>
            <w:r>
              <w:rPr>
                <w:rFonts w:eastAsia="標楷體"/>
                <w:color w:val="000000" w:themeColor="text1"/>
              </w:rPr>
              <w:t>學</w:t>
            </w:r>
          </w:p>
        </w:tc>
        <w:tc>
          <w:tcPr>
            <w:tcW w:w="9643" w:type="dxa"/>
            <w:gridSpan w:val="2"/>
            <w:tcBorders>
              <w:top w:val="single" w:sz="4" w:space="0" w:color="auto"/>
              <w:right w:val="single" w:sz="4" w:space="0" w:color="auto"/>
            </w:tcBorders>
            <w:shd w:val="clear" w:color="auto" w:fill="DEEAF6" w:themeFill="accent1" w:themeFillTint="33"/>
            <w:vAlign w:val="center"/>
          </w:tcPr>
          <w:p w:rsidR="00516B7D" w:rsidRDefault="00516B7D" w:rsidP="00516B7D">
            <w:pPr>
              <w:spacing w:line="340" w:lineRule="exact"/>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有效引導實驗或實作活動</w:t>
            </w:r>
          </w:p>
        </w:tc>
      </w:tr>
      <w:tr w:rsidR="00516B7D" w:rsidTr="00516B7D">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516B7D" w:rsidRDefault="00516B7D" w:rsidP="00516B7D">
            <w:pPr>
              <w:rPr>
                <w:rFonts w:eastAsia="標楷體"/>
                <w:color w:val="000000" w:themeColor="text1"/>
              </w:rPr>
            </w:pPr>
          </w:p>
        </w:tc>
        <w:tc>
          <w:tcPr>
            <w:tcW w:w="4145" w:type="dxa"/>
            <w:vAlign w:val="center"/>
          </w:tcPr>
          <w:p w:rsidR="00516B7D" w:rsidRDefault="00516B7D" w:rsidP="00516B7D">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-1 </w:t>
            </w:r>
            <w:r>
              <w:rPr>
                <w:rFonts w:eastAsia="標楷體"/>
                <w:color w:val="000000" w:themeColor="text1"/>
              </w:rPr>
              <w:t>實驗器材或實作材料準備周延。</w:t>
            </w:r>
          </w:p>
        </w:tc>
        <w:tc>
          <w:tcPr>
            <w:tcW w:w="5498" w:type="dxa"/>
            <w:vMerge w:val="restart"/>
            <w:tcBorders>
              <w:right w:val="single" w:sz="4" w:space="0" w:color="auto"/>
            </w:tcBorders>
            <w:vAlign w:val="center"/>
          </w:tcPr>
          <w:p w:rsidR="00516B7D" w:rsidRDefault="00516B7D" w:rsidP="00516B7D">
            <w:pPr>
              <w:spacing w:line="340" w:lineRule="exact"/>
              <w:rPr>
                <w:rFonts w:eastAsia="標楷體"/>
                <w:color w:val="000000" w:themeColor="text1"/>
              </w:rPr>
            </w:pPr>
          </w:p>
        </w:tc>
      </w:tr>
      <w:tr w:rsidR="00516B7D" w:rsidTr="00516B7D">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516B7D" w:rsidRDefault="00516B7D" w:rsidP="00516B7D">
            <w:pPr>
              <w:rPr>
                <w:rFonts w:eastAsia="標楷體"/>
                <w:color w:val="000000" w:themeColor="text1"/>
              </w:rPr>
            </w:pPr>
          </w:p>
        </w:tc>
        <w:tc>
          <w:tcPr>
            <w:tcW w:w="4145" w:type="dxa"/>
            <w:vAlign w:val="center"/>
          </w:tcPr>
          <w:p w:rsidR="00516B7D" w:rsidRDefault="00516B7D" w:rsidP="00516B7D">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-2 </w:t>
            </w:r>
            <w:r>
              <w:rPr>
                <w:rFonts w:eastAsia="標楷體"/>
                <w:color w:val="000000" w:themeColor="text1"/>
              </w:rPr>
              <w:t>實驗或實作內容講解</w:t>
            </w:r>
            <w:proofErr w:type="gramStart"/>
            <w:r>
              <w:rPr>
                <w:rFonts w:eastAsia="標楷體"/>
                <w:color w:val="000000" w:themeColor="text1"/>
              </w:rPr>
              <w:t>清楚（</w:t>
            </w:r>
            <w:proofErr w:type="gramEnd"/>
            <w:r>
              <w:rPr>
                <w:rFonts w:eastAsia="標楷體"/>
                <w:color w:val="000000" w:themeColor="text1"/>
              </w:rPr>
              <w:t>包括安全守則講解）。</w:t>
            </w:r>
          </w:p>
        </w:tc>
        <w:tc>
          <w:tcPr>
            <w:tcW w:w="5498" w:type="dxa"/>
            <w:vMerge/>
            <w:tcBorders>
              <w:right w:val="single" w:sz="4" w:space="0" w:color="auto"/>
            </w:tcBorders>
            <w:vAlign w:val="center"/>
          </w:tcPr>
          <w:p w:rsidR="00516B7D" w:rsidRDefault="00516B7D" w:rsidP="00516B7D">
            <w:pPr>
              <w:spacing w:line="340" w:lineRule="exact"/>
              <w:rPr>
                <w:rFonts w:eastAsia="標楷體"/>
                <w:color w:val="000000" w:themeColor="text1"/>
              </w:rPr>
            </w:pPr>
          </w:p>
        </w:tc>
      </w:tr>
      <w:tr w:rsidR="00516B7D" w:rsidTr="00516B7D">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516B7D" w:rsidRDefault="00516B7D" w:rsidP="00516B7D">
            <w:pPr>
              <w:ind w:left="480" w:hangingChars="200" w:hanging="480"/>
              <w:jc w:val="both"/>
              <w:rPr>
                <w:rFonts w:eastAsia="標楷體"/>
                <w:color w:val="000000" w:themeColor="text1"/>
              </w:rPr>
            </w:pPr>
          </w:p>
        </w:tc>
        <w:tc>
          <w:tcPr>
            <w:tcW w:w="4145" w:type="dxa"/>
            <w:vAlign w:val="center"/>
          </w:tcPr>
          <w:p w:rsidR="00516B7D" w:rsidRDefault="00516B7D" w:rsidP="00516B7D">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-3 </w:t>
            </w:r>
            <w:r>
              <w:rPr>
                <w:rFonts w:eastAsia="標楷體"/>
                <w:color w:val="000000" w:themeColor="text1"/>
              </w:rPr>
              <w:t>確實掌握實驗流程或實作步驟（含實驗器材操作正確）。</w:t>
            </w:r>
          </w:p>
        </w:tc>
        <w:tc>
          <w:tcPr>
            <w:tcW w:w="5498" w:type="dxa"/>
            <w:vMerge/>
            <w:tcBorders>
              <w:right w:val="single" w:sz="4" w:space="0" w:color="auto"/>
            </w:tcBorders>
            <w:vAlign w:val="center"/>
          </w:tcPr>
          <w:p w:rsidR="00516B7D" w:rsidRDefault="00516B7D" w:rsidP="00516B7D">
            <w:pPr>
              <w:spacing w:line="340" w:lineRule="exact"/>
              <w:rPr>
                <w:rFonts w:eastAsia="標楷體"/>
                <w:color w:val="000000" w:themeColor="text1"/>
              </w:rPr>
            </w:pPr>
          </w:p>
        </w:tc>
      </w:tr>
      <w:tr w:rsidR="00516B7D" w:rsidTr="00516B7D">
        <w:trPr>
          <w:cantSplit/>
          <w:trHeight w:val="567"/>
          <w:jc w:val="center"/>
        </w:trPr>
        <w:tc>
          <w:tcPr>
            <w:tcW w:w="528" w:type="dxa"/>
            <w:vMerge/>
            <w:tcBorders>
              <w:top w:val="single" w:sz="4" w:space="0" w:color="auto"/>
              <w:left w:val="single" w:sz="4" w:space="0" w:color="auto"/>
              <w:bottom w:val="single" w:sz="4" w:space="0" w:color="auto"/>
            </w:tcBorders>
            <w:shd w:val="clear" w:color="auto" w:fill="auto"/>
          </w:tcPr>
          <w:p w:rsidR="00516B7D" w:rsidRDefault="00516B7D" w:rsidP="00516B7D">
            <w:pPr>
              <w:rPr>
                <w:rFonts w:eastAsia="標楷體"/>
                <w:color w:val="000000" w:themeColor="text1"/>
              </w:rPr>
            </w:pPr>
          </w:p>
        </w:tc>
        <w:tc>
          <w:tcPr>
            <w:tcW w:w="4145" w:type="dxa"/>
            <w:tcBorders>
              <w:bottom w:val="single" w:sz="4" w:space="0" w:color="auto"/>
            </w:tcBorders>
            <w:vAlign w:val="center"/>
          </w:tcPr>
          <w:p w:rsidR="00516B7D" w:rsidRDefault="00516B7D" w:rsidP="00516B7D">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-4 </w:t>
            </w:r>
            <w:r>
              <w:rPr>
                <w:rFonts w:eastAsia="標楷體"/>
                <w:color w:val="000000" w:themeColor="text1"/>
              </w:rPr>
              <w:t>引導學生正確蒐集數據或資料。</w:t>
            </w:r>
          </w:p>
        </w:tc>
        <w:tc>
          <w:tcPr>
            <w:tcW w:w="5498" w:type="dxa"/>
            <w:vMerge/>
            <w:tcBorders>
              <w:bottom w:val="single" w:sz="4" w:space="0" w:color="auto"/>
              <w:right w:val="single" w:sz="4" w:space="0" w:color="auto"/>
            </w:tcBorders>
            <w:vAlign w:val="center"/>
          </w:tcPr>
          <w:p w:rsidR="00516B7D" w:rsidRDefault="00516B7D" w:rsidP="00516B7D">
            <w:pPr>
              <w:spacing w:line="340" w:lineRule="exact"/>
              <w:rPr>
                <w:rFonts w:eastAsia="標楷體"/>
                <w:color w:val="000000" w:themeColor="text1"/>
              </w:rPr>
            </w:pPr>
          </w:p>
        </w:tc>
      </w:tr>
    </w:tbl>
    <w:p w:rsidR="00516B7D" w:rsidRDefault="00516B7D" w:rsidP="00516B7D">
      <w:pPr>
        <w:rPr>
          <w:rFonts w:eastAsia="標楷體"/>
          <w:b/>
          <w:color w:val="000000" w:themeColor="text1"/>
          <w:sz w:val="32"/>
          <w:szCs w:val="32"/>
        </w:rPr>
      </w:pPr>
    </w:p>
    <w:p w:rsidR="00516B7D" w:rsidRDefault="00516B7D" w:rsidP="00516B7D">
      <w:pPr>
        <w:rPr>
          <w:color w:val="000000" w:themeColor="text1"/>
        </w:rPr>
      </w:pPr>
    </w:p>
    <w:p w:rsidR="00516B7D" w:rsidRDefault="00516B7D" w:rsidP="00516B7D">
      <w:pPr>
        <w:rPr>
          <w:rFonts w:eastAsia="標楷體"/>
          <w:b/>
          <w:color w:val="000000" w:themeColor="text1"/>
          <w:sz w:val="36"/>
          <w:szCs w:val="36"/>
        </w:rPr>
      </w:pPr>
      <w:r>
        <w:rPr>
          <w:rFonts w:eastAsia="標楷體"/>
          <w:b/>
          <w:color w:val="000000" w:themeColor="text1"/>
          <w:sz w:val="36"/>
          <w:szCs w:val="36"/>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2" w:name="_Toc11226253"/>
      <w:r>
        <w:rPr>
          <w:rFonts w:eastAsia="標楷體"/>
          <w:b/>
          <w:color w:val="000000" w:themeColor="text1"/>
          <w:sz w:val="36"/>
          <w:szCs w:val="36"/>
        </w:rPr>
        <w:lastRenderedPageBreak/>
        <w:t>工具</w:t>
      </w:r>
      <w:r>
        <w:rPr>
          <w:rFonts w:eastAsia="標楷體"/>
          <w:b/>
          <w:color w:val="000000" w:themeColor="text1"/>
          <w:sz w:val="36"/>
          <w:szCs w:val="36"/>
        </w:rPr>
        <w:t>3</w:t>
      </w:r>
      <w:r>
        <w:rPr>
          <w:rFonts w:eastAsia="標楷體"/>
          <w:b/>
          <w:color w:val="000000" w:themeColor="text1"/>
          <w:sz w:val="36"/>
          <w:szCs w:val="36"/>
        </w:rPr>
        <w:t>、軼事紀錄表</w:t>
      </w:r>
      <w:bookmarkEnd w:id="12"/>
    </w:p>
    <w:tbl>
      <w:tblPr>
        <w:tblW w:w="10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6"/>
        <w:gridCol w:w="1138"/>
        <w:gridCol w:w="2560"/>
        <w:gridCol w:w="33"/>
        <w:gridCol w:w="855"/>
        <w:gridCol w:w="985"/>
        <w:gridCol w:w="1406"/>
        <w:gridCol w:w="424"/>
        <w:gridCol w:w="1520"/>
      </w:tblGrid>
      <w:tr w:rsidR="00516B7D" w:rsidTr="00516B7D">
        <w:trPr>
          <w:trHeight w:val="794"/>
          <w:jc w:val="center"/>
        </w:trPr>
        <w:tc>
          <w:tcPr>
            <w:tcW w:w="2594" w:type="dxa"/>
            <w:gridSpan w:val="2"/>
            <w:tcBorders>
              <w:top w:val="single" w:sz="12" w:space="0" w:color="auto"/>
              <w:lef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3" w:type="dxa"/>
            <w:gridSpan w:val="2"/>
            <w:tcBorders>
              <w:top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c>
          <w:tcPr>
            <w:tcW w:w="855" w:type="dxa"/>
            <w:tcBorders>
              <w:top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85" w:type="dxa"/>
            <w:tcBorders>
              <w:top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c>
          <w:tcPr>
            <w:tcW w:w="1406" w:type="dxa"/>
            <w:tcBorders>
              <w:top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44" w:type="dxa"/>
            <w:gridSpan w:val="2"/>
            <w:tcBorders>
              <w:top w:val="single" w:sz="12"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1508"/>
          <w:jc w:val="center"/>
        </w:trPr>
        <w:tc>
          <w:tcPr>
            <w:tcW w:w="2594" w:type="dxa"/>
            <w:gridSpan w:val="2"/>
            <w:tcBorders>
              <w:lef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516B7D" w:rsidRDefault="00516B7D" w:rsidP="00516B7D">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794"/>
          <w:jc w:val="center"/>
        </w:trPr>
        <w:tc>
          <w:tcPr>
            <w:tcW w:w="2594" w:type="dxa"/>
            <w:gridSpan w:val="2"/>
            <w:tcBorders>
              <w:lef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3" w:type="dxa"/>
            <w:gridSpan w:val="2"/>
            <w:vAlign w:val="center"/>
          </w:tcPr>
          <w:p w:rsidR="00516B7D" w:rsidRDefault="00516B7D" w:rsidP="00516B7D">
            <w:pPr>
              <w:spacing w:line="360" w:lineRule="exact"/>
              <w:jc w:val="center"/>
              <w:rPr>
                <w:rFonts w:eastAsia="標楷體"/>
                <w:color w:val="000000" w:themeColor="text1"/>
                <w:sz w:val="28"/>
                <w:szCs w:val="28"/>
              </w:rPr>
            </w:pPr>
          </w:p>
        </w:tc>
        <w:tc>
          <w:tcPr>
            <w:tcW w:w="1840" w:type="dxa"/>
            <w:gridSpan w:val="2"/>
            <w:vAlign w:val="center"/>
          </w:tcPr>
          <w:p w:rsidR="00516B7D" w:rsidRDefault="00516B7D" w:rsidP="00516B7D">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50" w:type="dxa"/>
            <w:gridSpan w:val="3"/>
            <w:tcBorders>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794"/>
          <w:jc w:val="center"/>
        </w:trPr>
        <w:tc>
          <w:tcPr>
            <w:tcW w:w="2594" w:type="dxa"/>
            <w:gridSpan w:val="2"/>
            <w:tcBorders>
              <w:left w:val="single" w:sz="12" w:space="0" w:color="auto"/>
              <w:bottom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3" w:type="dxa"/>
            <w:gridSpan w:val="2"/>
            <w:tcBorders>
              <w:bottom w:val="single" w:sz="12" w:space="0" w:color="auto"/>
            </w:tcBorders>
            <w:vAlign w:val="center"/>
          </w:tcPr>
          <w:p w:rsidR="00516B7D" w:rsidRDefault="00516B7D" w:rsidP="00516B7D">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bottom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350" w:type="dxa"/>
            <w:gridSpan w:val="3"/>
            <w:tcBorders>
              <w:bottom w:val="single" w:sz="12"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581"/>
          <w:jc w:val="center"/>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516B7D" w:rsidTr="00516B7D">
        <w:trPr>
          <w:trHeight w:val="508"/>
          <w:jc w:val="center"/>
        </w:trPr>
        <w:tc>
          <w:tcPr>
            <w:tcW w:w="1456" w:type="dxa"/>
            <w:vMerge w:val="restart"/>
            <w:tcBorders>
              <w:top w:val="single" w:sz="12" w:space="0" w:color="auto"/>
              <w:left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r>
              <w:rPr>
                <w:rFonts w:eastAsia="標楷體"/>
                <w:color w:val="000000" w:themeColor="text1"/>
                <w:sz w:val="28"/>
              </w:rPr>
              <w:t>時間</w:t>
            </w:r>
          </w:p>
        </w:tc>
        <w:tc>
          <w:tcPr>
            <w:tcW w:w="7401" w:type="dxa"/>
            <w:gridSpan w:val="7"/>
            <w:tcBorders>
              <w:top w:val="single" w:sz="12" w:space="0" w:color="auto"/>
            </w:tcBorders>
            <w:shd w:val="clear" w:color="auto" w:fill="FFFFFF" w:themeFill="background1"/>
            <w:vAlign w:val="center"/>
          </w:tcPr>
          <w:p w:rsidR="00516B7D" w:rsidRDefault="00516B7D" w:rsidP="00516B7D">
            <w:pPr>
              <w:spacing w:line="440" w:lineRule="exact"/>
              <w:jc w:val="center"/>
              <w:rPr>
                <w:rFonts w:eastAsia="標楷體"/>
                <w:color w:val="000000" w:themeColor="text1"/>
                <w:sz w:val="28"/>
              </w:rPr>
            </w:pPr>
            <w:r>
              <w:rPr>
                <w:rFonts w:eastAsia="標楷體"/>
                <w:color w:val="000000" w:themeColor="text1"/>
                <w:sz w:val="28"/>
              </w:rPr>
              <w:t>事實摘要敘述</w:t>
            </w:r>
          </w:p>
          <w:p w:rsidR="00516B7D" w:rsidRDefault="00516B7D" w:rsidP="00516B7D">
            <w:pPr>
              <w:spacing w:line="440" w:lineRule="exact"/>
              <w:jc w:val="center"/>
              <w:rPr>
                <w:rFonts w:eastAsia="標楷體"/>
                <w:color w:val="000000" w:themeColor="text1"/>
                <w:spacing w:val="-16"/>
                <w:sz w:val="28"/>
              </w:rPr>
            </w:pPr>
            <w:r>
              <w:rPr>
                <w:rFonts w:eastAsia="標楷體"/>
                <w:color w:val="000000" w:themeColor="text1"/>
                <w:spacing w:val="-16"/>
              </w:rPr>
              <w:t>（可包含教師教學行為、學生學習表現、師生互動與學生同儕互動之情形）</w:t>
            </w:r>
          </w:p>
        </w:tc>
        <w:tc>
          <w:tcPr>
            <w:tcW w:w="1520" w:type="dxa"/>
            <w:vMerge w:val="restart"/>
            <w:tcBorders>
              <w:top w:val="single" w:sz="12" w:space="0" w:color="auto"/>
              <w:right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r>
              <w:rPr>
                <w:rFonts w:eastAsia="標楷體"/>
                <w:color w:val="000000" w:themeColor="text1"/>
                <w:sz w:val="28"/>
              </w:rPr>
              <w:t>備註</w:t>
            </w:r>
          </w:p>
        </w:tc>
      </w:tr>
      <w:tr w:rsidR="00516B7D" w:rsidTr="00516B7D">
        <w:trPr>
          <w:trHeight w:val="508"/>
          <w:jc w:val="center"/>
        </w:trPr>
        <w:tc>
          <w:tcPr>
            <w:tcW w:w="1456" w:type="dxa"/>
            <w:vMerge/>
            <w:tcBorders>
              <w:left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p>
        </w:tc>
        <w:tc>
          <w:tcPr>
            <w:tcW w:w="3698" w:type="dxa"/>
            <w:gridSpan w:val="2"/>
            <w:tcBorders>
              <w:top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r>
              <w:rPr>
                <w:rFonts w:eastAsia="標楷體"/>
                <w:color w:val="000000" w:themeColor="text1"/>
                <w:sz w:val="28"/>
              </w:rPr>
              <w:t>教師教學行為</w:t>
            </w:r>
          </w:p>
        </w:tc>
        <w:tc>
          <w:tcPr>
            <w:tcW w:w="3703" w:type="dxa"/>
            <w:gridSpan w:val="5"/>
            <w:tcBorders>
              <w:top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r>
              <w:rPr>
                <w:rFonts w:eastAsia="標楷體"/>
                <w:color w:val="000000" w:themeColor="text1"/>
                <w:sz w:val="28"/>
              </w:rPr>
              <w:t>學生學習行為</w:t>
            </w:r>
          </w:p>
        </w:tc>
        <w:tc>
          <w:tcPr>
            <w:tcW w:w="1520" w:type="dxa"/>
            <w:vMerge/>
            <w:tcBorders>
              <w:right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p>
        </w:tc>
      </w:tr>
      <w:tr w:rsidR="00516B7D" w:rsidTr="004523A2">
        <w:trPr>
          <w:trHeight w:val="7366"/>
          <w:jc w:val="center"/>
        </w:trPr>
        <w:tc>
          <w:tcPr>
            <w:tcW w:w="1456" w:type="dxa"/>
            <w:tcBorders>
              <w:left w:val="single" w:sz="12" w:space="0" w:color="auto"/>
              <w:bottom w:val="single" w:sz="12" w:space="0" w:color="auto"/>
            </w:tcBorders>
          </w:tcPr>
          <w:p w:rsidR="00516B7D" w:rsidRDefault="00516B7D" w:rsidP="00516B7D">
            <w:pPr>
              <w:rPr>
                <w:rFonts w:eastAsia="標楷體"/>
                <w:color w:val="000000" w:themeColor="text1"/>
              </w:rPr>
            </w:pPr>
          </w:p>
        </w:tc>
        <w:tc>
          <w:tcPr>
            <w:tcW w:w="3698" w:type="dxa"/>
            <w:gridSpan w:val="2"/>
            <w:tcBorders>
              <w:bottom w:val="single" w:sz="12" w:space="0" w:color="auto"/>
              <w:right w:val="dashed" w:sz="4" w:space="0" w:color="auto"/>
            </w:tcBorders>
          </w:tcPr>
          <w:p w:rsidR="00516B7D" w:rsidRDefault="00516B7D" w:rsidP="00516B7D">
            <w:pPr>
              <w:rPr>
                <w:rFonts w:eastAsia="標楷體"/>
                <w:color w:val="000000" w:themeColor="text1"/>
              </w:rPr>
            </w:pPr>
          </w:p>
        </w:tc>
        <w:tc>
          <w:tcPr>
            <w:tcW w:w="3703" w:type="dxa"/>
            <w:gridSpan w:val="5"/>
            <w:tcBorders>
              <w:left w:val="dashed" w:sz="4" w:space="0" w:color="auto"/>
              <w:bottom w:val="single" w:sz="12" w:space="0" w:color="auto"/>
            </w:tcBorders>
          </w:tcPr>
          <w:p w:rsidR="00516B7D" w:rsidRDefault="00516B7D" w:rsidP="00516B7D">
            <w:pPr>
              <w:rPr>
                <w:rFonts w:eastAsia="標楷體"/>
                <w:color w:val="000000" w:themeColor="text1"/>
              </w:rPr>
            </w:pPr>
          </w:p>
        </w:tc>
        <w:tc>
          <w:tcPr>
            <w:tcW w:w="1520" w:type="dxa"/>
            <w:tcBorders>
              <w:bottom w:val="single" w:sz="12" w:space="0" w:color="auto"/>
              <w:right w:val="single" w:sz="12" w:space="0" w:color="auto"/>
            </w:tcBorders>
          </w:tcPr>
          <w:p w:rsidR="00516B7D" w:rsidRDefault="00516B7D" w:rsidP="00516B7D">
            <w:pPr>
              <w:rPr>
                <w:rFonts w:eastAsia="標楷體"/>
                <w:color w:val="000000" w:themeColor="text1"/>
              </w:rPr>
            </w:pP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3" w:name="_Toc11226254"/>
      <w:r>
        <w:rPr>
          <w:rFonts w:eastAsia="標楷體"/>
          <w:b/>
          <w:color w:val="000000" w:themeColor="text1"/>
          <w:sz w:val="36"/>
          <w:szCs w:val="36"/>
        </w:rPr>
        <w:lastRenderedPageBreak/>
        <w:t>工具</w:t>
      </w:r>
      <w:r>
        <w:rPr>
          <w:rFonts w:eastAsia="標楷體"/>
          <w:b/>
          <w:color w:val="000000" w:themeColor="text1"/>
          <w:sz w:val="36"/>
          <w:szCs w:val="36"/>
        </w:rPr>
        <w:t>4</w:t>
      </w:r>
      <w:r>
        <w:rPr>
          <w:rFonts w:eastAsia="標楷體"/>
          <w:b/>
          <w:color w:val="000000" w:themeColor="text1"/>
          <w:sz w:val="36"/>
          <w:szCs w:val="36"/>
        </w:rPr>
        <w:t>、語言流動量化分析表</w:t>
      </w:r>
      <w:bookmarkEnd w:id="13"/>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726"/>
        <w:gridCol w:w="896"/>
        <w:gridCol w:w="1718"/>
        <w:gridCol w:w="853"/>
        <w:gridCol w:w="1002"/>
        <w:gridCol w:w="1559"/>
        <w:gridCol w:w="1814"/>
      </w:tblGrid>
      <w:tr w:rsidR="00516B7D" w:rsidTr="00516B7D">
        <w:trPr>
          <w:trHeight w:val="230"/>
          <w:jc w:val="center"/>
        </w:trPr>
        <w:tc>
          <w:tcPr>
            <w:tcW w:w="2614" w:type="dxa"/>
            <w:gridSpan w:val="2"/>
            <w:tcBorders>
              <w:top w:val="single" w:sz="12"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853"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002"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814" w:type="dxa"/>
            <w:tcBorders>
              <w:top w:val="single" w:sz="12"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1366"/>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230"/>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73" w:type="dxa"/>
            <w:gridSpan w:val="2"/>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230"/>
          <w:jc w:val="center"/>
        </w:trPr>
        <w:tc>
          <w:tcPr>
            <w:tcW w:w="2614" w:type="dxa"/>
            <w:gridSpan w:val="2"/>
            <w:tcBorders>
              <w:top w:val="single" w:sz="4" w:space="0" w:color="auto"/>
              <w:left w:val="single" w:sz="12"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55" w:type="dxa"/>
            <w:gridSpan w:val="2"/>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73" w:type="dxa"/>
            <w:gridSpan w:val="2"/>
            <w:tcBorders>
              <w:top w:val="single" w:sz="4" w:space="0" w:color="auto"/>
              <w:left w:val="single" w:sz="4" w:space="0" w:color="auto"/>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723"/>
          <w:jc w:val="center"/>
        </w:trPr>
        <w:tc>
          <w:tcPr>
            <w:tcW w:w="10456" w:type="dxa"/>
            <w:gridSpan w:val="8"/>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516B7D" w:rsidTr="00516B7D">
        <w:trPr>
          <w:trHeight w:val="520"/>
          <w:jc w:val="center"/>
        </w:trPr>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516B7D" w:rsidRDefault="00516B7D" w:rsidP="00516B7D">
            <w:pPr>
              <w:snapToGrid w:val="0"/>
              <w:jc w:val="center"/>
              <w:rPr>
                <w:rFonts w:eastAsia="標楷體"/>
                <w:color w:val="000000" w:themeColor="text1"/>
                <w:sz w:val="28"/>
              </w:rPr>
            </w:pPr>
            <w:r>
              <w:rPr>
                <w:rFonts w:eastAsia="標楷體"/>
                <w:color w:val="000000" w:themeColor="text1"/>
                <w:sz w:val="28"/>
              </w:rPr>
              <w:t>一、「教師對學生」語言流動</w:t>
            </w:r>
            <w:r>
              <w:rPr>
                <w:rFonts w:eastAsia="標楷體"/>
                <w:color w:val="000000" w:themeColor="text1"/>
                <w:sz w:val="28"/>
              </w:rPr>
              <w:t>-</w:t>
            </w:r>
            <w:r>
              <w:rPr>
                <w:rFonts w:eastAsia="標楷體"/>
                <w:color w:val="000000" w:themeColor="text1"/>
                <w:sz w:val="28"/>
              </w:rPr>
              <w:t>觀察統計</w:t>
            </w:r>
          </w:p>
        </w:tc>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516B7D" w:rsidRDefault="00516B7D" w:rsidP="00516B7D">
            <w:pPr>
              <w:snapToGrid w:val="0"/>
              <w:jc w:val="center"/>
              <w:rPr>
                <w:rFonts w:eastAsia="標楷體"/>
                <w:color w:val="000000" w:themeColor="text1"/>
                <w:sz w:val="28"/>
              </w:rPr>
            </w:pPr>
            <w:r>
              <w:rPr>
                <w:rFonts w:eastAsia="標楷體"/>
                <w:color w:val="000000" w:themeColor="text1"/>
                <w:sz w:val="28"/>
              </w:rPr>
              <w:t>二、內容分析</w:t>
            </w:r>
          </w:p>
        </w:tc>
      </w:tr>
      <w:tr w:rsidR="00516B7D" w:rsidTr="00516B7D">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□1.</w:t>
            </w:r>
            <w:r>
              <w:rPr>
                <w:rFonts w:eastAsia="標楷體"/>
                <w:color w:val="000000" w:themeColor="text1"/>
              </w:rPr>
              <w:t>學生性別</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男</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語言流動的性別人數差異度不高</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516B7D" w:rsidRDefault="00516B7D" w:rsidP="00516B7D">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語言流動的性別人數有特別喜好</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516B7D" w:rsidRDefault="00516B7D" w:rsidP="00516B7D">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tc>
      </w:tr>
      <w:tr w:rsidR="00516B7D" w:rsidTr="00516B7D">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女</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516B7D" w:rsidRDefault="00516B7D" w:rsidP="00516B7D">
            <w:pPr>
              <w:rPr>
                <w:rFonts w:eastAsia="標楷體"/>
                <w:color w:val="000000" w:themeColor="text1"/>
              </w:rPr>
            </w:pPr>
          </w:p>
        </w:tc>
      </w:tr>
      <w:tr w:rsidR="00516B7D" w:rsidTr="00516B7D">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學生座位</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前方</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語言流動與學生座位差異度不高</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p w:rsidR="00516B7D" w:rsidRDefault="00516B7D" w:rsidP="00516B7D">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語言流動與學生座位有特別關聯性</w:t>
            </w:r>
          </w:p>
          <w:p w:rsidR="00516B7D" w:rsidRDefault="00516B7D" w:rsidP="00516B7D">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□(1)</w:t>
            </w:r>
            <w:r>
              <w:rPr>
                <w:rFonts w:eastAsia="標楷體"/>
                <w:color w:val="000000" w:themeColor="text1"/>
              </w:rPr>
              <w:t>偏重前方座位的學生</w:t>
            </w:r>
          </w:p>
          <w:p w:rsidR="00516B7D" w:rsidRDefault="00516B7D" w:rsidP="00516B7D">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□(2)</w:t>
            </w:r>
            <w:r>
              <w:rPr>
                <w:rFonts w:eastAsia="標楷體"/>
                <w:color w:val="000000" w:themeColor="text1"/>
              </w:rPr>
              <w:t>偏重中間座位的學生</w:t>
            </w:r>
          </w:p>
          <w:p w:rsidR="00516B7D" w:rsidRDefault="00516B7D" w:rsidP="00516B7D">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□(3)</w:t>
            </w:r>
            <w:r>
              <w:rPr>
                <w:rFonts w:eastAsia="標楷體"/>
                <w:color w:val="000000" w:themeColor="text1"/>
              </w:rPr>
              <w:t>偏重後方座位的學生</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w:t>
            </w:r>
          </w:p>
          <w:p w:rsidR="00516B7D" w:rsidRDefault="00516B7D" w:rsidP="00516B7D">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516B7D" w:rsidTr="00516B7D">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中間</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516B7D" w:rsidRDefault="00516B7D" w:rsidP="00516B7D">
            <w:pPr>
              <w:rPr>
                <w:rFonts w:eastAsia="標楷體"/>
                <w:color w:val="000000" w:themeColor="text1"/>
              </w:rPr>
            </w:pPr>
          </w:p>
        </w:tc>
      </w:tr>
      <w:tr w:rsidR="00516B7D" w:rsidTr="00516B7D">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後方</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516B7D" w:rsidRDefault="00516B7D" w:rsidP="00516B7D">
            <w:pPr>
              <w:rPr>
                <w:rFonts w:eastAsia="標楷體"/>
                <w:color w:val="000000" w:themeColor="text1"/>
              </w:rPr>
            </w:pPr>
          </w:p>
        </w:tc>
      </w:tr>
      <w:tr w:rsidR="00516B7D" w:rsidTr="00516B7D">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□3.</w:t>
            </w:r>
            <w:r>
              <w:rPr>
                <w:rFonts w:eastAsia="標楷體"/>
                <w:color w:val="000000" w:themeColor="text1"/>
              </w:rPr>
              <w:t>發起對象</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教師發起</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語言流動發起對象分析</w:t>
            </w:r>
          </w:p>
          <w:p w:rsidR="00516B7D" w:rsidRDefault="00516B7D" w:rsidP="00516B7D">
            <w:pPr>
              <w:snapToGrid w:val="0"/>
              <w:jc w:val="both"/>
              <w:rPr>
                <w:rFonts w:eastAsia="標楷體"/>
                <w:color w:val="000000" w:themeColor="text1"/>
              </w:rPr>
            </w:pPr>
            <w:r>
              <w:rPr>
                <w:rFonts w:eastAsia="標楷體"/>
                <w:color w:val="000000" w:themeColor="text1"/>
              </w:rPr>
              <w:t>□(1)</w:t>
            </w:r>
            <w:r>
              <w:rPr>
                <w:rFonts w:eastAsia="標楷體"/>
                <w:color w:val="000000" w:themeColor="text1"/>
              </w:rPr>
              <w:t>教師發起的次數較多</w:t>
            </w:r>
          </w:p>
          <w:p w:rsidR="00516B7D" w:rsidRDefault="00516B7D" w:rsidP="00516B7D">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學生發起的次數較多</w:t>
            </w:r>
          </w:p>
          <w:p w:rsidR="00516B7D" w:rsidRDefault="00516B7D" w:rsidP="00516B7D">
            <w:pPr>
              <w:snapToGrid w:val="0"/>
              <w:jc w:val="both"/>
              <w:rPr>
                <w:rFonts w:eastAsia="標楷體"/>
                <w:color w:val="000000" w:themeColor="text1"/>
              </w:rPr>
            </w:pPr>
            <w:r>
              <w:rPr>
                <w:rFonts w:eastAsia="標楷體"/>
                <w:color w:val="000000" w:themeColor="text1"/>
              </w:rPr>
              <w:t>□(3)</w:t>
            </w:r>
            <w:r>
              <w:rPr>
                <w:rFonts w:eastAsia="標楷體"/>
                <w:color w:val="000000" w:themeColor="text1"/>
              </w:rPr>
              <w:t>教師或學生發起的次數無明顯差異</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516B7D" w:rsidTr="00516B7D">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學生發起</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516B7D" w:rsidRDefault="00516B7D" w:rsidP="00516B7D">
            <w:pPr>
              <w:rPr>
                <w:rFonts w:eastAsia="標楷體"/>
                <w:color w:val="000000" w:themeColor="text1"/>
              </w:rPr>
            </w:pPr>
          </w:p>
        </w:tc>
      </w:tr>
      <w:tr w:rsidR="00516B7D" w:rsidTr="00516B7D">
        <w:trPr>
          <w:trHeight w:val="905"/>
          <w:jc w:val="center"/>
        </w:trPr>
        <w:tc>
          <w:tcPr>
            <w:tcW w:w="3510" w:type="dxa"/>
            <w:gridSpan w:val="3"/>
            <w:tcBorders>
              <w:top w:val="single" w:sz="4" w:space="0" w:color="auto"/>
              <w:left w:val="single" w:sz="12" w:space="0" w:color="auto"/>
              <w:bottom w:val="single" w:sz="12"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□4.</w:t>
            </w:r>
            <w:r>
              <w:rPr>
                <w:rFonts w:eastAsia="標楷體"/>
                <w:color w:val="000000" w:themeColor="text1"/>
              </w:rPr>
              <w:t>其他：</w:t>
            </w:r>
          </w:p>
        </w:tc>
        <w:tc>
          <w:tcPr>
            <w:tcW w:w="1718" w:type="dxa"/>
            <w:tcBorders>
              <w:top w:val="single" w:sz="4" w:space="0" w:color="auto"/>
              <w:left w:val="single" w:sz="4" w:space="0" w:color="auto"/>
              <w:bottom w:val="single" w:sz="12" w:space="0" w:color="auto"/>
              <w:right w:val="single" w:sz="12" w:space="0" w:color="auto"/>
            </w:tcBorders>
            <w:vAlign w:val="center"/>
          </w:tcPr>
          <w:p w:rsidR="00516B7D" w:rsidRDefault="00516B7D" w:rsidP="00516B7D">
            <w:pPr>
              <w:snapToGrid w:val="0"/>
              <w:jc w:val="both"/>
              <w:rPr>
                <w:rFonts w:eastAsia="標楷體"/>
                <w:color w:val="000000" w:themeColor="text1"/>
              </w:rPr>
            </w:pPr>
          </w:p>
        </w:tc>
        <w:tc>
          <w:tcPr>
            <w:tcW w:w="5228" w:type="dxa"/>
            <w:gridSpan w:val="4"/>
            <w:tcBorders>
              <w:top w:val="single" w:sz="4" w:space="0" w:color="auto"/>
              <w:left w:val="single" w:sz="12" w:space="0" w:color="auto"/>
              <w:bottom w:val="single" w:sz="12" w:space="0" w:color="auto"/>
              <w:right w:val="single" w:sz="12" w:space="0" w:color="auto"/>
            </w:tcBorders>
            <w:vAlign w:val="center"/>
          </w:tcPr>
          <w:p w:rsidR="00516B7D" w:rsidRDefault="00516B7D" w:rsidP="00516B7D">
            <w:pPr>
              <w:snapToGrid w:val="0"/>
              <w:jc w:val="both"/>
              <w:rPr>
                <w:rFonts w:eastAsia="標楷體"/>
                <w:color w:val="000000" w:themeColor="text1"/>
              </w:rPr>
            </w:pPr>
          </w:p>
        </w:tc>
      </w:tr>
      <w:tr w:rsidR="00516B7D" w:rsidTr="00516B7D">
        <w:trPr>
          <w:trHeight w:val="423"/>
          <w:jc w:val="center"/>
        </w:trPr>
        <w:tc>
          <w:tcPr>
            <w:tcW w:w="10456" w:type="dxa"/>
            <w:gridSpan w:val="8"/>
            <w:tcBorders>
              <w:top w:val="single" w:sz="12" w:space="0" w:color="auto"/>
              <w:left w:val="single" w:sz="12" w:space="0" w:color="auto"/>
              <w:bottom w:val="single" w:sz="12" w:space="0" w:color="auto"/>
              <w:right w:val="single" w:sz="12" w:space="0" w:color="auto"/>
            </w:tcBorders>
          </w:tcPr>
          <w:p w:rsidR="00516B7D" w:rsidRDefault="00516B7D" w:rsidP="00516B7D">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須一併檢附「語言流動」之原始觀察記錄。</w:t>
            </w:r>
          </w:p>
          <w:p w:rsidR="00516B7D" w:rsidRDefault="00516B7D" w:rsidP="00516B7D">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可使用本量化分析表填寫，或另外使用其他版本之「語言流動量化分析表」</w:t>
            </w:r>
            <w:r>
              <w:rPr>
                <w:rFonts w:eastAsia="標楷體"/>
                <w:bCs/>
                <w:color w:val="000000" w:themeColor="text1"/>
                <w:kern w:val="0"/>
              </w:rPr>
              <w:t>(</w:t>
            </w:r>
            <w:r>
              <w:rPr>
                <w:rFonts w:eastAsia="標楷體"/>
                <w:bCs/>
                <w:color w:val="000000" w:themeColor="text1"/>
                <w:kern w:val="0"/>
              </w:rPr>
              <w:t>二擇</w:t>
            </w:r>
            <w:proofErr w:type="gramStart"/>
            <w:r>
              <w:rPr>
                <w:rFonts w:eastAsia="標楷體"/>
                <w:bCs/>
                <w:color w:val="000000" w:themeColor="text1"/>
                <w:kern w:val="0"/>
              </w:rPr>
              <w:t>一</w:t>
            </w:r>
            <w:proofErr w:type="gramEnd"/>
            <w:r>
              <w:rPr>
                <w:rFonts w:eastAsia="標楷體"/>
                <w:bCs/>
                <w:color w:val="000000" w:themeColor="text1"/>
                <w:kern w:val="0"/>
              </w:rPr>
              <w:t>)</w:t>
            </w: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4" w:name="_Toc11226255"/>
      <w:r>
        <w:rPr>
          <w:rFonts w:eastAsia="標楷體"/>
          <w:b/>
          <w:color w:val="000000" w:themeColor="text1"/>
          <w:sz w:val="36"/>
          <w:szCs w:val="36"/>
        </w:rPr>
        <w:lastRenderedPageBreak/>
        <w:t>工具</w:t>
      </w:r>
      <w:r>
        <w:rPr>
          <w:rFonts w:eastAsia="標楷體"/>
          <w:b/>
          <w:color w:val="000000" w:themeColor="text1"/>
          <w:sz w:val="36"/>
          <w:szCs w:val="36"/>
        </w:rPr>
        <w:t>5</w:t>
      </w:r>
      <w:r>
        <w:rPr>
          <w:rFonts w:eastAsia="標楷體"/>
          <w:b/>
          <w:color w:val="000000" w:themeColor="text1"/>
          <w:sz w:val="36"/>
          <w:szCs w:val="36"/>
        </w:rPr>
        <w:t>、在工作中量化分析表</w:t>
      </w:r>
      <w:bookmarkEnd w:id="14"/>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660"/>
        <w:gridCol w:w="1776"/>
        <w:gridCol w:w="838"/>
        <w:gridCol w:w="863"/>
        <w:gridCol w:w="850"/>
        <w:gridCol w:w="1559"/>
        <w:gridCol w:w="1956"/>
      </w:tblGrid>
      <w:tr w:rsidR="00516B7D" w:rsidTr="00516B7D">
        <w:trPr>
          <w:trHeight w:val="330"/>
          <w:jc w:val="center"/>
        </w:trPr>
        <w:tc>
          <w:tcPr>
            <w:tcW w:w="2614" w:type="dxa"/>
            <w:gridSpan w:val="2"/>
            <w:tcBorders>
              <w:top w:val="single" w:sz="12" w:space="0" w:color="auto"/>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c>
          <w:tcPr>
            <w:tcW w:w="863"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850"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6" w:type="dxa"/>
            <w:tcBorders>
              <w:top w:val="single" w:sz="12" w:space="0" w:color="auto"/>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4523A2">
        <w:trPr>
          <w:trHeight w:val="714"/>
          <w:jc w:val="center"/>
        </w:trPr>
        <w:tc>
          <w:tcPr>
            <w:tcW w:w="2614" w:type="dxa"/>
            <w:gridSpan w:val="2"/>
            <w:tcBorders>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516B7D" w:rsidRDefault="00516B7D" w:rsidP="00516B7D">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330"/>
          <w:jc w:val="center"/>
        </w:trPr>
        <w:tc>
          <w:tcPr>
            <w:tcW w:w="2614" w:type="dxa"/>
            <w:gridSpan w:val="2"/>
            <w:tcBorders>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shd w:val="clear" w:color="auto" w:fill="auto"/>
            <w:vAlign w:val="center"/>
          </w:tcPr>
          <w:p w:rsidR="00516B7D" w:rsidRDefault="00516B7D" w:rsidP="00516B7D">
            <w:pPr>
              <w:spacing w:line="360" w:lineRule="exact"/>
              <w:jc w:val="center"/>
              <w:rPr>
                <w:rFonts w:eastAsia="標楷體"/>
                <w:color w:val="000000" w:themeColor="text1"/>
                <w:sz w:val="28"/>
                <w:szCs w:val="28"/>
              </w:rPr>
            </w:pPr>
          </w:p>
        </w:tc>
        <w:tc>
          <w:tcPr>
            <w:tcW w:w="1713" w:type="dxa"/>
            <w:gridSpan w:val="2"/>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515" w:type="dxa"/>
            <w:gridSpan w:val="2"/>
            <w:tcBorders>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330"/>
          <w:jc w:val="center"/>
        </w:trPr>
        <w:tc>
          <w:tcPr>
            <w:tcW w:w="2614" w:type="dxa"/>
            <w:gridSpan w:val="2"/>
            <w:tcBorders>
              <w:left w:val="single" w:sz="12" w:space="0" w:color="auto"/>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bottom w:val="single" w:sz="12" w:space="0" w:color="auto"/>
            </w:tcBorders>
            <w:shd w:val="clear" w:color="auto" w:fill="auto"/>
            <w:vAlign w:val="center"/>
          </w:tcPr>
          <w:p w:rsidR="00516B7D" w:rsidRDefault="00516B7D" w:rsidP="00516B7D">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713" w:type="dxa"/>
            <w:gridSpan w:val="2"/>
            <w:tcBorders>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515" w:type="dxa"/>
            <w:gridSpan w:val="2"/>
            <w:tcBorders>
              <w:bottom w:val="single" w:sz="12" w:space="0" w:color="auto"/>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723"/>
          <w:jc w:val="center"/>
        </w:trPr>
        <w:tc>
          <w:tcPr>
            <w:tcW w:w="10456" w:type="dxa"/>
            <w:gridSpan w:val="8"/>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516B7D" w:rsidTr="00516B7D">
        <w:trPr>
          <w:trHeight w:val="253"/>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516B7D" w:rsidRDefault="00516B7D" w:rsidP="00516B7D">
            <w:pPr>
              <w:spacing w:line="400" w:lineRule="exact"/>
              <w:jc w:val="center"/>
              <w:rPr>
                <w:rFonts w:eastAsia="標楷體"/>
                <w:bCs/>
                <w:color w:val="000000" w:themeColor="text1"/>
              </w:rPr>
            </w:pPr>
            <w:r>
              <w:rPr>
                <w:rFonts w:eastAsia="標楷體"/>
                <w:bCs/>
                <w:color w:val="000000" w:themeColor="text1"/>
                <w:sz w:val="32"/>
              </w:rPr>
              <w:t>一、觀察統計</w:t>
            </w:r>
          </w:p>
        </w:tc>
      </w:tr>
      <w:tr w:rsidR="00516B7D" w:rsidTr="00516B7D">
        <w:trPr>
          <w:trHeight w:val="943"/>
          <w:jc w:val="center"/>
        </w:trPr>
        <w:tc>
          <w:tcPr>
            <w:tcW w:w="1954" w:type="dxa"/>
            <w:vMerge w:val="restart"/>
            <w:tcBorders>
              <w:lef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□1.</w:t>
            </w:r>
            <w:r>
              <w:rPr>
                <w:rFonts w:eastAsia="標楷體"/>
                <w:bCs/>
                <w:color w:val="000000" w:themeColor="text1"/>
              </w:rPr>
              <w:t>時間</w:t>
            </w:r>
          </w:p>
          <w:p w:rsidR="00516B7D" w:rsidRDefault="00516B7D" w:rsidP="00516B7D">
            <w:pPr>
              <w:jc w:val="both"/>
              <w:rPr>
                <w:rFonts w:eastAsia="標楷體"/>
                <w:bCs/>
                <w:color w:val="000000" w:themeColor="text1"/>
              </w:rPr>
            </w:pPr>
            <w:r>
              <w:rPr>
                <w:rFonts w:eastAsia="標楷體"/>
                <w:bCs/>
                <w:color w:val="000000" w:themeColor="text1"/>
              </w:rPr>
              <w:t>（可自行增列）</w:t>
            </w:r>
          </w:p>
        </w:tc>
        <w:tc>
          <w:tcPr>
            <w:tcW w:w="2436" w:type="dxa"/>
            <w:gridSpan w:val="2"/>
            <w:shd w:val="clear" w:color="auto" w:fill="auto"/>
            <w:vAlign w:val="center"/>
          </w:tcPr>
          <w:p w:rsidR="00516B7D" w:rsidRDefault="00516B7D" w:rsidP="00516B7D">
            <w:pPr>
              <w:pStyle w:val="a3"/>
              <w:widowControl w:val="0"/>
              <w:numPr>
                <w:ilvl w:val="0"/>
                <w:numId w:val="52"/>
              </w:numPr>
              <w:ind w:leftChars="0"/>
              <w:jc w:val="both"/>
              <w:rPr>
                <w:rFonts w:eastAsia="標楷體"/>
                <w:bCs/>
                <w:color w:val="000000" w:themeColor="text1"/>
              </w:rPr>
            </w:pPr>
            <w:r>
              <w:rPr>
                <w:rFonts w:eastAsia="標楷體"/>
                <w:bCs/>
                <w:color w:val="000000" w:themeColor="text1"/>
              </w:rPr>
              <w:t>第一輪觀察時間：</w:t>
            </w:r>
          </w:p>
          <w:p w:rsidR="00516B7D" w:rsidRDefault="00516B7D" w:rsidP="00516B7D">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516B7D" w:rsidRDefault="00516B7D" w:rsidP="00516B7D">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516B7D" w:rsidTr="00516B7D">
        <w:trPr>
          <w:trHeight w:val="943"/>
          <w:jc w:val="center"/>
        </w:trPr>
        <w:tc>
          <w:tcPr>
            <w:tcW w:w="1954" w:type="dxa"/>
            <w:vMerge/>
            <w:tcBorders>
              <w:left w:val="single" w:sz="12" w:space="0" w:color="auto"/>
            </w:tcBorders>
            <w:shd w:val="clear" w:color="auto" w:fill="auto"/>
          </w:tcPr>
          <w:p w:rsidR="00516B7D" w:rsidRDefault="00516B7D" w:rsidP="00516B7D">
            <w:pPr>
              <w:rPr>
                <w:rFonts w:eastAsia="標楷體"/>
                <w:bCs/>
                <w:color w:val="000000" w:themeColor="text1"/>
              </w:rPr>
            </w:pPr>
          </w:p>
        </w:tc>
        <w:tc>
          <w:tcPr>
            <w:tcW w:w="2436" w:type="dxa"/>
            <w:gridSpan w:val="2"/>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(2)</w:t>
            </w:r>
            <w:r>
              <w:rPr>
                <w:rFonts w:eastAsia="標楷體"/>
                <w:bCs/>
                <w:color w:val="000000" w:themeColor="text1"/>
              </w:rPr>
              <w:t>第二輪觀察時間：</w:t>
            </w:r>
          </w:p>
          <w:p w:rsidR="00516B7D" w:rsidRDefault="00516B7D" w:rsidP="00516B7D">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516B7D" w:rsidRDefault="00516B7D" w:rsidP="00516B7D">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516B7D" w:rsidTr="00516B7D">
        <w:trPr>
          <w:trHeight w:val="943"/>
          <w:jc w:val="center"/>
        </w:trPr>
        <w:tc>
          <w:tcPr>
            <w:tcW w:w="1954" w:type="dxa"/>
            <w:vMerge/>
            <w:tcBorders>
              <w:left w:val="single" w:sz="12" w:space="0" w:color="auto"/>
            </w:tcBorders>
            <w:shd w:val="clear" w:color="auto" w:fill="auto"/>
          </w:tcPr>
          <w:p w:rsidR="00516B7D" w:rsidRDefault="00516B7D" w:rsidP="00516B7D">
            <w:pPr>
              <w:rPr>
                <w:rFonts w:eastAsia="標楷體"/>
                <w:bCs/>
                <w:color w:val="000000" w:themeColor="text1"/>
              </w:rPr>
            </w:pPr>
          </w:p>
        </w:tc>
        <w:tc>
          <w:tcPr>
            <w:tcW w:w="2436" w:type="dxa"/>
            <w:gridSpan w:val="2"/>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(3)</w:t>
            </w:r>
            <w:r>
              <w:rPr>
                <w:rFonts w:eastAsia="標楷體"/>
                <w:bCs/>
                <w:color w:val="000000" w:themeColor="text1"/>
              </w:rPr>
              <w:t>第三輪觀察時間：</w:t>
            </w:r>
          </w:p>
          <w:p w:rsidR="00516B7D" w:rsidRDefault="00516B7D" w:rsidP="00516B7D">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516B7D" w:rsidRDefault="00516B7D" w:rsidP="00516B7D">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516B7D" w:rsidTr="00516B7D">
        <w:trPr>
          <w:trHeight w:val="907"/>
          <w:jc w:val="center"/>
        </w:trPr>
        <w:tc>
          <w:tcPr>
            <w:tcW w:w="1954" w:type="dxa"/>
            <w:tcBorders>
              <w:lef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□2.</w:t>
            </w:r>
            <w:r>
              <w:rPr>
                <w:rFonts w:eastAsia="標楷體"/>
                <w:bCs/>
                <w:color w:val="000000" w:themeColor="text1"/>
              </w:rPr>
              <w:t>類別</w:t>
            </w:r>
          </w:p>
        </w:tc>
        <w:tc>
          <w:tcPr>
            <w:tcW w:w="8502" w:type="dxa"/>
            <w:gridSpan w:val="7"/>
            <w:tcBorders>
              <w:righ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(1)A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w:t>
            </w:r>
            <w:proofErr w:type="gramStart"/>
            <w:r>
              <w:rPr>
                <w:rFonts w:eastAsia="標楷體"/>
                <w:bCs/>
                <w:color w:val="000000" w:themeColor="text1"/>
              </w:rPr>
              <w:t>人次</w:t>
            </w:r>
            <w:r>
              <w:rPr>
                <w:rFonts w:eastAsia="標楷體"/>
                <w:bCs/>
                <w:color w:val="000000" w:themeColor="text1"/>
              </w:rPr>
              <w:t>(</w:t>
            </w:r>
            <w:proofErr w:type="gramEnd"/>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(2)O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w:t>
            </w:r>
            <w:proofErr w:type="gramStart"/>
            <w:r>
              <w:rPr>
                <w:rFonts w:eastAsia="標楷體"/>
                <w:bCs/>
                <w:color w:val="000000" w:themeColor="text1"/>
              </w:rPr>
              <w:t>人次</w:t>
            </w:r>
            <w:proofErr w:type="gramEnd"/>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516B7D" w:rsidRDefault="00516B7D" w:rsidP="00516B7D">
            <w:pPr>
              <w:jc w:val="both"/>
              <w:rPr>
                <w:rFonts w:eastAsia="標楷體"/>
                <w:bCs/>
                <w:color w:val="000000" w:themeColor="text1"/>
              </w:rPr>
            </w:pPr>
            <w:r>
              <w:rPr>
                <w:rFonts w:eastAsia="標楷體"/>
                <w:bCs/>
                <w:color w:val="000000" w:themeColor="text1"/>
              </w:rPr>
              <w:t>(3)H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w:t>
            </w:r>
            <w:proofErr w:type="gramStart"/>
            <w:r>
              <w:rPr>
                <w:rFonts w:eastAsia="標楷體"/>
                <w:bCs/>
                <w:color w:val="000000" w:themeColor="text1"/>
              </w:rPr>
              <w:t>人次</w:t>
            </w:r>
            <w:r>
              <w:rPr>
                <w:rFonts w:eastAsia="標楷體"/>
                <w:bCs/>
                <w:color w:val="000000" w:themeColor="text1"/>
              </w:rPr>
              <w:t>(</w:t>
            </w:r>
            <w:proofErr w:type="gramEnd"/>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(4)</w:t>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w:t>
            </w:r>
            <w:proofErr w:type="gramStart"/>
            <w:r>
              <w:rPr>
                <w:rFonts w:eastAsia="標楷體"/>
                <w:bCs/>
                <w:color w:val="000000" w:themeColor="text1"/>
              </w:rPr>
              <w:t>人次</w:t>
            </w:r>
            <w:r>
              <w:rPr>
                <w:rFonts w:eastAsia="標楷體"/>
                <w:bCs/>
                <w:color w:val="000000" w:themeColor="text1"/>
              </w:rPr>
              <w:t>(</w:t>
            </w:r>
            <w:proofErr w:type="gramEnd"/>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516B7D" w:rsidTr="00516B7D">
        <w:trPr>
          <w:trHeight w:val="1095"/>
          <w:jc w:val="center"/>
        </w:trPr>
        <w:tc>
          <w:tcPr>
            <w:tcW w:w="1954" w:type="dxa"/>
            <w:vMerge w:val="restart"/>
            <w:tcBorders>
              <w:lef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□3.</w:t>
            </w:r>
            <w:r>
              <w:rPr>
                <w:rFonts w:eastAsia="標楷體"/>
                <w:bCs/>
                <w:color w:val="000000" w:themeColor="text1"/>
              </w:rPr>
              <w:t>個別學生</w:t>
            </w:r>
          </w:p>
          <w:p w:rsidR="00516B7D" w:rsidRDefault="00516B7D" w:rsidP="00516B7D">
            <w:pPr>
              <w:jc w:val="both"/>
              <w:rPr>
                <w:rFonts w:eastAsia="標楷體"/>
                <w:bCs/>
                <w:color w:val="000000" w:themeColor="text1"/>
              </w:rPr>
            </w:pPr>
            <w:r>
              <w:rPr>
                <w:rFonts w:eastAsia="標楷體"/>
                <w:bCs/>
                <w:color w:val="000000" w:themeColor="text1"/>
              </w:rPr>
              <w:t>（可自行增列）</w:t>
            </w:r>
          </w:p>
        </w:tc>
        <w:tc>
          <w:tcPr>
            <w:tcW w:w="8502" w:type="dxa"/>
            <w:gridSpan w:val="7"/>
            <w:tcBorders>
              <w:right w:val="single" w:sz="12" w:space="0" w:color="auto"/>
            </w:tcBorders>
            <w:shd w:val="clear" w:color="auto" w:fill="auto"/>
          </w:tcPr>
          <w:p w:rsidR="00516B7D" w:rsidRDefault="00516B7D" w:rsidP="00516B7D">
            <w:pPr>
              <w:rPr>
                <w:rFonts w:eastAsia="標楷體"/>
                <w:bCs/>
                <w:color w:val="000000" w:themeColor="text1"/>
              </w:rPr>
            </w:pPr>
            <w:r>
              <w:rPr>
                <w:rFonts w:eastAsia="標楷體"/>
                <w:bCs/>
                <w:color w:val="000000" w:themeColor="text1"/>
              </w:rPr>
              <w:t>(1)</w:t>
            </w:r>
            <w:r>
              <w:rPr>
                <w:rFonts w:eastAsia="標楷體"/>
                <w:bCs/>
                <w:color w:val="000000" w:themeColor="text1"/>
              </w:rPr>
              <w:t>（學生姓名或代號）出現在各工作現類別的次數</w:t>
            </w:r>
          </w:p>
          <w:p w:rsidR="00516B7D" w:rsidRDefault="00516B7D" w:rsidP="00516B7D">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516B7D" w:rsidRDefault="00516B7D" w:rsidP="00516B7D">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516B7D" w:rsidTr="00516B7D">
        <w:trPr>
          <w:trHeight w:val="1124"/>
          <w:jc w:val="center"/>
        </w:trPr>
        <w:tc>
          <w:tcPr>
            <w:tcW w:w="1954" w:type="dxa"/>
            <w:vMerge/>
            <w:tcBorders>
              <w:left w:val="single" w:sz="12" w:space="0" w:color="auto"/>
            </w:tcBorders>
            <w:shd w:val="clear" w:color="auto" w:fill="auto"/>
            <w:vAlign w:val="center"/>
          </w:tcPr>
          <w:p w:rsidR="00516B7D" w:rsidRDefault="00516B7D" w:rsidP="00516B7D">
            <w:pPr>
              <w:jc w:val="both"/>
              <w:rPr>
                <w:rFonts w:eastAsia="標楷體"/>
                <w:bCs/>
                <w:color w:val="000000" w:themeColor="text1"/>
              </w:rPr>
            </w:pPr>
          </w:p>
        </w:tc>
        <w:tc>
          <w:tcPr>
            <w:tcW w:w="8502" w:type="dxa"/>
            <w:gridSpan w:val="7"/>
            <w:tcBorders>
              <w:right w:val="single" w:sz="12" w:space="0" w:color="auto"/>
            </w:tcBorders>
            <w:shd w:val="clear" w:color="auto" w:fill="auto"/>
          </w:tcPr>
          <w:p w:rsidR="00516B7D" w:rsidRDefault="00516B7D" w:rsidP="00516B7D">
            <w:pPr>
              <w:rPr>
                <w:rFonts w:eastAsia="標楷體"/>
                <w:bCs/>
                <w:color w:val="000000" w:themeColor="text1"/>
              </w:rPr>
            </w:pPr>
            <w:r>
              <w:rPr>
                <w:rFonts w:eastAsia="標楷體"/>
                <w:bCs/>
                <w:color w:val="000000" w:themeColor="text1"/>
              </w:rPr>
              <w:t>(2)</w:t>
            </w:r>
            <w:r>
              <w:rPr>
                <w:rFonts w:eastAsia="標楷體"/>
                <w:bCs/>
                <w:color w:val="000000" w:themeColor="text1"/>
              </w:rPr>
              <w:t>（學生姓名或代號）出現在各工作類別的次數</w:t>
            </w:r>
          </w:p>
          <w:p w:rsidR="00516B7D" w:rsidRDefault="00516B7D" w:rsidP="00516B7D">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516B7D" w:rsidRDefault="00516B7D" w:rsidP="00516B7D">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516B7D" w:rsidTr="00516B7D">
        <w:trPr>
          <w:trHeight w:val="64"/>
          <w:jc w:val="center"/>
        </w:trPr>
        <w:tc>
          <w:tcPr>
            <w:tcW w:w="1954" w:type="dxa"/>
            <w:vMerge/>
            <w:tcBorders>
              <w:left w:val="single" w:sz="12" w:space="0" w:color="auto"/>
              <w:bottom w:val="single" w:sz="12" w:space="0" w:color="auto"/>
            </w:tcBorders>
            <w:shd w:val="clear" w:color="auto" w:fill="auto"/>
            <w:vAlign w:val="center"/>
          </w:tcPr>
          <w:p w:rsidR="00516B7D" w:rsidRDefault="00516B7D" w:rsidP="00516B7D">
            <w:pPr>
              <w:jc w:val="both"/>
              <w:rPr>
                <w:rFonts w:eastAsia="標楷體"/>
                <w:bCs/>
                <w:color w:val="000000" w:themeColor="text1"/>
              </w:rPr>
            </w:pPr>
          </w:p>
        </w:tc>
        <w:tc>
          <w:tcPr>
            <w:tcW w:w="8502" w:type="dxa"/>
            <w:gridSpan w:val="7"/>
            <w:tcBorders>
              <w:bottom w:val="single" w:sz="12" w:space="0" w:color="auto"/>
              <w:right w:val="single" w:sz="12" w:space="0" w:color="auto"/>
            </w:tcBorders>
            <w:shd w:val="clear" w:color="auto" w:fill="auto"/>
          </w:tcPr>
          <w:p w:rsidR="00516B7D" w:rsidRDefault="00516B7D" w:rsidP="00516B7D">
            <w:pPr>
              <w:rPr>
                <w:rFonts w:eastAsia="標楷體"/>
                <w:bCs/>
                <w:color w:val="000000" w:themeColor="text1"/>
              </w:rPr>
            </w:pPr>
            <w:r>
              <w:rPr>
                <w:rFonts w:eastAsia="標楷體"/>
                <w:bCs/>
                <w:color w:val="000000" w:themeColor="text1"/>
              </w:rPr>
              <w:t>(3)</w:t>
            </w:r>
            <w:r>
              <w:rPr>
                <w:rFonts w:eastAsia="標楷體"/>
                <w:bCs/>
                <w:color w:val="000000" w:themeColor="text1"/>
              </w:rPr>
              <w:t>（學生姓名或代號）出現在各工作類別的次數</w:t>
            </w:r>
          </w:p>
          <w:p w:rsidR="00516B7D" w:rsidRDefault="00516B7D" w:rsidP="00516B7D">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516B7D" w:rsidRDefault="00516B7D" w:rsidP="00516B7D">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516B7D" w:rsidTr="00516B7D">
        <w:trPr>
          <w:trHeight w:val="348"/>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516B7D" w:rsidRDefault="00516B7D" w:rsidP="00516B7D">
            <w:pPr>
              <w:spacing w:line="400" w:lineRule="exact"/>
              <w:jc w:val="center"/>
              <w:rPr>
                <w:rFonts w:eastAsia="標楷體"/>
                <w:bCs/>
                <w:color w:val="000000" w:themeColor="text1"/>
                <w:sz w:val="32"/>
              </w:rPr>
            </w:pPr>
            <w:r>
              <w:rPr>
                <w:rFonts w:eastAsia="標楷體"/>
                <w:bCs/>
                <w:color w:val="000000" w:themeColor="text1"/>
                <w:sz w:val="32"/>
              </w:rPr>
              <w:t>二、內容分析</w:t>
            </w:r>
          </w:p>
        </w:tc>
      </w:tr>
      <w:tr w:rsidR="00516B7D" w:rsidTr="00516B7D">
        <w:trPr>
          <w:trHeight w:val="650"/>
          <w:jc w:val="center"/>
        </w:trPr>
        <w:tc>
          <w:tcPr>
            <w:tcW w:w="10456" w:type="dxa"/>
            <w:gridSpan w:val="8"/>
            <w:tcBorders>
              <w:left w:val="single" w:sz="12" w:space="0" w:color="auto"/>
              <w:bottom w:val="single" w:sz="12" w:space="0" w:color="auto"/>
              <w:right w:val="single" w:sz="12" w:space="0" w:color="auto"/>
            </w:tcBorders>
            <w:shd w:val="clear" w:color="auto" w:fill="auto"/>
          </w:tcPr>
          <w:p w:rsidR="00516B7D" w:rsidRDefault="00516B7D" w:rsidP="00516B7D">
            <w:pPr>
              <w:rPr>
                <w:rFonts w:eastAsia="標楷體"/>
                <w:bCs/>
                <w:color w:val="000000" w:themeColor="text1"/>
              </w:rPr>
            </w:pPr>
            <w:r>
              <w:rPr>
                <w:rFonts w:eastAsia="標楷體"/>
                <w:bCs/>
                <w:color w:val="000000" w:themeColor="text1"/>
              </w:rPr>
              <w:t>□1.</w:t>
            </w:r>
            <w:r>
              <w:rPr>
                <w:rFonts w:eastAsia="標楷體"/>
                <w:bCs/>
                <w:color w:val="000000" w:themeColor="text1"/>
              </w:rPr>
              <w:t>（第一輪</w:t>
            </w:r>
            <w:r>
              <w:rPr>
                <w:rFonts w:eastAsia="標楷體"/>
                <w:bCs/>
                <w:color w:val="000000" w:themeColor="text1"/>
              </w:rPr>
              <w:t>/</w:t>
            </w:r>
            <w:r>
              <w:rPr>
                <w:rFonts w:eastAsia="標楷體"/>
                <w:bCs/>
                <w:color w:val="000000" w:themeColor="text1"/>
              </w:rPr>
              <w:t>第二輪</w:t>
            </w:r>
            <w:r>
              <w:rPr>
                <w:rFonts w:eastAsia="標楷體"/>
                <w:bCs/>
                <w:color w:val="000000" w:themeColor="text1"/>
              </w:rPr>
              <w:t>/…</w:t>
            </w:r>
            <w:proofErr w:type="gramStart"/>
            <w:r>
              <w:rPr>
                <w:rFonts w:eastAsia="標楷體"/>
                <w:bCs/>
                <w:color w:val="000000" w:themeColor="text1"/>
              </w:rPr>
              <w:t>…</w:t>
            </w:r>
            <w:proofErr w:type="gramEnd"/>
            <w:r>
              <w:rPr>
                <w:rFonts w:eastAsia="標楷體"/>
                <w:bCs/>
                <w:color w:val="000000" w:themeColor="text1"/>
              </w:rPr>
              <w:t>）學生工作表現分析：</w:t>
            </w:r>
          </w:p>
          <w:p w:rsidR="00516B7D" w:rsidRDefault="00516B7D" w:rsidP="00516B7D">
            <w:pPr>
              <w:rPr>
                <w:rFonts w:eastAsia="標楷體"/>
                <w:bCs/>
                <w:color w:val="000000" w:themeColor="text1"/>
              </w:rPr>
            </w:pPr>
            <w:r>
              <w:rPr>
                <w:rFonts w:eastAsia="標楷體"/>
                <w:bCs/>
                <w:color w:val="000000" w:themeColor="text1"/>
              </w:rPr>
              <w:t>□2.</w:t>
            </w:r>
            <w:r>
              <w:rPr>
                <w:rFonts w:eastAsia="標楷體"/>
                <w:bCs/>
                <w:color w:val="000000" w:themeColor="text1"/>
              </w:rPr>
              <w:t>（</w:t>
            </w:r>
            <w:r>
              <w:rPr>
                <w:rFonts w:eastAsia="標楷體"/>
                <w:bCs/>
                <w:color w:val="000000" w:themeColor="text1"/>
              </w:rPr>
              <w:t>A/O/H/…</w:t>
            </w:r>
            <w:proofErr w:type="gramStart"/>
            <w:r>
              <w:rPr>
                <w:rFonts w:eastAsia="標楷體"/>
                <w:bCs/>
                <w:color w:val="000000" w:themeColor="text1"/>
              </w:rPr>
              <w:t>…</w:t>
            </w:r>
            <w:proofErr w:type="gramEnd"/>
            <w:r>
              <w:rPr>
                <w:rFonts w:eastAsia="標楷體"/>
                <w:bCs/>
                <w:color w:val="000000" w:themeColor="text1"/>
              </w:rPr>
              <w:t>）學生工作表現分析：</w:t>
            </w:r>
          </w:p>
          <w:p w:rsidR="00516B7D" w:rsidRDefault="00516B7D" w:rsidP="00516B7D">
            <w:pPr>
              <w:rPr>
                <w:rFonts w:eastAsia="標楷體"/>
                <w:bCs/>
                <w:color w:val="000000" w:themeColor="text1"/>
              </w:rPr>
            </w:pPr>
            <w:r>
              <w:rPr>
                <w:rFonts w:eastAsia="標楷體"/>
                <w:bCs/>
                <w:color w:val="000000" w:themeColor="text1"/>
              </w:rPr>
              <w:t>□3.</w:t>
            </w:r>
            <w:r>
              <w:rPr>
                <w:rFonts w:eastAsia="標楷體"/>
                <w:bCs/>
                <w:color w:val="000000" w:themeColor="text1"/>
              </w:rPr>
              <w:t>個別學生工作表現分析：</w:t>
            </w:r>
          </w:p>
          <w:p w:rsidR="00516B7D" w:rsidRDefault="00516B7D" w:rsidP="00516B7D">
            <w:pPr>
              <w:rPr>
                <w:rFonts w:eastAsia="標楷體"/>
                <w:bCs/>
                <w:color w:val="000000" w:themeColor="text1"/>
              </w:rPr>
            </w:pPr>
            <w:r>
              <w:rPr>
                <w:rFonts w:eastAsia="標楷體"/>
                <w:bCs/>
                <w:color w:val="000000" w:themeColor="text1"/>
              </w:rPr>
              <w:t>□4.</w:t>
            </w:r>
            <w:r>
              <w:rPr>
                <w:rFonts w:eastAsia="標楷體"/>
                <w:bCs/>
                <w:color w:val="000000" w:themeColor="text1"/>
              </w:rPr>
              <w:t>其他：</w:t>
            </w:r>
          </w:p>
        </w:tc>
      </w:tr>
      <w:tr w:rsidR="00516B7D" w:rsidTr="00516B7D">
        <w:trPr>
          <w:trHeight w:val="731"/>
          <w:jc w:val="center"/>
        </w:trPr>
        <w:tc>
          <w:tcPr>
            <w:tcW w:w="10456" w:type="dxa"/>
            <w:gridSpan w:val="8"/>
            <w:tcBorders>
              <w:top w:val="single" w:sz="12" w:space="0" w:color="auto"/>
              <w:left w:val="single" w:sz="12" w:space="0" w:color="auto"/>
              <w:bottom w:val="single" w:sz="12" w:space="0" w:color="auto"/>
              <w:right w:val="single" w:sz="12" w:space="0" w:color="auto"/>
            </w:tcBorders>
            <w:shd w:val="clear" w:color="auto" w:fill="auto"/>
          </w:tcPr>
          <w:p w:rsidR="00516B7D" w:rsidRDefault="00516B7D" w:rsidP="00516B7D">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須一併檢附「在工作中」之原始觀察記錄。</w:t>
            </w:r>
          </w:p>
          <w:p w:rsidR="00516B7D" w:rsidRDefault="00516B7D" w:rsidP="00516B7D">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可使用本量化分析表填寫，或另外使用其他版本之「在工作中量化分析表」</w:t>
            </w:r>
            <w:r>
              <w:rPr>
                <w:rFonts w:eastAsia="標楷體"/>
                <w:bCs/>
                <w:color w:val="000000" w:themeColor="text1"/>
                <w:kern w:val="0"/>
              </w:rPr>
              <w:t>(</w:t>
            </w:r>
            <w:r>
              <w:rPr>
                <w:rFonts w:eastAsia="標楷體"/>
                <w:bCs/>
                <w:color w:val="000000" w:themeColor="text1"/>
                <w:kern w:val="0"/>
              </w:rPr>
              <w:t>二擇</w:t>
            </w:r>
            <w:proofErr w:type="gramStart"/>
            <w:r>
              <w:rPr>
                <w:rFonts w:eastAsia="標楷體"/>
                <w:bCs/>
                <w:color w:val="000000" w:themeColor="text1"/>
                <w:kern w:val="0"/>
              </w:rPr>
              <w:t>一</w:t>
            </w:r>
            <w:proofErr w:type="gramEnd"/>
            <w:r>
              <w:rPr>
                <w:rFonts w:eastAsia="標楷體"/>
                <w:bCs/>
                <w:color w:val="000000" w:themeColor="text1"/>
                <w:kern w:val="0"/>
              </w:rPr>
              <w:t>)</w:t>
            </w:r>
          </w:p>
        </w:tc>
      </w:tr>
    </w:tbl>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5" w:name="_Toc11226256"/>
      <w:r>
        <w:rPr>
          <w:rFonts w:eastAsia="標楷體"/>
          <w:b/>
          <w:color w:val="000000" w:themeColor="text1"/>
          <w:sz w:val="36"/>
          <w:szCs w:val="36"/>
        </w:rPr>
        <w:lastRenderedPageBreak/>
        <w:t>工具</w:t>
      </w:r>
      <w:r>
        <w:rPr>
          <w:rFonts w:eastAsia="標楷體"/>
          <w:b/>
          <w:color w:val="000000" w:themeColor="text1"/>
          <w:sz w:val="36"/>
          <w:szCs w:val="36"/>
        </w:rPr>
        <w:t>6</w:t>
      </w:r>
      <w:r>
        <w:rPr>
          <w:rFonts w:eastAsia="標楷體"/>
          <w:b/>
          <w:color w:val="000000" w:themeColor="text1"/>
          <w:sz w:val="36"/>
          <w:szCs w:val="36"/>
        </w:rPr>
        <w:t>、教師移動量化分析表</w:t>
      </w:r>
      <w:bookmarkEnd w:id="15"/>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1"/>
        <w:gridCol w:w="910"/>
        <w:gridCol w:w="992"/>
        <w:gridCol w:w="1559"/>
        <w:gridCol w:w="1721"/>
      </w:tblGrid>
      <w:tr w:rsidR="00516B7D" w:rsidTr="00516B7D">
        <w:trPr>
          <w:trHeight w:val="300"/>
          <w:jc w:val="center"/>
        </w:trPr>
        <w:tc>
          <w:tcPr>
            <w:tcW w:w="2590" w:type="dxa"/>
            <w:tcBorders>
              <w:top w:val="single" w:sz="12" w:space="0" w:color="auto"/>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1"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c>
          <w:tcPr>
            <w:tcW w:w="910"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2"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21" w:type="dxa"/>
            <w:tcBorders>
              <w:top w:val="single" w:sz="12" w:space="0" w:color="auto"/>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1153"/>
          <w:jc w:val="center"/>
        </w:trPr>
        <w:tc>
          <w:tcPr>
            <w:tcW w:w="2590" w:type="dxa"/>
            <w:tcBorders>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516B7D" w:rsidRDefault="00516B7D" w:rsidP="00516B7D">
            <w:pPr>
              <w:spacing w:line="36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773" w:type="dxa"/>
            <w:gridSpan w:val="5"/>
            <w:tcBorders>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300"/>
          <w:jc w:val="center"/>
        </w:trPr>
        <w:tc>
          <w:tcPr>
            <w:tcW w:w="2590" w:type="dxa"/>
            <w:tcBorders>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1" w:type="dxa"/>
            <w:shd w:val="clear" w:color="auto" w:fill="auto"/>
            <w:vAlign w:val="center"/>
          </w:tcPr>
          <w:p w:rsidR="00516B7D" w:rsidRDefault="00516B7D" w:rsidP="00516B7D">
            <w:pPr>
              <w:spacing w:line="360" w:lineRule="exact"/>
              <w:jc w:val="center"/>
              <w:rPr>
                <w:rFonts w:eastAsia="標楷體"/>
                <w:color w:val="000000" w:themeColor="text1"/>
                <w:sz w:val="28"/>
                <w:szCs w:val="28"/>
              </w:rPr>
            </w:pPr>
          </w:p>
        </w:tc>
        <w:tc>
          <w:tcPr>
            <w:tcW w:w="1902" w:type="dxa"/>
            <w:gridSpan w:val="2"/>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80" w:type="dxa"/>
            <w:gridSpan w:val="2"/>
            <w:tcBorders>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300"/>
          <w:jc w:val="center"/>
        </w:trPr>
        <w:tc>
          <w:tcPr>
            <w:tcW w:w="2590" w:type="dxa"/>
            <w:tcBorders>
              <w:left w:val="single" w:sz="12" w:space="0" w:color="auto"/>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1" w:type="dxa"/>
            <w:tcBorders>
              <w:bottom w:val="single" w:sz="12" w:space="0" w:color="auto"/>
            </w:tcBorders>
            <w:shd w:val="clear" w:color="auto" w:fill="auto"/>
            <w:vAlign w:val="center"/>
          </w:tcPr>
          <w:p w:rsidR="00516B7D" w:rsidRDefault="00516B7D" w:rsidP="00516B7D">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02" w:type="dxa"/>
            <w:gridSpan w:val="2"/>
            <w:tcBorders>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80" w:type="dxa"/>
            <w:gridSpan w:val="2"/>
            <w:tcBorders>
              <w:bottom w:val="single" w:sz="12" w:space="0" w:color="auto"/>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620"/>
          <w:jc w:val="center"/>
        </w:trPr>
        <w:tc>
          <w:tcPr>
            <w:tcW w:w="10363"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516B7D" w:rsidTr="00516B7D">
        <w:trPr>
          <w:trHeight w:val="581"/>
          <w:jc w:val="center"/>
        </w:trPr>
        <w:tc>
          <w:tcPr>
            <w:tcW w:w="10363" w:type="dxa"/>
            <w:gridSpan w:val="6"/>
            <w:tcBorders>
              <w:top w:val="single" w:sz="12" w:space="0" w:color="auto"/>
              <w:left w:val="single" w:sz="12" w:space="0" w:color="auto"/>
              <w:bottom w:val="single" w:sz="4" w:space="0" w:color="auto"/>
              <w:right w:val="single" w:sz="12" w:space="0" w:color="auto"/>
            </w:tcBorders>
            <w:shd w:val="clear" w:color="auto" w:fill="FFFFFF" w:themeFill="background1"/>
          </w:tcPr>
          <w:p w:rsidR="00516B7D" w:rsidRDefault="00516B7D" w:rsidP="00516B7D">
            <w:pPr>
              <w:spacing w:line="480" w:lineRule="exact"/>
              <w:jc w:val="center"/>
              <w:rPr>
                <w:rFonts w:eastAsia="標楷體"/>
                <w:color w:val="000000" w:themeColor="text1"/>
                <w:sz w:val="32"/>
              </w:rPr>
            </w:pPr>
            <w:r>
              <w:rPr>
                <w:rFonts w:eastAsia="標楷體"/>
                <w:color w:val="000000" w:themeColor="text1"/>
                <w:sz w:val="32"/>
              </w:rPr>
              <w:t>內容分析</w:t>
            </w:r>
          </w:p>
        </w:tc>
      </w:tr>
      <w:tr w:rsidR="00516B7D" w:rsidTr="00516B7D">
        <w:trPr>
          <w:trHeight w:val="4357"/>
          <w:jc w:val="center"/>
        </w:trPr>
        <w:tc>
          <w:tcPr>
            <w:tcW w:w="10363" w:type="dxa"/>
            <w:gridSpan w:val="6"/>
            <w:tcBorders>
              <w:top w:val="single" w:sz="4" w:space="0" w:color="auto"/>
              <w:left w:val="single" w:sz="12" w:space="0" w:color="auto"/>
              <w:bottom w:val="single" w:sz="12" w:space="0" w:color="auto"/>
              <w:right w:val="single" w:sz="12" w:space="0" w:color="auto"/>
            </w:tcBorders>
            <w:shd w:val="clear" w:color="auto" w:fill="auto"/>
          </w:tcPr>
          <w:p w:rsidR="00516B7D" w:rsidRDefault="00516B7D" w:rsidP="00516B7D">
            <w:pPr>
              <w:spacing w:line="480" w:lineRule="exact"/>
              <w:rPr>
                <w:rFonts w:eastAsia="標楷體"/>
                <w:color w:val="000000" w:themeColor="text1"/>
                <w:sz w:val="28"/>
              </w:rPr>
            </w:pPr>
            <w:r>
              <w:rPr>
                <w:rFonts w:eastAsia="標楷體"/>
                <w:color w:val="000000" w:themeColor="text1"/>
                <w:sz w:val="28"/>
              </w:rPr>
              <w:t>一、教師移動有特別顯著處，</w:t>
            </w:r>
            <w:r>
              <w:rPr>
                <w:rFonts w:eastAsia="標楷體"/>
                <w:b/>
                <w:color w:val="000000" w:themeColor="text1"/>
                <w:sz w:val="28"/>
              </w:rPr>
              <w:t>顯著面向</w:t>
            </w:r>
            <w:r>
              <w:rPr>
                <w:rFonts w:eastAsia="標楷體"/>
                <w:color w:val="000000" w:themeColor="text1"/>
                <w:sz w:val="28"/>
              </w:rPr>
              <w:t>為：</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516B7D" w:rsidRDefault="00516B7D" w:rsidP="00516B7D">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學生（例如移動區偏好在某一位、某一組或某一性別之學生）</w:t>
            </w:r>
          </w:p>
          <w:p w:rsidR="00516B7D" w:rsidRDefault="00516B7D" w:rsidP="00516B7D">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空間（例如移動區偏好在某一方位或組別）</w:t>
            </w:r>
          </w:p>
          <w:p w:rsidR="00516B7D" w:rsidRDefault="00516B7D" w:rsidP="00516B7D">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時間（例如移動發生偏好在某一段教學時段）</w:t>
            </w:r>
          </w:p>
          <w:p w:rsidR="00516B7D" w:rsidRDefault="00516B7D" w:rsidP="00516B7D">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w:t>
            </w:r>
          </w:p>
          <w:p w:rsidR="00516B7D" w:rsidRDefault="00516B7D" w:rsidP="00516B7D">
            <w:pPr>
              <w:spacing w:line="480" w:lineRule="exact"/>
              <w:rPr>
                <w:rFonts w:eastAsia="標楷體"/>
                <w:color w:val="000000" w:themeColor="text1"/>
                <w:sz w:val="28"/>
              </w:rPr>
            </w:pPr>
          </w:p>
        </w:tc>
      </w:tr>
      <w:tr w:rsidR="00516B7D" w:rsidTr="004523A2">
        <w:trPr>
          <w:trHeight w:val="3929"/>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516B7D" w:rsidRDefault="00516B7D" w:rsidP="00516B7D">
            <w:pPr>
              <w:spacing w:line="480" w:lineRule="exact"/>
              <w:rPr>
                <w:rFonts w:eastAsia="標楷體"/>
                <w:color w:val="000000" w:themeColor="text1"/>
                <w:sz w:val="28"/>
              </w:rPr>
            </w:pPr>
            <w:r>
              <w:rPr>
                <w:rFonts w:eastAsia="標楷體"/>
                <w:color w:val="000000" w:themeColor="text1"/>
                <w:sz w:val="28"/>
              </w:rPr>
              <w:t>二、教師移動</w:t>
            </w:r>
            <w:r>
              <w:rPr>
                <w:rFonts w:eastAsia="標楷體"/>
                <w:b/>
                <w:color w:val="000000" w:themeColor="text1"/>
                <w:sz w:val="28"/>
              </w:rPr>
              <w:t>原因：</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516B7D" w:rsidRDefault="00516B7D" w:rsidP="00516B7D">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教師移動與</w:t>
            </w:r>
            <w:r>
              <w:rPr>
                <w:rFonts w:eastAsia="標楷體"/>
                <w:b/>
                <w:color w:val="000000" w:themeColor="text1"/>
                <w:sz w:val="28"/>
              </w:rPr>
              <w:t>學生學習專注度</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w:t>
            </w:r>
          </w:p>
          <w:p w:rsidR="00516B7D" w:rsidRDefault="00516B7D" w:rsidP="00516B7D">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教師移動與</w:t>
            </w:r>
            <w:r>
              <w:rPr>
                <w:rFonts w:eastAsia="標楷體"/>
                <w:b/>
                <w:color w:val="000000" w:themeColor="text1"/>
                <w:sz w:val="28"/>
              </w:rPr>
              <w:t>教學活動設計</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_________________________</w:t>
            </w:r>
          </w:p>
          <w:p w:rsidR="00516B7D" w:rsidRDefault="00516B7D" w:rsidP="00516B7D">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教師移動與</w:t>
            </w:r>
            <w:r>
              <w:rPr>
                <w:rFonts w:eastAsia="標楷體"/>
                <w:b/>
                <w:color w:val="000000" w:themeColor="text1"/>
                <w:sz w:val="28"/>
              </w:rPr>
              <w:t>班級經營有關：</w:t>
            </w:r>
            <w:r>
              <w:rPr>
                <w:rFonts w:eastAsia="標楷體"/>
                <w:b/>
                <w:color w:val="000000" w:themeColor="text1"/>
                <w:sz w:val="28"/>
              </w:rPr>
              <w:t>_____________________________</w:t>
            </w:r>
          </w:p>
          <w:p w:rsidR="00516B7D" w:rsidRDefault="00516B7D" w:rsidP="00516B7D">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其他相關原因：</w:t>
            </w:r>
            <w:r>
              <w:rPr>
                <w:rFonts w:eastAsia="標楷體"/>
                <w:b/>
                <w:color w:val="000000" w:themeColor="text1"/>
                <w:sz w:val="28"/>
                <w:u w:val="single"/>
              </w:rPr>
              <w:t xml:space="preserve">                                       </w:t>
            </w:r>
          </w:p>
        </w:tc>
      </w:tr>
      <w:tr w:rsidR="00516B7D" w:rsidTr="00516B7D">
        <w:trPr>
          <w:trHeight w:val="692"/>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516B7D" w:rsidRDefault="00516B7D" w:rsidP="00516B7D">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須一併檢附「教師移動」之原始觀察記錄。</w:t>
            </w:r>
          </w:p>
          <w:p w:rsidR="00516B7D" w:rsidRDefault="00516B7D" w:rsidP="00516B7D">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可使用本量化分析表填寫，或另外使用其他版本之「教師移動量化分析表」</w:t>
            </w:r>
            <w:r>
              <w:rPr>
                <w:rFonts w:eastAsia="標楷體"/>
                <w:bCs/>
                <w:color w:val="000000" w:themeColor="text1"/>
                <w:kern w:val="0"/>
              </w:rPr>
              <w:t>(</w:t>
            </w:r>
            <w:r>
              <w:rPr>
                <w:rFonts w:eastAsia="標楷體"/>
                <w:bCs/>
                <w:color w:val="000000" w:themeColor="text1"/>
                <w:kern w:val="0"/>
              </w:rPr>
              <w:t>二擇</w:t>
            </w:r>
            <w:proofErr w:type="gramStart"/>
            <w:r>
              <w:rPr>
                <w:rFonts w:eastAsia="標楷體"/>
                <w:bCs/>
                <w:color w:val="000000" w:themeColor="text1"/>
                <w:kern w:val="0"/>
              </w:rPr>
              <w:t>一</w:t>
            </w:r>
            <w:proofErr w:type="gramEnd"/>
            <w:r>
              <w:rPr>
                <w:rFonts w:eastAsia="標楷體"/>
                <w:bCs/>
                <w:color w:val="000000" w:themeColor="text1"/>
                <w:kern w:val="0"/>
              </w:rPr>
              <w:t>)</w:t>
            </w: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6" w:name="_Toc11226257"/>
      <w:r>
        <w:rPr>
          <w:rFonts w:eastAsia="標楷體"/>
          <w:b/>
          <w:color w:val="000000" w:themeColor="text1"/>
          <w:sz w:val="36"/>
          <w:szCs w:val="36"/>
        </w:rPr>
        <w:lastRenderedPageBreak/>
        <w:t>工具</w:t>
      </w:r>
      <w:r>
        <w:rPr>
          <w:rFonts w:eastAsia="標楷體"/>
          <w:b/>
          <w:color w:val="000000" w:themeColor="text1"/>
          <w:sz w:val="36"/>
          <w:szCs w:val="36"/>
        </w:rPr>
        <w:t>7</w:t>
      </w:r>
      <w:r>
        <w:rPr>
          <w:rFonts w:eastAsia="標楷體"/>
          <w:b/>
          <w:color w:val="000000" w:themeColor="text1"/>
          <w:sz w:val="36"/>
          <w:szCs w:val="36"/>
        </w:rPr>
        <w:t>、佛蘭德斯（</w:t>
      </w:r>
      <w:r>
        <w:rPr>
          <w:rFonts w:eastAsia="標楷體"/>
          <w:b/>
          <w:color w:val="000000" w:themeColor="text1"/>
          <w:sz w:val="36"/>
          <w:szCs w:val="36"/>
        </w:rPr>
        <w:t>Flanders</w:t>
      </w:r>
      <w:r>
        <w:rPr>
          <w:rFonts w:eastAsia="標楷體"/>
          <w:b/>
          <w:color w:val="000000" w:themeColor="text1"/>
          <w:sz w:val="36"/>
          <w:szCs w:val="36"/>
        </w:rPr>
        <w:t>）互動分析法量化分析表</w:t>
      </w:r>
      <w:bookmarkEnd w:id="16"/>
    </w:p>
    <w:tbl>
      <w:tblPr>
        <w:tblW w:w="104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21"/>
        <w:gridCol w:w="2621"/>
        <w:gridCol w:w="990"/>
        <w:gridCol w:w="993"/>
        <w:gridCol w:w="1559"/>
        <w:gridCol w:w="1701"/>
      </w:tblGrid>
      <w:tr w:rsidR="00516B7D" w:rsidTr="00516B7D">
        <w:trPr>
          <w:trHeight w:val="794"/>
          <w:jc w:val="center"/>
        </w:trPr>
        <w:tc>
          <w:tcPr>
            <w:tcW w:w="2621" w:type="dxa"/>
            <w:tcBorders>
              <w:top w:val="single" w:sz="12" w:space="0" w:color="auto"/>
              <w:left w:val="single" w:sz="12"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21"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c>
          <w:tcPr>
            <w:tcW w:w="990"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3"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left w:val="single" w:sz="4" w:space="0" w:color="auto"/>
              <w:bottom w:val="single" w:sz="4"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1508"/>
          <w:jc w:val="center"/>
        </w:trPr>
        <w:tc>
          <w:tcPr>
            <w:tcW w:w="2621" w:type="dxa"/>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516B7D" w:rsidRDefault="00516B7D" w:rsidP="00516B7D">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64" w:type="dxa"/>
            <w:gridSpan w:val="5"/>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794"/>
          <w:jc w:val="center"/>
        </w:trPr>
        <w:tc>
          <w:tcPr>
            <w:tcW w:w="2621" w:type="dxa"/>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21"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60" w:type="dxa"/>
            <w:gridSpan w:val="2"/>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794"/>
          <w:jc w:val="center"/>
        </w:trPr>
        <w:tc>
          <w:tcPr>
            <w:tcW w:w="2621" w:type="dxa"/>
            <w:tcBorders>
              <w:top w:val="single" w:sz="4" w:space="0" w:color="auto"/>
              <w:left w:val="single" w:sz="12"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21" w:type="dxa"/>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83" w:type="dxa"/>
            <w:gridSpan w:val="2"/>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60" w:type="dxa"/>
            <w:gridSpan w:val="2"/>
            <w:tcBorders>
              <w:top w:val="single" w:sz="4" w:space="0" w:color="auto"/>
              <w:left w:val="single" w:sz="4" w:space="0" w:color="auto"/>
              <w:bottom w:val="single" w:sz="12"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615"/>
          <w:jc w:val="center"/>
        </w:trPr>
        <w:tc>
          <w:tcPr>
            <w:tcW w:w="1048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516B7D" w:rsidTr="00516B7D">
        <w:trPr>
          <w:trHeight w:val="506"/>
          <w:jc w:val="center"/>
        </w:trPr>
        <w:tc>
          <w:tcPr>
            <w:tcW w:w="10485" w:type="dxa"/>
            <w:gridSpan w:val="6"/>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32"/>
              </w:rPr>
              <w:t>內容分析</w:t>
            </w:r>
          </w:p>
        </w:tc>
      </w:tr>
      <w:tr w:rsidR="00516B7D" w:rsidTr="00516B7D">
        <w:trPr>
          <w:trHeight w:val="2404"/>
          <w:jc w:val="center"/>
        </w:trPr>
        <w:tc>
          <w:tcPr>
            <w:tcW w:w="5242" w:type="dxa"/>
            <w:gridSpan w:val="2"/>
            <w:tcBorders>
              <w:top w:val="single" w:sz="4" w:space="0" w:color="auto"/>
              <w:left w:val="single" w:sz="12" w:space="0" w:color="auto"/>
              <w:bottom w:val="single" w:sz="4" w:space="0" w:color="auto"/>
              <w:right w:val="single" w:sz="4" w:space="0" w:color="auto"/>
            </w:tcBorders>
          </w:tcPr>
          <w:p w:rsidR="00516B7D" w:rsidRDefault="00516B7D" w:rsidP="00516B7D">
            <w:pPr>
              <w:spacing w:line="480" w:lineRule="exact"/>
              <w:rPr>
                <w:rFonts w:eastAsia="標楷體"/>
                <w:color w:val="000000" w:themeColor="text1"/>
                <w:sz w:val="28"/>
              </w:rPr>
            </w:pPr>
            <w:r>
              <w:rPr>
                <w:rFonts w:eastAsia="標楷體"/>
                <w:color w:val="000000" w:themeColor="text1"/>
                <w:sz w:val="28"/>
              </w:rPr>
              <w:t>一、師生互動類別分析</w:t>
            </w:r>
          </w:p>
          <w:p w:rsidR="00516B7D" w:rsidRDefault="00516B7D" w:rsidP="00516B7D">
            <w:pPr>
              <w:spacing w:line="480" w:lineRule="exact"/>
              <w:ind w:leftChars="150" w:left="360"/>
              <w:rPr>
                <w:rFonts w:eastAsia="標楷體"/>
                <w:b/>
                <w:color w:val="000000" w:themeColor="text1"/>
                <w:sz w:val="28"/>
              </w:rPr>
            </w:pPr>
            <w:r>
              <w:rPr>
                <w:rFonts w:eastAsia="標楷體"/>
                <w:color w:val="000000" w:themeColor="text1"/>
                <w:sz w:val="28"/>
              </w:rPr>
              <w:t>1.</w:t>
            </w:r>
            <w:r>
              <w:rPr>
                <w:rFonts w:eastAsia="標楷體"/>
                <w:b/>
                <w:color w:val="000000" w:themeColor="text1"/>
                <w:sz w:val="28"/>
              </w:rPr>
              <w:t>最顯著的類別為</w:t>
            </w:r>
            <w:r>
              <w:rPr>
                <w:rFonts w:eastAsia="標楷體"/>
                <w:b/>
                <w:color w:val="000000" w:themeColor="text1"/>
                <w:sz w:val="28"/>
              </w:rPr>
              <w:t>:</w:t>
            </w:r>
            <w:proofErr w:type="gramStart"/>
            <w:r>
              <w:rPr>
                <w:rFonts w:eastAsia="標楷體"/>
                <w:b/>
                <w:color w:val="000000" w:themeColor="text1"/>
                <w:sz w:val="28"/>
              </w:rPr>
              <w:t>（</w:t>
            </w:r>
            <w:proofErr w:type="gramEnd"/>
            <w:r>
              <w:rPr>
                <w:rFonts w:eastAsia="標楷體"/>
                <w:b/>
                <w:color w:val="000000" w:themeColor="text1"/>
                <w:sz w:val="28"/>
              </w:rPr>
              <w:t>可複選</w:t>
            </w:r>
            <w:r>
              <w:rPr>
                <w:rFonts w:eastAsia="標楷體"/>
                <w:b/>
                <w:color w:val="000000" w:themeColor="text1"/>
                <w:sz w:val="28"/>
              </w:rPr>
              <w:t>)</w:t>
            </w:r>
          </w:p>
          <w:p w:rsidR="00516B7D" w:rsidRDefault="00516B7D" w:rsidP="00516B7D">
            <w:pPr>
              <w:spacing w:line="480" w:lineRule="exact"/>
              <w:ind w:leftChars="300" w:left="720"/>
              <w:rPr>
                <w:rFonts w:eastAsia="標楷體"/>
                <w:color w:val="000000" w:themeColor="text1"/>
                <w:sz w:val="28"/>
              </w:rPr>
            </w:pPr>
            <w:r>
              <w:rPr>
                <w:rFonts w:eastAsia="標楷體"/>
                <w:color w:val="000000" w:themeColor="text1"/>
                <w:sz w:val="28"/>
              </w:rPr>
              <w:t>□1</w:t>
            </w:r>
            <w:r>
              <w:rPr>
                <w:rFonts w:eastAsia="標楷體"/>
                <w:color w:val="000000" w:themeColor="text1"/>
                <w:sz w:val="28"/>
              </w:rPr>
              <w:t>接納</w:t>
            </w:r>
            <w:r>
              <w:rPr>
                <w:rFonts w:eastAsia="標楷體"/>
                <w:color w:val="000000" w:themeColor="text1"/>
                <w:sz w:val="28"/>
              </w:rPr>
              <w:t>□2</w:t>
            </w:r>
            <w:r>
              <w:rPr>
                <w:rFonts w:eastAsia="標楷體"/>
                <w:color w:val="000000" w:themeColor="text1"/>
                <w:sz w:val="28"/>
              </w:rPr>
              <w:t>鼓勵</w:t>
            </w:r>
            <w:r>
              <w:rPr>
                <w:rFonts w:eastAsia="標楷體"/>
                <w:color w:val="000000" w:themeColor="text1"/>
                <w:sz w:val="28"/>
              </w:rPr>
              <w:t>□3</w:t>
            </w:r>
            <w:r>
              <w:rPr>
                <w:rFonts w:eastAsia="標楷體"/>
                <w:color w:val="000000" w:themeColor="text1"/>
                <w:sz w:val="28"/>
              </w:rPr>
              <w:t>使用</w:t>
            </w:r>
          </w:p>
          <w:p w:rsidR="00516B7D" w:rsidRDefault="00516B7D" w:rsidP="00516B7D">
            <w:pPr>
              <w:spacing w:line="480" w:lineRule="exact"/>
              <w:ind w:leftChars="300" w:left="720"/>
              <w:rPr>
                <w:rFonts w:eastAsia="標楷體"/>
                <w:color w:val="000000" w:themeColor="text1"/>
                <w:sz w:val="28"/>
              </w:rPr>
            </w:pPr>
            <w:r>
              <w:rPr>
                <w:rFonts w:eastAsia="標楷體"/>
                <w:color w:val="000000" w:themeColor="text1"/>
                <w:sz w:val="28"/>
              </w:rPr>
              <w:t>□4</w:t>
            </w:r>
            <w:r>
              <w:rPr>
                <w:rFonts w:eastAsia="標楷體"/>
                <w:color w:val="000000" w:themeColor="text1"/>
                <w:sz w:val="28"/>
              </w:rPr>
              <w:t>提問</w:t>
            </w:r>
            <w:r>
              <w:rPr>
                <w:rFonts w:eastAsia="標楷體"/>
                <w:color w:val="000000" w:themeColor="text1"/>
                <w:sz w:val="28"/>
              </w:rPr>
              <w:t>□5</w:t>
            </w:r>
            <w:r>
              <w:rPr>
                <w:rFonts w:eastAsia="標楷體"/>
                <w:color w:val="000000" w:themeColor="text1"/>
                <w:sz w:val="28"/>
              </w:rPr>
              <w:t>演講</w:t>
            </w:r>
            <w:r>
              <w:rPr>
                <w:rFonts w:eastAsia="標楷體"/>
                <w:color w:val="000000" w:themeColor="text1"/>
                <w:sz w:val="28"/>
              </w:rPr>
              <w:t>□6</w:t>
            </w:r>
            <w:r>
              <w:rPr>
                <w:rFonts w:eastAsia="標楷體"/>
                <w:color w:val="000000" w:themeColor="text1"/>
                <w:sz w:val="28"/>
              </w:rPr>
              <w:t>指示</w:t>
            </w:r>
          </w:p>
          <w:p w:rsidR="00516B7D" w:rsidRDefault="00516B7D" w:rsidP="00516B7D">
            <w:pPr>
              <w:spacing w:line="480" w:lineRule="exact"/>
              <w:ind w:leftChars="300" w:left="720"/>
              <w:rPr>
                <w:rFonts w:eastAsia="標楷體"/>
                <w:color w:val="000000" w:themeColor="text1"/>
                <w:sz w:val="28"/>
              </w:rPr>
            </w:pPr>
            <w:r>
              <w:rPr>
                <w:rFonts w:eastAsia="標楷體"/>
                <w:color w:val="000000" w:themeColor="text1"/>
                <w:sz w:val="28"/>
              </w:rPr>
              <w:t>□7</w:t>
            </w:r>
            <w:r>
              <w:rPr>
                <w:rFonts w:eastAsia="標楷體"/>
                <w:color w:val="000000" w:themeColor="text1"/>
                <w:sz w:val="28"/>
              </w:rPr>
              <w:t>批評</w:t>
            </w:r>
            <w:r>
              <w:rPr>
                <w:rFonts w:eastAsia="標楷體"/>
                <w:color w:val="000000" w:themeColor="text1"/>
                <w:sz w:val="28"/>
              </w:rPr>
              <w:t>□8</w:t>
            </w:r>
            <w:r>
              <w:rPr>
                <w:rFonts w:eastAsia="標楷體"/>
                <w:color w:val="000000" w:themeColor="text1"/>
                <w:sz w:val="28"/>
              </w:rPr>
              <w:t>被動</w:t>
            </w:r>
            <w:r>
              <w:rPr>
                <w:rFonts w:eastAsia="標楷體"/>
                <w:color w:val="000000" w:themeColor="text1"/>
                <w:sz w:val="28"/>
              </w:rPr>
              <w:t>□9</w:t>
            </w:r>
            <w:r>
              <w:rPr>
                <w:rFonts w:eastAsia="標楷體"/>
                <w:color w:val="000000" w:themeColor="text1"/>
                <w:sz w:val="28"/>
              </w:rPr>
              <w:t>主動</w:t>
            </w:r>
          </w:p>
          <w:p w:rsidR="00516B7D" w:rsidRDefault="00516B7D" w:rsidP="00516B7D">
            <w:pPr>
              <w:spacing w:line="480" w:lineRule="exact"/>
              <w:ind w:leftChars="300" w:left="720"/>
              <w:rPr>
                <w:rFonts w:eastAsia="標楷體"/>
                <w:color w:val="000000" w:themeColor="text1"/>
                <w:sz w:val="28"/>
              </w:rPr>
            </w:pPr>
            <w:r>
              <w:rPr>
                <w:rFonts w:eastAsia="標楷體"/>
                <w:color w:val="000000" w:themeColor="text1"/>
                <w:sz w:val="28"/>
              </w:rPr>
              <w:t>□10</w:t>
            </w:r>
            <w:r>
              <w:rPr>
                <w:rFonts w:eastAsia="標楷體"/>
                <w:color w:val="000000" w:themeColor="text1"/>
                <w:sz w:val="28"/>
              </w:rPr>
              <w:t>靜止</w:t>
            </w:r>
          </w:p>
          <w:p w:rsidR="00516B7D" w:rsidRDefault="00516B7D" w:rsidP="00516B7D">
            <w:pPr>
              <w:spacing w:line="480" w:lineRule="exact"/>
              <w:ind w:leftChars="150" w:left="360"/>
              <w:rPr>
                <w:rFonts w:eastAsia="標楷體"/>
                <w:b/>
                <w:color w:val="000000" w:themeColor="text1"/>
                <w:sz w:val="28"/>
              </w:rPr>
            </w:pPr>
            <w:r>
              <w:rPr>
                <w:rFonts w:eastAsia="標楷體"/>
                <w:color w:val="000000" w:themeColor="text1"/>
                <w:sz w:val="28"/>
              </w:rPr>
              <w:t>2.</w:t>
            </w:r>
            <w:r>
              <w:rPr>
                <w:rFonts w:eastAsia="標楷體"/>
                <w:color w:val="000000" w:themeColor="text1"/>
                <w:sz w:val="28"/>
              </w:rPr>
              <w:t>其他：</w:t>
            </w:r>
          </w:p>
        </w:tc>
        <w:tc>
          <w:tcPr>
            <w:tcW w:w="5243" w:type="dxa"/>
            <w:gridSpan w:val="4"/>
            <w:tcBorders>
              <w:top w:val="single" w:sz="4" w:space="0" w:color="auto"/>
              <w:left w:val="single" w:sz="4" w:space="0" w:color="auto"/>
              <w:bottom w:val="single" w:sz="4" w:space="0" w:color="auto"/>
              <w:right w:val="single" w:sz="12" w:space="0" w:color="auto"/>
            </w:tcBorders>
          </w:tcPr>
          <w:p w:rsidR="00516B7D" w:rsidRDefault="00516B7D" w:rsidP="00516B7D">
            <w:pPr>
              <w:spacing w:line="480" w:lineRule="exact"/>
              <w:rPr>
                <w:rFonts w:eastAsia="標楷體"/>
                <w:color w:val="000000" w:themeColor="text1"/>
                <w:sz w:val="28"/>
              </w:rPr>
            </w:pPr>
            <w:r>
              <w:rPr>
                <w:rFonts w:eastAsia="標楷體"/>
                <w:color w:val="000000" w:themeColor="text1"/>
                <w:sz w:val="28"/>
              </w:rPr>
              <w:t>二、教師教學風格分析</w:t>
            </w:r>
          </w:p>
          <w:p w:rsidR="00516B7D" w:rsidRDefault="00516B7D" w:rsidP="00516B7D">
            <w:pPr>
              <w:spacing w:line="480" w:lineRule="exact"/>
              <w:rPr>
                <w:rFonts w:eastAsia="標楷體"/>
                <w:b/>
                <w:color w:val="000000" w:themeColor="text1"/>
                <w:sz w:val="28"/>
              </w:rPr>
            </w:pPr>
            <w:r>
              <w:rPr>
                <w:rFonts w:eastAsia="標楷體"/>
                <w:color w:val="000000" w:themeColor="text1"/>
                <w:sz w:val="28"/>
              </w:rPr>
              <w:t>□1.</w:t>
            </w:r>
            <w:r>
              <w:rPr>
                <w:rFonts w:eastAsia="標楷體"/>
                <w:b/>
                <w:color w:val="000000" w:themeColor="text1"/>
                <w:sz w:val="28"/>
              </w:rPr>
              <w:t>直接教學</w:t>
            </w:r>
          </w:p>
          <w:p w:rsidR="00516B7D" w:rsidRDefault="00516B7D" w:rsidP="00516B7D">
            <w:pPr>
              <w:spacing w:line="480" w:lineRule="exact"/>
              <w:rPr>
                <w:rFonts w:eastAsia="標楷體"/>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516B7D" w:rsidRDefault="00516B7D" w:rsidP="00516B7D">
            <w:pPr>
              <w:spacing w:line="480" w:lineRule="exact"/>
              <w:rPr>
                <w:rFonts w:eastAsia="標楷體"/>
                <w:b/>
                <w:color w:val="000000" w:themeColor="text1"/>
                <w:sz w:val="28"/>
              </w:rPr>
            </w:pPr>
            <w:r>
              <w:rPr>
                <w:rFonts w:eastAsia="標楷體"/>
                <w:color w:val="000000" w:themeColor="text1"/>
                <w:sz w:val="28"/>
              </w:rPr>
              <w:t>□2.</w:t>
            </w:r>
            <w:r>
              <w:rPr>
                <w:rFonts w:eastAsia="標楷體"/>
                <w:b/>
                <w:color w:val="000000" w:themeColor="text1"/>
                <w:sz w:val="28"/>
              </w:rPr>
              <w:t>間接教學</w:t>
            </w:r>
          </w:p>
          <w:p w:rsidR="00516B7D" w:rsidRDefault="00516B7D" w:rsidP="00516B7D">
            <w:pPr>
              <w:spacing w:line="480" w:lineRule="exact"/>
              <w:rPr>
                <w:rFonts w:eastAsia="標楷體"/>
                <w:b/>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516B7D" w:rsidRDefault="00516B7D" w:rsidP="00516B7D">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教學風格不顯著</w:t>
            </w:r>
          </w:p>
          <w:p w:rsidR="00516B7D" w:rsidRDefault="00516B7D" w:rsidP="00516B7D">
            <w:pPr>
              <w:spacing w:line="480" w:lineRule="exact"/>
              <w:rPr>
                <w:rFonts w:eastAsia="標楷體"/>
                <w:color w:val="000000" w:themeColor="text1"/>
                <w:sz w:val="28"/>
              </w:rPr>
            </w:pPr>
            <w:r>
              <w:rPr>
                <w:rFonts w:eastAsia="標楷體"/>
                <w:color w:val="000000" w:themeColor="text1"/>
                <w:sz w:val="28"/>
              </w:rPr>
              <w:t xml:space="preserve">    </w:t>
            </w:r>
            <w:r>
              <w:rPr>
                <w:rFonts w:eastAsia="標楷體"/>
                <w:color w:val="000000" w:themeColor="text1"/>
                <w:sz w:val="28"/>
              </w:rPr>
              <w:t>推論說明：</w:t>
            </w:r>
          </w:p>
          <w:p w:rsidR="00516B7D" w:rsidRDefault="00516B7D" w:rsidP="00516B7D">
            <w:pPr>
              <w:spacing w:line="480" w:lineRule="exact"/>
              <w:rPr>
                <w:rFonts w:eastAsia="標楷體"/>
                <w:color w:val="000000" w:themeColor="text1"/>
              </w:rPr>
            </w:pPr>
            <w:r>
              <w:rPr>
                <w:rFonts w:eastAsia="標楷體"/>
                <w:color w:val="000000" w:themeColor="text1"/>
                <w:sz w:val="28"/>
              </w:rPr>
              <w:t>□4.</w:t>
            </w:r>
            <w:r>
              <w:rPr>
                <w:rFonts w:eastAsia="標楷體"/>
                <w:color w:val="000000" w:themeColor="text1"/>
                <w:sz w:val="28"/>
              </w:rPr>
              <w:t>其他：</w:t>
            </w:r>
          </w:p>
        </w:tc>
      </w:tr>
      <w:tr w:rsidR="00516B7D" w:rsidTr="00516B7D">
        <w:trPr>
          <w:trHeight w:val="1977"/>
          <w:jc w:val="center"/>
        </w:trPr>
        <w:tc>
          <w:tcPr>
            <w:tcW w:w="10485" w:type="dxa"/>
            <w:gridSpan w:val="6"/>
            <w:tcBorders>
              <w:top w:val="single" w:sz="4" w:space="0" w:color="auto"/>
              <w:left w:val="single" w:sz="12" w:space="0" w:color="auto"/>
              <w:bottom w:val="single" w:sz="4" w:space="0" w:color="auto"/>
              <w:right w:val="single" w:sz="12" w:space="0" w:color="auto"/>
            </w:tcBorders>
          </w:tcPr>
          <w:p w:rsidR="00516B7D" w:rsidRDefault="00516B7D" w:rsidP="00516B7D">
            <w:pPr>
              <w:spacing w:line="480" w:lineRule="exact"/>
              <w:rPr>
                <w:rFonts w:eastAsia="標楷體"/>
                <w:color w:val="000000" w:themeColor="text1"/>
                <w:sz w:val="28"/>
              </w:rPr>
            </w:pPr>
            <w:r>
              <w:rPr>
                <w:rFonts w:eastAsia="標楷體"/>
                <w:color w:val="000000" w:themeColor="text1"/>
                <w:sz w:val="28"/>
              </w:rPr>
              <w:t>三、最顯著類別、教師教學風格與</w:t>
            </w:r>
            <w:r>
              <w:rPr>
                <w:rFonts w:eastAsia="標楷體"/>
                <w:b/>
                <w:color w:val="000000" w:themeColor="text1"/>
                <w:sz w:val="28"/>
              </w:rPr>
              <w:t>學生學習</w:t>
            </w:r>
            <w:r>
              <w:rPr>
                <w:rFonts w:eastAsia="標楷體"/>
                <w:color w:val="000000" w:themeColor="text1"/>
                <w:sz w:val="28"/>
              </w:rPr>
              <w:t>成效之分析：</w:t>
            </w:r>
          </w:p>
        </w:tc>
      </w:tr>
      <w:tr w:rsidR="00516B7D" w:rsidTr="004523A2">
        <w:trPr>
          <w:trHeight w:val="1412"/>
          <w:jc w:val="center"/>
        </w:trPr>
        <w:tc>
          <w:tcPr>
            <w:tcW w:w="10485" w:type="dxa"/>
            <w:gridSpan w:val="6"/>
            <w:tcBorders>
              <w:top w:val="single" w:sz="4" w:space="0" w:color="auto"/>
              <w:left w:val="single" w:sz="12" w:space="0" w:color="auto"/>
              <w:bottom w:val="single" w:sz="4" w:space="0" w:color="auto"/>
              <w:right w:val="single" w:sz="12" w:space="0" w:color="auto"/>
            </w:tcBorders>
          </w:tcPr>
          <w:p w:rsidR="00516B7D" w:rsidRDefault="00516B7D" w:rsidP="00516B7D">
            <w:pPr>
              <w:spacing w:line="480" w:lineRule="exact"/>
              <w:rPr>
                <w:rFonts w:eastAsia="標楷體"/>
                <w:color w:val="000000" w:themeColor="text1"/>
                <w:sz w:val="28"/>
              </w:rPr>
            </w:pPr>
            <w:r>
              <w:rPr>
                <w:rFonts w:eastAsia="標楷體"/>
                <w:color w:val="000000" w:themeColor="text1"/>
                <w:sz w:val="28"/>
              </w:rPr>
              <w:t>四、其他：</w:t>
            </w:r>
          </w:p>
        </w:tc>
      </w:tr>
      <w:tr w:rsidR="00516B7D" w:rsidTr="00516B7D">
        <w:trPr>
          <w:trHeight w:val="699"/>
          <w:jc w:val="center"/>
        </w:trPr>
        <w:tc>
          <w:tcPr>
            <w:tcW w:w="10485" w:type="dxa"/>
            <w:gridSpan w:val="6"/>
            <w:tcBorders>
              <w:top w:val="single" w:sz="4" w:space="0" w:color="auto"/>
              <w:left w:val="single" w:sz="12" w:space="0" w:color="auto"/>
              <w:bottom w:val="single" w:sz="12" w:space="0" w:color="auto"/>
              <w:right w:val="single" w:sz="12" w:space="0" w:color="auto"/>
            </w:tcBorders>
          </w:tcPr>
          <w:p w:rsidR="00516B7D" w:rsidRDefault="00516B7D" w:rsidP="00516B7D">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」之原始觀察記錄。</w:t>
            </w:r>
          </w:p>
          <w:p w:rsidR="00516B7D" w:rsidRDefault="00516B7D" w:rsidP="00516B7D">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量化分析表」</w:t>
            </w:r>
            <w:r>
              <w:rPr>
                <w:rFonts w:eastAsia="標楷體"/>
                <w:bCs/>
                <w:color w:val="000000" w:themeColor="text1"/>
                <w:kern w:val="0"/>
              </w:rPr>
              <w:t>(</w:t>
            </w:r>
            <w:r>
              <w:rPr>
                <w:rFonts w:eastAsia="標楷體"/>
                <w:bCs/>
                <w:color w:val="000000" w:themeColor="text1"/>
                <w:kern w:val="0"/>
              </w:rPr>
              <w:t>二擇</w:t>
            </w:r>
            <w:proofErr w:type="gramStart"/>
            <w:r>
              <w:rPr>
                <w:rFonts w:eastAsia="標楷體"/>
                <w:bCs/>
                <w:color w:val="000000" w:themeColor="text1"/>
                <w:kern w:val="0"/>
              </w:rPr>
              <w:t>一</w:t>
            </w:r>
            <w:proofErr w:type="gramEnd"/>
            <w:r>
              <w:rPr>
                <w:rFonts w:eastAsia="標楷體"/>
                <w:bCs/>
                <w:color w:val="000000" w:themeColor="text1"/>
                <w:kern w:val="0"/>
              </w:rPr>
              <w:t>)</w:t>
            </w: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7" w:name="_Toc11226258"/>
      <w:r>
        <w:rPr>
          <w:rFonts w:eastAsia="標楷體"/>
          <w:b/>
          <w:color w:val="000000" w:themeColor="text1"/>
          <w:sz w:val="36"/>
          <w:szCs w:val="36"/>
        </w:rPr>
        <w:lastRenderedPageBreak/>
        <w:t>工具</w:t>
      </w:r>
      <w:r>
        <w:rPr>
          <w:rFonts w:eastAsia="標楷體"/>
          <w:b/>
          <w:color w:val="000000" w:themeColor="text1"/>
          <w:sz w:val="36"/>
          <w:szCs w:val="36"/>
        </w:rPr>
        <w:t>8</w:t>
      </w:r>
      <w:r>
        <w:rPr>
          <w:rFonts w:eastAsia="標楷體"/>
          <w:b/>
          <w:color w:val="000000" w:themeColor="text1"/>
          <w:sz w:val="36"/>
          <w:szCs w:val="36"/>
        </w:rPr>
        <w:t>、選擇性逐字紀錄表</w:t>
      </w:r>
      <w:bookmarkEnd w:id="17"/>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2594"/>
        <w:gridCol w:w="936"/>
        <w:gridCol w:w="1134"/>
        <w:gridCol w:w="1418"/>
        <w:gridCol w:w="1702"/>
      </w:tblGrid>
      <w:tr w:rsidR="00516B7D" w:rsidTr="00516B7D">
        <w:trPr>
          <w:cantSplit/>
          <w:trHeight w:val="800"/>
          <w:jc w:val="center"/>
        </w:trPr>
        <w:tc>
          <w:tcPr>
            <w:tcW w:w="2633" w:type="dxa"/>
            <w:tcBorders>
              <w:top w:val="single" w:sz="12" w:space="0" w:color="auto"/>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936"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1650"/>
          <w:jc w:val="center"/>
        </w:trPr>
        <w:tc>
          <w:tcPr>
            <w:tcW w:w="2633" w:type="dxa"/>
            <w:tcBorders>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800"/>
          <w:jc w:val="center"/>
        </w:trPr>
        <w:tc>
          <w:tcPr>
            <w:tcW w:w="2633" w:type="dxa"/>
            <w:tcBorders>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516B7D" w:rsidRDefault="00516B7D" w:rsidP="00516B7D">
            <w:pPr>
              <w:spacing w:line="400" w:lineRule="exact"/>
              <w:jc w:val="center"/>
              <w:rPr>
                <w:rFonts w:eastAsia="標楷體"/>
                <w:color w:val="000000" w:themeColor="text1"/>
                <w:sz w:val="28"/>
                <w:szCs w:val="28"/>
              </w:rPr>
            </w:pPr>
          </w:p>
        </w:tc>
        <w:tc>
          <w:tcPr>
            <w:tcW w:w="2070" w:type="dxa"/>
            <w:gridSpan w:val="2"/>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cantSplit/>
          <w:trHeight w:val="800"/>
          <w:jc w:val="center"/>
        </w:trPr>
        <w:tc>
          <w:tcPr>
            <w:tcW w:w="2633" w:type="dxa"/>
            <w:tcBorders>
              <w:left w:val="single" w:sz="12" w:space="0" w:color="auto"/>
              <w:bottom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bottom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737"/>
          <w:jc w:val="center"/>
        </w:trPr>
        <w:tc>
          <w:tcPr>
            <w:tcW w:w="10417"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516B7D" w:rsidTr="00516B7D">
        <w:trPr>
          <w:trHeight w:val="4239"/>
          <w:jc w:val="center"/>
        </w:trPr>
        <w:tc>
          <w:tcPr>
            <w:tcW w:w="10417" w:type="dxa"/>
            <w:gridSpan w:val="6"/>
            <w:tcBorders>
              <w:top w:val="single" w:sz="12" w:space="0" w:color="auto"/>
              <w:left w:val="single" w:sz="12" w:space="0" w:color="auto"/>
              <w:right w:val="single" w:sz="12" w:space="0" w:color="auto"/>
            </w:tcBorders>
          </w:tcPr>
          <w:p w:rsidR="00516B7D" w:rsidRDefault="00516B7D" w:rsidP="00516B7D">
            <w:pPr>
              <w:pStyle w:val="a3"/>
              <w:widowControl w:val="0"/>
              <w:numPr>
                <w:ilvl w:val="0"/>
                <w:numId w:val="5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教學活動紀錄</w:t>
            </w:r>
          </w:p>
        </w:tc>
      </w:tr>
      <w:tr w:rsidR="00516B7D" w:rsidTr="004523A2">
        <w:trPr>
          <w:trHeight w:val="4363"/>
          <w:jc w:val="center"/>
        </w:trPr>
        <w:tc>
          <w:tcPr>
            <w:tcW w:w="10417" w:type="dxa"/>
            <w:gridSpan w:val="6"/>
            <w:tcBorders>
              <w:left w:val="single" w:sz="12" w:space="0" w:color="auto"/>
              <w:bottom w:val="single" w:sz="12" w:space="0" w:color="auto"/>
              <w:right w:val="single" w:sz="12" w:space="0" w:color="auto"/>
            </w:tcBorders>
          </w:tcPr>
          <w:p w:rsidR="00516B7D" w:rsidRDefault="00516B7D" w:rsidP="00516B7D">
            <w:pPr>
              <w:pStyle w:val="a3"/>
              <w:widowControl w:val="0"/>
              <w:numPr>
                <w:ilvl w:val="0"/>
                <w:numId w:val="5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資料分析</w:t>
            </w:r>
          </w:p>
        </w:tc>
      </w:tr>
    </w:tbl>
    <w:p w:rsidR="00516B7D" w:rsidRDefault="00516B7D" w:rsidP="00516B7D">
      <w:pPr>
        <w:rPr>
          <w:color w:val="000000" w:themeColor="text1"/>
        </w:rPr>
      </w:pPr>
      <w:proofErr w:type="gramStart"/>
      <w:r>
        <w:rPr>
          <w:rFonts w:eastAsia="標楷體"/>
          <w:b/>
          <w:color w:val="000000" w:themeColor="text1"/>
        </w:rPr>
        <w:t>註</w:t>
      </w:r>
      <w:proofErr w:type="gramEnd"/>
      <w:r>
        <w:rPr>
          <w:rFonts w:eastAsia="標楷體"/>
          <w:b/>
          <w:color w:val="000000" w:themeColor="text1"/>
        </w:rPr>
        <w:t>：請自行依照需要調整表格格式和長度</w:t>
      </w: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8" w:name="_Toc11226259"/>
      <w:r>
        <w:rPr>
          <w:rFonts w:eastAsia="標楷體"/>
          <w:b/>
          <w:color w:val="000000" w:themeColor="text1"/>
          <w:sz w:val="36"/>
          <w:szCs w:val="36"/>
        </w:rPr>
        <w:lastRenderedPageBreak/>
        <w:t>工具</w:t>
      </w:r>
      <w:r>
        <w:rPr>
          <w:rFonts w:eastAsia="標楷體"/>
          <w:b/>
          <w:color w:val="000000" w:themeColor="text1"/>
          <w:sz w:val="36"/>
          <w:szCs w:val="36"/>
        </w:rPr>
        <w:t>9</w:t>
      </w:r>
      <w:r>
        <w:rPr>
          <w:rFonts w:eastAsia="標楷體"/>
          <w:b/>
          <w:color w:val="000000" w:themeColor="text1"/>
          <w:sz w:val="36"/>
          <w:szCs w:val="36"/>
        </w:rPr>
        <w:t>、教學錄影回饋表</w:t>
      </w:r>
      <w:bookmarkEnd w:id="18"/>
    </w:p>
    <w:tbl>
      <w:tblPr>
        <w:tblStyle w:val="a7"/>
        <w:tblW w:w="10436" w:type="dxa"/>
        <w:tblLook w:val="04A0" w:firstRow="1" w:lastRow="0" w:firstColumn="1" w:lastColumn="0" w:noHBand="0" w:noVBand="1"/>
      </w:tblPr>
      <w:tblGrid>
        <w:gridCol w:w="2541"/>
        <w:gridCol w:w="2688"/>
        <w:gridCol w:w="850"/>
        <w:gridCol w:w="990"/>
        <w:gridCol w:w="1415"/>
        <w:gridCol w:w="1952"/>
      </w:tblGrid>
      <w:tr w:rsidR="00516B7D" w:rsidTr="00516B7D">
        <w:trPr>
          <w:trHeight w:val="800"/>
        </w:trPr>
        <w:tc>
          <w:tcPr>
            <w:tcW w:w="2541" w:type="dxa"/>
            <w:tcBorders>
              <w:top w:val="single" w:sz="12" w:space="0" w:color="auto"/>
              <w:left w:val="single" w:sz="12" w:space="0" w:color="auto"/>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88" w:type="dxa"/>
            <w:tcBorders>
              <w:top w:val="single" w:sz="12" w:space="0" w:color="auto"/>
              <w:left w:val="single" w:sz="4" w:space="0" w:color="000000" w:themeColor="text1"/>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850" w:type="dxa"/>
            <w:tcBorders>
              <w:top w:val="single" w:sz="12" w:space="0" w:color="auto"/>
              <w:left w:val="single" w:sz="4" w:space="0" w:color="000000" w:themeColor="text1"/>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990" w:type="dxa"/>
            <w:tcBorders>
              <w:top w:val="single" w:sz="12" w:space="0" w:color="auto"/>
              <w:left w:val="single" w:sz="4" w:space="0" w:color="000000" w:themeColor="text1"/>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415" w:type="dxa"/>
            <w:tcBorders>
              <w:top w:val="single" w:sz="12" w:space="0" w:color="auto"/>
              <w:left w:val="single" w:sz="4" w:space="0" w:color="000000" w:themeColor="text1"/>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1650"/>
        </w:trPr>
        <w:tc>
          <w:tcPr>
            <w:tcW w:w="2541" w:type="dxa"/>
            <w:tcBorders>
              <w:top w:val="single" w:sz="4" w:space="0" w:color="auto"/>
              <w:left w:val="single" w:sz="12" w:space="0" w:color="auto"/>
              <w:bottom w:val="single" w:sz="4"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95" w:type="dxa"/>
            <w:gridSpan w:val="5"/>
            <w:tcBorders>
              <w:top w:val="single" w:sz="4" w:space="0" w:color="000000" w:themeColor="text1"/>
              <w:left w:val="single" w:sz="4" w:space="0" w:color="000000" w:themeColor="text1"/>
              <w:bottom w:val="single" w:sz="4" w:space="0" w:color="000000" w:themeColor="text1"/>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800"/>
        </w:trPr>
        <w:tc>
          <w:tcPr>
            <w:tcW w:w="254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備課社</w:t>
            </w:r>
            <w:proofErr w:type="gramEnd"/>
            <w:r>
              <w:rPr>
                <w:rFonts w:eastAsia="標楷體"/>
                <w:color w:val="000000" w:themeColor="text1"/>
                <w:sz w:val="28"/>
                <w:szCs w:val="28"/>
              </w:rPr>
              <w:t>群</w:t>
            </w:r>
            <w:r>
              <w:rPr>
                <w:rFonts w:eastAsia="標楷體"/>
                <w:color w:val="000000" w:themeColor="text1"/>
                <w:sz w:val="28"/>
                <w:szCs w:val="28"/>
              </w:rPr>
              <w:t>(</w:t>
            </w:r>
            <w:r>
              <w:rPr>
                <w:rFonts w:eastAsia="標楷體"/>
                <w:color w:val="000000" w:themeColor="text1"/>
                <w:sz w:val="28"/>
                <w:szCs w:val="28"/>
              </w:rPr>
              <w:t>選填</w:t>
            </w:r>
            <w:r>
              <w:rPr>
                <w:rFonts w:eastAsia="標楷體"/>
                <w:color w:val="000000" w:themeColor="text1"/>
                <w:sz w:val="28"/>
                <w:szCs w:val="28"/>
              </w:rPr>
              <w:t>)</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p>
        </w:tc>
        <w:tc>
          <w:tcPr>
            <w:tcW w:w="1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教學單元</w:t>
            </w:r>
          </w:p>
        </w:tc>
        <w:tc>
          <w:tcPr>
            <w:tcW w:w="3367"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800"/>
        </w:trPr>
        <w:tc>
          <w:tcPr>
            <w:tcW w:w="2541" w:type="dxa"/>
            <w:tcBorders>
              <w:top w:val="single" w:sz="4" w:space="0" w:color="000000" w:themeColor="text1"/>
              <w:left w:val="single" w:sz="12" w:space="0" w:color="auto"/>
              <w:bottom w:val="single" w:sz="12" w:space="0" w:color="auto"/>
              <w:right w:val="single" w:sz="4" w:space="0" w:color="000000" w:themeColor="text1"/>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88"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67" w:type="dxa"/>
            <w:gridSpan w:val="2"/>
            <w:tcBorders>
              <w:top w:val="single" w:sz="4" w:space="0" w:color="000000" w:themeColor="text1"/>
              <w:left w:val="single" w:sz="4" w:space="0" w:color="000000" w:themeColor="text1"/>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800"/>
        </w:trPr>
        <w:tc>
          <w:tcPr>
            <w:tcW w:w="10436" w:type="dxa"/>
            <w:gridSpan w:val="6"/>
            <w:tcBorders>
              <w:top w:val="single" w:sz="4" w:space="0" w:color="000000" w:themeColor="text1"/>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516B7D" w:rsidTr="00516B7D">
        <w:trPr>
          <w:trHeight w:val="4677"/>
        </w:trPr>
        <w:tc>
          <w:tcPr>
            <w:tcW w:w="10436" w:type="dxa"/>
            <w:gridSpan w:val="6"/>
          </w:tcPr>
          <w:p w:rsidR="00516B7D" w:rsidRDefault="00516B7D" w:rsidP="00516B7D">
            <w:pPr>
              <w:pStyle w:val="a3"/>
              <w:widowControl w:val="0"/>
              <w:numPr>
                <w:ilvl w:val="0"/>
                <w:numId w:val="5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教師課程教學之回饋：</w:t>
            </w:r>
            <w:proofErr w:type="gramStart"/>
            <w:r>
              <w:rPr>
                <w:rFonts w:eastAsia="標楷體"/>
                <w:color w:val="000000" w:themeColor="text1"/>
                <w:sz w:val="28"/>
                <w:szCs w:val="28"/>
              </w:rPr>
              <w:t>（</w:t>
            </w:r>
            <w:proofErr w:type="gramEnd"/>
            <w:r>
              <w:rPr>
                <w:rFonts w:eastAsia="標楷體"/>
                <w:color w:val="000000" w:themeColor="text1"/>
                <w:sz w:val="28"/>
                <w:szCs w:val="28"/>
              </w:rPr>
              <w:t>例如：教學目標、教學</w:t>
            </w:r>
            <w:proofErr w:type="gramStart"/>
            <w:r>
              <w:rPr>
                <w:rFonts w:eastAsia="標楷體"/>
                <w:color w:val="000000" w:themeColor="text1"/>
                <w:sz w:val="28"/>
                <w:szCs w:val="28"/>
              </w:rPr>
              <w:t>清晰、</w:t>
            </w:r>
            <w:proofErr w:type="gramEnd"/>
            <w:r>
              <w:rPr>
                <w:rFonts w:eastAsia="標楷體"/>
                <w:color w:val="000000" w:themeColor="text1"/>
                <w:sz w:val="28"/>
                <w:szCs w:val="28"/>
              </w:rPr>
              <w:t>教學多樣與多元評量等方面。）</w:t>
            </w:r>
          </w:p>
          <w:p w:rsidR="00516B7D" w:rsidRDefault="00516B7D" w:rsidP="00516B7D">
            <w:pPr>
              <w:spacing w:line="440" w:lineRule="exact"/>
              <w:ind w:left="560" w:hangingChars="200" w:hanging="560"/>
              <w:rPr>
                <w:rFonts w:eastAsia="標楷體"/>
                <w:color w:val="000000" w:themeColor="text1"/>
                <w:sz w:val="28"/>
                <w:szCs w:val="28"/>
              </w:rPr>
            </w:pPr>
          </w:p>
        </w:tc>
      </w:tr>
      <w:tr w:rsidR="00516B7D" w:rsidTr="00516B7D">
        <w:trPr>
          <w:trHeight w:val="4677"/>
        </w:trPr>
        <w:tc>
          <w:tcPr>
            <w:tcW w:w="10436" w:type="dxa"/>
            <w:gridSpan w:val="6"/>
          </w:tcPr>
          <w:p w:rsidR="00516B7D" w:rsidRDefault="00516B7D" w:rsidP="00516B7D">
            <w:pPr>
              <w:pStyle w:val="a3"/>
              <w:widowControl w:val="0"/>
              <w:numPr>
                <w:ilvl w:val="0"/>
                <w:numId w:val="5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lastRenderedPageBreak/>
              <w:t>對</w:t>
            </w:r>
            <w:r>
              <w:rPr>
                <w:rFonts w:eastAsia="標楷體"/>
                <w:color w:val="000000" w:themeColor="text1"/>
                <w:sz w:val="28"/>
                <w:szCs w:val="28"/>
                <w:lang w:eastAsia="zh-HK"/>
              </w:rPr>
              <w:t>授課</w:t>
            </w:r>
            <w:r>
              <w:rPr>
                <w:rFonts w:eastAsia="標楷體"/>
                <w:color w:val="000000" w:themeColor="text1"/>
                <w:sz w:val="28"/>
                <w:szCs w:val="28"/>
              </w:rPr>
              <w:t>教師班級經營之回饋：</w:t>
            </w:r>
            <w:proofErr w:type="gramStart"/>
            <w:r>
              <w:rPr>
                <w:rFonts w:eastAsia="標楷體"/>
                <w:color w:val="000000" w:themeColor="text1"/>
                <w:sz w:val="28"/>
                <w:szCs w:val="28"/>
              </w:rPr>
              <w:t>（</w:t>
            </w:r>
            <w:proofErr w:type="gramEnd"/>
            <w:r>
              <w:rPr>
                <w:rFonts w:eastAsia="標楷體"/>
                <w:color w:val="000000" w:themeColor="text1"/>
                <w:sz w:val="28"/>
                <w:szCs w:val="28"/>
              </w:rPr>
              <w:t>例如：班級規範、學習情境、師生互動等方面。）</w:t>
            </w:r>
          </w:p>
          <w:p w:rsidR="00516B7D" w:rsidRDefault="00516B7D" w:rsidP="00516B7D">
            <w:pPr>
              <w:spacing w:beforeLines="50" w:before="180" w:line="440" w:lineRule="exact"/>
              <w:ind w:left="560" w:hangingChars="200" w:hanging="560"/>
              <w:rPr>
                <w:rFonts w:eastAsia="標楷體"/>
                <w:color w:val="000000" w:themeColor="text1"/>
                <w:sz w:val="28"/>
                <w:szCs w:val="28"/>
              </w:rPr>
            </w:pPr>
          </w:p>
        </w:tc>
      </w:tr>
      <w:tr w:rsidR="00516B7D" w:rsidTr="00516B7D">
        <w:trPr>
          <w:trHeight w:val="8779"/>
        </w:trPr>
        <w:tc>
          <w:tcPr>
            <w:tcW w:w="10436" w:type="dxa"/>
            <w:gridSpan w:val="6"/>
          </w:tcPr>
          <w:p w:rsidR="00516B7D" w:rsidRDefault="00516B7D" w:rsidP="00516B7D">
            <w:pPr>
              <w:pStyle w:val="a3"/>
              <w:widowControl w:val="0"/>
              <w:numPr>
                <w:ilvl w:val="0"/>
                <w:numId w:val="5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教師整體教學表現與專業成長方向之回饋：</w:t>
            </w:r>
          </w:p>
        </w:tc>
      </w:tr>
    </w:tbl>
    <w:p w:rsidR="00516B7D" w:rsidRDefault="00516B7D" w:rsidP="00516B7D">
      <w:pPr>
        <w:rPr>
          <w:color w:val="000000" w:themeColor="text1"/>
        </w:rPr>
      </w:pPr>
    </w:p>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9" w:name="_Toc11226260"/>
      <w:r>
        <w:rPr>
          <w:rFonts w:eastAsia="標楷體"/>
          <w:b/>
          <w:color w:val="000000" w:themeColor="text1"/>
          <w:sz w:val="36"/>
          <w:szCs w:val="36"/>
        </w:rPr>
        <w:lastRenderedPageBreak/>
        <w:t>工具</w:t>
      </w:r>
      <w:r>
        <w:rPr>
          <w:rFonts w:eastAsia="標楷體"/>
          <w:b/>
          <w:color w:val="000000" w:themeColor="text1"/>
          <w:sz w:val="36"/>
          <w:szCs w:val="36"/>
        </w:rPr>
        <w:t>10</w:t>
      </w:r>
      <w:r>
        <w:rPr>
          <w:rFonts w:eastAsia="標楷體"/>
          <w:b/>
          <w:color w:val="000000" w:themeColor="text1"/>
          <w:sz w:val="36"/>
          <w:szCs w:val="36"/>
        </w:rPr>
        <w:t>、省思札記回饋表</w:t>
      </w:r>
      <w:bookmarkEnd w:id="19"/>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2565"/>
        <w:gridCol w:w="2594"/>
        <w:gridCol w:w="936"/>
        <w:gridCol w:w="1134"/>
        <w:gridCol w:w="1418"/>
        <w:gridCol w:w="1702"/>
      </w:tblGrid>
      <w:tr w:rsidR="00516B7D" w:rsidTr="00516B7D">
        <w:trPr>
          <w:cantSplit/>
          <w:trHeight w:val="800"/>
          <w:jc w:val="center"/>
        </w:trPr>
        <w:tc>
          <w:tcPr>
            <w:tcW w:w="2594" w:type="dxa"/>
            <w:gridSpan w:val="2"/>
            <w:tcBorders>
              <w:top w:val="single" w:sz="12"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936"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418"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1366"/>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800"/>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cantSplit/>
          <w:trHeight w:val="800"/>
          <w:jc w:val="center"/>
        </w:trPr>
        <w:tc>
          <w:tcPr>
            <w:tcW w:w="2594" w:type="dxa"/>
            <w:gridSpan w:val="2"/>
            <w:tcBorders>
              <w:top w:val="single" w:sz="4" w:space="0" w:color="auto"/>
              <w:left w:val="single" w:sz="12"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top w:val="single" w:sz="4" w:space="0" w:color="auto"/>
              <w:left w:val="single" w:sz="4" w:space="0" w:color="auto"/>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737"/>
          <w:jc w:val="center"/>
        </w:trPr>
        <w:tc>
          <w:tcPr>
            <w:tcW w:w="10378" w:type="dxa"/>
            <w:gridSpan w:val="7"/>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516B7D" w:rsidTr="00516B7D">
        <w:trPr>
          <w:gridBefore w:val="1"/>
          <w:wBefore w:w="29" w:type="dxa"/>
          <w:trHeight w:val="3083"/>
          <w:jc w:val="center"/>
        </w:trPr>
        <w:tc>
          <w:tcPr>
            <w:tcW w:w="10349" w:type="dxa"/>
            <w:gridSpan w:val="6"/>
            <w:tcBorders>
              <w:top w:val="single" w:sz="12" w:space="0" w:color="auto"/>
              <w:left w:val="single" w:sz="12" w:space="0" w:color="auto"/>
              <w:bottom w:val="single" w:sz="4" w:space="0" w:color="auto"/>
              <w:right w:val="single" w:sz="12" w:space="0" w:color="auto"/>
            </w:tcBorders>
          </w:tcPr>
          <w:p w:rsidR="00516B7D" w:rsidRDefault="00516B7D" w:rsidP="00516B7D">
            <w:pPr>
              <w:pStyle w:val="a3"/>
              <w:widowControl w:val="0"/>
              <w:numPr>
                <w:ilvl w:val="0"/>
                <w:numId w:val="55"/>
              </w:numPr>
              <w:spacing w:line="440" w:lineRule="exact"/>
              <w:ind w:leftChars="0" w:left="560" w:hangingChars="200" w:hanging="560"/>
              <w:rPr>
                <w:rFonts w:eastAsia="標楷體"/>
                <w:color w:val="000000" w:themeColor="text1"/>
                <w:sz w:val="28"/>
              </w:rPr>
            </w:pPr>
            <w:r>
              <w:rPr>
                <w:rFonts w:eastAsia="標楷體"/>
                <w:color w:val="000000" w:themeColor="text1"/>
                <w:sz w:val="28"/>
                <w:lang w:eastAsia="zh-HK"/>
              </w:rPr>
              <w:t>授課</w:t>
            </w:r>
            <w:r>
              <w:rPr>
                <w:rFonts w:eastAsia="標楷體"/>
                <w:color w:val="000000" w:themeColor="text1"/>
                <w:sz w:val="28"/>
              </w:rPr>
              <w:t>教師在教學活動、事件或所遭遇到問題摘述：</w:t>
            </w:r>
          </w:p>
          <w:p w:rsidR="00516B7D" w:rsidRDefault="00516B7D" w:rsidP="00516B7D">
            <w:pPr>
              <w:spacing w:line="440" w:lineRule="exact"/>
              <w:rPr>
                <w:rFonts w:eastAsia="標楷體"/>
                <w:color w:val="000000" w:themeColor="text1"/>
                <w:sz w:val="28"/>
              </w:rPr>
            </w:pPr>
          </w:p>
        </w:tc>
      </w:tr>
      <w:tr w:rsidR="00516B7D" w:rsidTr="00516B7D">
        <w:trPr>
          <w:gridBefore w:val="1"/>
          <w:wBefore w:w="29" w:type="dxa"/>
          <w:trHeight w:val="3083"/>
          <w:jc w:val="center"/>
        </w:trPr>
        <w:tc>
          <w:tcPr>
            <w:tcW w:w="10349" w:type="dxa"/>
            <w:gridSpan w:val="6"/>
            <w:tcBorders>
              <w:top w:val="single" w:sz="4" w:space="0" w:color="auto"/>
              <w:left w:val="single" w:sz="12" w:space="0" w:color="auto"/>
              <w:bottom w:val="single" w:sz="4" w:space="0" w:color="auto"/>
              <w:right w:val="single" w:sz="12" w:space="0" w:color="auto"/>
            </w:tcBorders>
          </w:tcPr>
          <w:p w:rsidR="00516B7D" w:rsidRDefault="00516B7D" w:rsidP="00516B7D">
            <w:pPr>
              <w:pStyle w:val="a3"/>
              <w:widowControl w:val="0"/>
              <w:numPr>
                <w:ilvl w:val="0"/>
                <w:numId w:val="55"/>
              </w:numPr>
              <w:spacing w:line="440" w:lineRule="exact"/>
              <w:ind w:leftChars="0" w:left="560" w:hangingChars="200" w:hanging="560"/>
              <w:rPr>
                <w:rFonts w:eastAsia="標楷體"/>
                <w:color w:val="000000" w:themeColor="text1"/>
                <w:sz w:val="28"/>
              </w:rPr>
            </w:pPr>
            <w:r>
              <w:rPr>
                <w:rFonts w:eastAsia="標楷體"/>
                <w:color w:val="000000" w:themeColor="text1"/>
                <w:sz w:val="28"/>
              </w:rPr>
              <w:t>授課教師覺得可以從中學習、</w:t>
            </w:r>
            <w:proofErr w:type="gramStart"/>
            <w:r>
              <w:rPr>
                <w:rFonts w:eastAsia="標楷體"/>
                <w:color w:val="000000" w:themeColor="text1"/>
                <w:sz w:val="28"/>
              </w:rPr>
              <w:t>反思或問題</w:t>
            </w:r>
            <w:proofErr w:type="gramEnd"/>
            <w:r>
              <w:rPr>
                <w:rFonts w:eastAsia="標楷體"/>
                <w:color w:val="000000" w:themeColor="text1"/>
                <w:sz w:val="28"/>
              </w:rPr>
              <w:t>解決的策略：</w:t>
            </w:r>
          </w:p>
          <w:p w:rsidR="00516B7D" w:rsidRDefault="00516B7D" w:rsidP="00516B7D">
            <w:pPr>
              <w:spacing w:line="440" w:lineRule="exact"/>
              <w:ind w:left="560" w:hangingChars="200" w:hanging="560"/>
              <w:rPr>
                <w:rFonts w:eastAsia="標楷體"/>
                <w:color w:val="000000" w:themeColor="text1"/>
                <w:sz w:val="28"/>
              </w:rPr>
            </w:pPr>
          </w:p>
        </w:tc>
      </w:tr>
      <w:tr w:rsidR="00516B7D" w:rsidTr="004523A2">
        <w:trPr>
          <w:gridBefore w:val="1"/>
          <w:wBefore w:w="29" w:type="dxa"/>
          <w:trHeight w:val="2856"/>
          <w:jc w:val="center"/>
        </w:trPr>
        <w:tc>
          <w:tcPr>
            <w:tcW w:w="10349" w:type="dxa"/>
            <w:gridSpan w:val="6"/>
            <w:tcBorders>
              <w:top w:val="single" w:sz="4" w:space="0" w:color="auto"/>
              <w:left w:val="single" w:sz="12" w:space="0" w:color="auto"/>
              <w:bottom w:val="single" w:sz="12" w:space="0" w:color="auto"/>
              <w:right w:val="single" w:sz="12" w:space="0" w:color="auto"/>
            </w:tcBorders>
          </w:tcPr>
          <w:p w:rsidR="00516B7D" w:rsidRDefault="00516B7D" w:rsidP="00516B7D">
            <w:pPr>
              <w:pStyle w:val="a3"/>
              <w:widowControl w:val="0"/>
              <w:numPr>
                <w:ilvl w:val="0"/>
                <w:numId w:val="55"/>
              </w:numPr>
              <w:spacing w:line="440" w:lineRule="exact"/>
              <w:ind w:leftChars="0" w:left="560" w:hangingChars="200" w:hanging="560"/>
              <w:rPr>
                <w:rFonts w:eastAsia="標楷體"/>
                <w:color w:val="000000" w:themeColor="text1"/>
                <w:sz w:val="28"/>
              </w:rPr>
            </w:pPr>
            <w:r>
              <w:rPr>
                <w:rFonts w:eastAsia="標楷體"/>
                <w:color w:val="000000" w:themeColor="text1"/>
                <w:sz w:val="28"/>
              </w:rPr>
              <w:t>回饋人員的評述或意見：</w:t>
            </w:r>
          </w:p>
          <w:p w:rsidR="00516B7D" w:rsidRDefault="00516B7D" w:rsidP="00516B7D">
            <w:pPr>
              <w:spacing w:line="440" w:lineRule="exact"/>
              <w:ind w:left="560" w:hangingChars="200" w:hanging="560"/>
              <w:rPr>
                <w:rFonts w:eastAsia="標楷體"/>
                <w:color w:val="000000" w:themeColor="text1"/>
                <w:sz w:val="28"/>
              </w:rPr>
            </w:pP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line="360" w:lineRule="atLeast"/>
        <w:jc w:val="center"/>
        <w:outlineLvl w:val="0"/>
        <w:rPr>
          <w:rFonts w:eastAsia="華康正顏楷體W7(P)"/>
          <w:b/>
          <w:bCs/>
          <w:color w:val="000000" w:themeColor="text1"/>
          <w:sz w:val="48"/>
          <w:szCs w:val="48"/>
        </w:rPr>
      </w:pPr>
      <w:bookmarkStart w:id="20" w:name="_Toc11226261"/>
      <w:r>
        <w:rPr>
          <w:rFonts w:eastAsia="華康正顏楷體W7(P)"/>
          <w:b/>
          <w:bCs/>
          <w:color w:val="000000" w:themeColor="text1"/>
          <w:sz w:val="36"/>
          <w:szCs w:val="48"/>
        </w:rPr>
        <w:lastRenderedPageBreak/>
        <w:t>工具</w:t>
      </w:r>
      <w:r>
        <w:rPr>
          <w:rFonts w:eastAsia="華康正顏楷體W7(P)"/>
          <w:b/>
          <w:bCs/>
          <w:color w:val="000000" w:themeColor="text1"/>
          <w:sz w:val="36"/>
          <w:szCs w:val="48"/>
        </w:rPr>
        <w:t>11</w:t>
      </w:r>
      <w:r>
        <w:rPr>
          <w:rFonts w:eastAsia="華康正顏楷體W7(P)"/>
          <w:b/>
          <w:bCs/>
          <w:color w:val="000000" w:themeColor="text1"/>
          <w:sz w:val="36"/>
          <w:szCs w:val="48"/>
        </w:rPr>
        <w:t>、「分組合作學習」教學觀察表</w:t>
      </w:r>
      <w:bookmarkEnd w:id="20"/>
    </w:p>
    <w:p w:rsidR="00516B7D" w:rsidRDefault="00516B7D" w:rsidP="00516B7D">
      <w:pPr>
        <w:jc w:val="center"/>
        <w:rPr>
          <w:rFonts w:eastAsia="標楷體"/>
          <w:color w:val="000000" w:themeColor="text1"/>
        </w:rPr>
      </w:pPr>
      <w:r>
        <w:rPr>
          <w:rFonts w:eastAsia="標楷體"/>
          <w:color w:val="000000" w:themeColor="text1"/>
        </w:rPr>
        <w:t>「活化教學～分組合作學習的理念與實踐方案」推動小組編製</w:t>
      </w:r>
      <w:r>
        <w:rPr>
          <w:rFonts w:eastAsia="標楷體"/>
          <w:b/>
          <w:bCs/>
          <w:color w:val="000000" w:themeColor="text1"/>
          <w:sz w:val="28"/>
        </w:rPr>
        <w:t xml:space="preserve"> </w:t>
      </w:r>
      <w:r>
        <w:rPr>
          <w:rFonts w:eastAsia="標楷體"/>
          <w:color w:val="000000" w:themeColor="text1"/>
        </w:rPr>
        <w:t>2013.2.28</w:t>
      </w:r>
      <w:r>
        <w:rPr>
          <w:rFonts w:eastAsia="標楷體"/>
          <w:color w:val="000000" w:themeColor="text1"/>
        </w:rPr>
        <w:t>修訂</w:t>
      </w:r>
    </w:p>
    <w:p w:rsidR="00516B7D" w:rsidRDefault="00516B7D" w:rsidP="00516B7D">
      <w:pPr>
        <w:ind w:firstLineChars="150" w:firstLine="300"/>
        <w:rPr>
          <w:rFonts w:eastAsia="標楷體"/>
          <w:bCs/>
          <w:color w:val="000000" w:themeColor="text1"/>
          <w:sz w:val="20"/>
          <w:szCs w:val="20"/>
        </w:rPr>
      </w:pPr>
    </w:p>
    <w:p w:rsidR="00516B7D" w:rsidRDefault="00516B7D" w:rsidP="00516B7D">
      <w:pPr>
        <w:rPr>
          <w:rFonts w:eastAsia="標楷體"/>
          <w:b/>
          <w:bCs/>
          <w:color w:val="000000" w:themeColor="text1"/>
        </w:rPr>
      </w:pPr>
      <w:r>
        <w:rPr>
          <w:rFonts w:eastAsia="標楷體"/>
          <w:b/>
          <w:bCs/>
          <w:color w:val="000000" w:themeColor="text1"/>
        </w:rPr>
        <w:t>教學者姓名：</w:t>
      </w:r>
      <w:r>
        <w:rPr>
          <w:rFonts w:eastAsia="標楷體"/>
          <w:b/>
          <w:color w:val="000000" w:themeColor="text1"/>
        </w:rPr>
        <w:t xml:space="preserve">     </w:t>
      </w:r>
      <w:r>
        <w:rPr>
          <w:rFonts w:eastAsia="標楷體"/>
          <w:b/>
          <w:bCs/>
          <w:color w:val="000000" w:themeColor="text1"/>
        </w:rPr>
        <w:t>科目、任教單元名稱：</w:t>
      </w:r>
      <w:r>
        <w:rPr>
          <w:rFonts w:eastAsia="標楷體"/>
          <w:b/>
          <w:bCs/>
          <w:color w:val="000000" w:themeColor="text1"/>
        </w:rPr>
        <w:t xml:space="preserve">         </w:t>
      </w:r>
      <w:r>
        <w:rPr>
          <w:rFonts w:eastAsia="標楷體"/>
          <w:b/>
          <w:bCs/>
          <w:color w:val="000000" w:themeColor="text1"/>
        </w:rPr>
        <w:t>觀察日期：</w:t>
      </w:r>
      <w:r>
        <w:rPr>
          <w:rFonts w:eastAsia="標楷體"/>
          <w:b/>
          <w:bCs/>
          <w:color w:val="000000" w:themeColor="text1"/>
        </w:rPr>
        <w:t xml:space="preserve">    </w:t>
      </w:r>
      <w:r>
        <w:rPr>
          <w:rFonts w:eastAsia="標楷體"/>
          <w:b/>
          <w:bCs/>
          <w:color w:val="000000" w:themeColor="text1"/>
        </w:rPr>
        <w:t>年</w:t>
      </w:r>
      <w:r>
        <w:rPr>
          <w:rFonts w:eastAsia="標楷體"/>
          <w:b/>
          <w:bCs/>
          <w:color w:val="000000" w:themeColor="text1"/>
        </w:rPr>
        <w:t xml:space="preserve">     </w:t>
      </w:r>
      <w:r>
        <w:rPr>
          <w:rFonts w:eastAsia="標楷體"/>
          <w:b/>
          <w:bCs/>
          <w:color w:val="000000" w:themeColor="text1"/>
        </w:rPr>
        <w:t>月</w:t>
      </w:r>
      <w:r>
        <w:rPr>
          <w:rFonts w:eastAsia="標楷體"/>
          <w:b/>
          <w:bCs/>
          <w:color w:val="000000" w:themeColor="text1"/>
        </w:rPr>
        <w:t xml:space="preserve">    </w:t>
      </w:r>
      <w:r>
        <w:rPr>
          <w:rFonts w:eastAsia="標楷體"/>
          <w:b/>
          <w:bCs/>
          <w:color w:val="000000" w:themeColor="text1"/>
        </w:rPr>
        <w:t>日</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1790"/>
        <w:gridCol w:w="4140"/>
        <w:gridCol w:w="3057"/>
        <w:gridCol w:w="360"/>
        <w:gridCol w:w="360"/>
        <w:gridCol w:w="360"/>
        <w:gridCol w:w="383"/>
      </w:tblGrid>
      <w:tr w:rsidR="00516B7D" w:rsidTr="00516B7D">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bCs/>
                <w:color w:val="000000" w:themeColor="text1"/>
                <w:sz w:val="28"/>
              </w:rPr>
            </w:pPr>
            <w:r>
              <w:rPr>
                <w:rFonts w:eastAsia="標楷體"/>
                <w:b/>
                <w:bCs/>
                <w:color w:val="000000" w:themeColor="text1"/>
                <w:sz w:val="28"/>
              </w:rPr>
              <w:t>層面</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proofErr w:type="gramStart"/>
            <w:r>
              <w:rPr>
                <w:rFonts w:eastAsia="標楷體"/>
                <w:b/>
                <w:bCs/>
                <w:color w:val="000000" w:themeColor="text1"/>
                <w:sz w:val="28"/>
              </w:rPr>
              <w:t>鑑</w:t>
            </w:r>
            <w:proofErr w:type="gramEnd"/>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proofErr w:type="gramStart"/>
            <w:r>
              <w:rPr>
                <w:rFonts w:eastAsia="標楷體"/>
                <w:bCs/>
                <w:color w:val="000000" w:themeColor="text1"/>
                <w:sz w:val="28"/>
              </w:rPr>
              <w:t>鑑</w:t>
            </w:r>
            <w:proofErr w:type="gramEnd"/>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ind w:leftChars="-12" w:left="-1" w:hangingChars="10" w:hanging="28"/>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4"/>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z w:val="18"/>
                <w:szCs w:val="18"/>
              </w:rPr>
            </w:pPr>
            <w:r>
              <w:rPr>
                <w:rFonts w:eastAsia="標楷體"/>
                <w:bCs/>
                <w:color w:val="000000" w:themeColor="text1"/>
                <w:sz w:val="18"/>
                <w:szCs w:val="18"/>
              </w:rPr>
              <w:t>評量</w:t>
            </w:r>
          </w:p>
        </w:tc>
      </w:tr>
      <w:tr w:rsidR="00516B7D" w:rsidTr="00516B7D">
        <w:trPr>
          <w:cantSplit/>
          <w:trHeight w:val="60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bCs/>
                <w:color w:val="000000" w:themeColor="text1"/>
                <w:sz w:val="28"/>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bCs/>
                <w:color w:val="000000" w:themeColor="text1"/>
                <w:sz w:val="28"/>
              </w:rPr>
            </w:pPr>
          </w:p>
        </w:tc>
        <w:tc>
          <w:tcPr>
            <w:tcW w:w="414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Cs/>
                <w:color w:val="000000" w:themeColor="text1"/>
                <w:sz w:val="28"/>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Cs/>
                <w:color w:val="000000" w:themeColor="text1"/>
                <w:spacing w:val="-20"/>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516B7D" w:rsidTr="00516B7D">
        <w:trPr>
          <w:cantSplit/>
          <w:trHeight w:val="850"/>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A</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教</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前</w:t>
            </w:r>
          </w:p>
          <w:p w:rsidR="00516B7D" w:rsidRDefault="00516B7D" w:rsidP="00516B7D">
            <w:pPr>
              <w:ind w:left="100" w:hangingChars="50" w:hanging="100"/>
              <w:jc w:val="center"/>
              <w:rPr>
                <w:rFonts w:eastAsia="標楷體"/>
                <w:b/>
                <w:color w:val="000000" w:themeColor="text1"/>
                <w:sz w:val="20"/>
                <w:szCs w:val="20"/>
              </w:rPr>
            </w:pPr>
            <w:proofErr w:type="gramStart"/>
            <w:r>
              <w:rPr>
                <w:rFonts w:eastAsia="標楷體"/>
                <w:b/>
                <w:color w:val="000000" w:themeColor="text1"/>
                <w:sz w:val="20"/>
                <w:szCs w:val="20"/>
              </w:rPr>
              <w:t>準</w:t>
            </w:r>
            <w:proofErr w:type="gramEnd"/>
          </w:p>
          <w:p w:rsidR="00516B7D" w:rsidRDefault="00516B7D" w:rsidP="00516B7D">
            <w:pPr>
              <w:ind w:left="100" w:hangingChars="50" w:hanging="100"/>
              <w:jc w:val="center"/>
              <w:rPr>
                <w:rFonts w:eastAsia="標楷體"/>
                <w:b/>
                <w:color w:val="000000" w:themeColor="text1"/>
              </w:rPr>
            </w:pPr>
            <w:r>
              <w:rPr>
                <w:rFonts w:eastAsia="標楷體"/>
                <w:b/>
                <w:color w:val="000000" w:themeColor="text1"/>
                <w:sz w:val="20"/>
                <w:szCs w:val="20"/>
              </w:rPr>
              <w:t>備</w:t>
            </w:r>
          </w:p>
        </w:tc>
        <w:tc>
          <w:tcPr>
            <w:tcW w:w="179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A-1</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選用適用教學單元</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jc w:val="both"/>
              <w:rPr>
                <w:rFonts w:eastAsia="標楷體"/>
                <w:color w:val="000000" w:themeColor="text1"/>
                <w:sz w:val="20"/>
                <w:szCs w:val="20"/>
              </w:rPr>
            </w:pPr>
            <w:r>
              <w:rPr>
                <w:rFonts w:eastAsia="標楷體"/>
                <w:color w:val="000000" w:themeColor="text1"/>
                <w:sz w:val="20"/>
                <w:szCs w:val="20"/>
              </w:rPr>
              <w:t xml:space="preserve">A-1-1 </w:t>
            </w:r>
            <w:r>
              <w:rPr>
                <w:rFonts w:eastAsia="標楷體"/>
                <w:color w:val="000000" w:themeColor="text1"/>
                <w:sz w:val="20"/>
                <w:szCs w:val="20"/>
              </w:rPr>
              <w:t>教學主題與選用的合作</w:t>
            </w:r>
            <w:proofErr w:type="gramStart"/>
            <w:r>
              <w:rPr>
                <w:rFonts w:eastAsia="標楷體"/>
                <w:color w:val="000000" w:themeColor="text1"/>
                <w:sz w:val="20"/>
                <w:szCs w:val="20"/>
              </w:rPr>
              <w:t>學習法適配</w:t>
            </w:r>
            <w:proofErr w:type="gramEnd"/>
          </w:p>
          <w:p w:rsidR="00516B7D" w:rsidRDefault="00516B7D" w:rsidP="00516B7D">
            <w:pPr>
              <w:spacing w:line="240" w:lineRule="exact"/>
              <w:jc w:val="both"/>
              <w:rPr>
                <w:rFonts w:eastAsia="標楷體"/>
                <w:color w:val="000000" w:themeColor="text1"/>
                <w:sz w:val="20"/>
                <w:szCs w:val="20"/>
              </w:rPr>
            </w:pPr>
          </w:p>
          <w:p w:rsidR="00516B7D" w:rsidRDefault="00516B7D" w:rsidP="00516B7D">
            <w:pPr>
              <w:rPr>
                <w:rFonts w:eastAsia="標楷體"/>
                <w:color w:val="000000" w:themeColor="text1"/>
                <w:sz w:val="20"/>
                <w:szCs w:val="20"/>
              </w:rPr>
            </w:pPr>
            <w:r>
              <w:rPr>
                <w:rFonts w:eastAsia="標楷體"/>
                <w:color w:val="000000" w:themeColor="text1"/>
                <w:sz w:val="20"/>
                <w:szCs w:val="20"/>
              </w:rPr>
              <w:t>使用的合作學習法是：</w:t>
            </w:r>
            <w:r>
              <w:rPr>
                <w:rFonts w:eastAsia="標楷體"/>
                <w:color w:val="000000" w:themeColor="text1"/>
                <w:sz w:val="20"/>
                <w:szCs w:val="20"/>
                <w:u w:val="single"/>
              </w:rPr>
              <w:t xml:space="preserve">　　</w:t>
            </w:r>
            <w:r>
              <w:rPr>
                <w:rFonts w:eastAsia="標楷體"/>
                <w:color w:val="000000" w:themeColor="text1"/>
                <w:sz w:val="20"/>
                <w:szCs w:val="20"/>
                <w:u w:val="single"/>
              </w:rPr>
              <w:t>LT</w:t>
            </w:r>
            <w:r>
              <w:rPr>
                <w:rFonts w:eastAsia="標楷體"/>
                <w:color w:val="000000" w:themeColor="text1"/>
                <w:sz w:val="20"/>
                <w:szCs w:val="20"/>
                <w:u w:val="single"/>
              </w:rPr>
              <w:t xml:space="preserve">　　　　　　　</w:t>
            </w:r>
          </w:p>
        </w:tc>
        <w:tc>
          <w:tcPr>
            <w:tcW w:w="305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85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p>
        </w:tc>
        <w:tc>
          <w:tcPr>
            <w:tcW w:w="179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ind w:left="1"/>
              <w:jc w:val="both"/>
              <w:rPr>
                <w:rFonts w:eastAsia="標楷體"/>
                <w:b/>
                <w:color w:val="000000" w:themeColor="text1"/>
                <w:sz w:val="20"/>
                <w:szCs w:val="20"/>
                <w:lang w:eastAsia="ja-JP"/>
              </w:rPr>
            </w:pPr>
            <w:r>
              <w:rPr>
                <w:rFonts w:eastAsia="標楷體"/>
                <w:b/>
                <w:color w:val="000000" w:themeColor="text1"/>
                <w:sz w:val="20"/>
                <w:szCs w:val="20"/>
              </w:rPr>
              <w:t>A-2</w:t>
            </w:r>
          </w:p>
          <w:p w:rsidR="00516B7D" w:rsidRDefault="00516B7D" w:rsidP="00516B7D">
            <w:pPr>
              <w:ind w:left="2"/>
              <w:jc w:val="both"/>
              <w:rPr>
                <w:rFonts w:eastAsia="標楷體"/>
                <w:b/>
                <w:color w:val="000000" w:themeColor="text1"/>
                <w:sz w:val="20"/>
                <w:szCs w:val="20"/>
              </w:rPr>
            </w:pPr>
            <w:r>
              <w:rPr>
                <w:rFonts w:eastAsia="標楷體"/>
                <w:b/>
                <w:color w:val="000000" w:themeColor="text1"/>
                <w:sz w:val="20"/>
                <w:szCs w:val="20"/>
              </w:rPr>
              <w:t>小組人數適切</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jc w:val="both"/>
              <w:rPr>
                <w:rFonts w:eastAsia="標楷體"/>
                <w:color w:val="000000" w:themeColor="text1"/>
                <w:sz w:val="20"/>
                <w:szCs w:val="20"/>
              </w:rPr>
            </w:pPr>
            <w:r>
              <w:rPr>
                <w:rFonts w:eastAsia="標楷體"/>
                <w:color w:val="000000" w:themeColor="text1"/>
                <w:sz w:val="20"/>
                <w:szCs w:val="20"/>
              </w:rPr>
              <w:t xml:space="preserve">A-2-1 </w:t>
            </w:r>
            <w:r>
              <w:rPr>
                <w:rFonts w:eastAsia="標楷體"/>
                <w:color w:val="000000" w:themeColor="text1"/>
                <w:sz w:val="20"/>
                <w:szCs w:val="20"/>
              </w:rPr>
              <w:t>小組人數合宜</w:t>
            </w:r>
            <w:r>
              <w:rPr>
                <w:rFonts w:eastAsia="標楷體"/>
                <w:color w:val="000000" w:themeColor="text1"/>
                <w:sz w:val="20"/>
                <w:szCs w:val="20"/>
              </w:rPr>
              <w:t>(2-6</w:t>
            </w:r>
            <w:r>
              <w:rPr>
                <w:rFonts w:eastAsia="標楷體"/>
                <w:color w:val="000000" w:themeColor="text1"/>
                <w:sz w:val="20"/>
                <w:szCs w:val="20"/>
              </w:rPr>
              <w:t>人</w:t>
            </w:r>
            <w:r>
              <w:rPr>
                <w:rFonts w:eastAsia="標楷體"/>
                <w:color w:val="000000" w:themeColor="text1"/>
                <w:sz w:val="20"/>
                <w:szCs w:val="20"/>
              </w:rPr>
              <w:t>)</w:t>
            </w:r>
            <w:r>
              <w:rPr>
                <w:rFonts w:eastAsia="標楷體"/>
                <w:color w:val="000000" w:themeColor="text1"/>
                <w:sz w:val="20"/>
                <w:szCs w:val="20"/>
              </w:rPr>
              <w:t>，能兼顧學生的參與機會與小組意見的多樣性</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ind w:left="100" w:hangingChars="50" w:hanging="100"/>
              <w:jc w:val="both"/>
              <w:rPr>
                <w:rFonts w:eastAsia="標楷體"/>
                <w:b/>
                <w:color w:val="000000" w:themeColor="text1"/>
                <w:sz w:val="20"/>
                <w:szCs w:val="20"/>
                <w:lang w:eastAsia="ja-JP"/>
              </w:rPr>
            </w:pPr>
            <w:r>
              <w:rPr>
                <w:rFonts w:eastAsia="標楷體"/>
                <w:b/>
                <w:color w:val="000000" w:themeColor="text1"/>
                <w:sz w:val="20"/>
                <w:szCs w:val="20"/>
              </w:rPr>
              <w:t>A-3</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教室空間安排合宜</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lang w:eastAsia="ja-JP"/>
              </w:rPr>
              <w:t>A</w:t>
            </w:r>
            <w:r>
              <w:rPr>
                <w:rFonts w:eastAsia="標楷體"/>
                <w:color w:val="000000" w:themeColor="text1"/>
                <w:sz w:val="20"/>
                <w:szCs w:val="20"/>
              </w:rPr>
              <w:t>-3</w:t>
            </w:r>
            <w:r>
              <w:rPr>
                <w:rFonts w:eastAsia="標楷體"/>
                <w:color w:val="000000" w:themeColor="text1"/>
                <w:sz w:val="20"/>
                <w:szCs w:val="20"/>
                <w:lang w:eastAsia="ja-JP"/>
              </w:rPr>
              <w:t>-1</w:t>
            </w:r>
            <w:r>
              <w:rPr>
                <w:rFonts w:eastAsia="標楷體"/>
                <w:color w:val="000000" w:themeColor="text1"/>
                <w:sz w:val="20"/>
                <w:szCs w:val="20"/>
              </w:rPr>
              <w:t xml:space="preserve"> </w:t>
            </w:r>
            <w:r>
              <w:rPr>
                <w:rFonts w:eastAsia="標楷體"/>
                <w:color w:val="000000" w:themeColor="text1"/>
                <w:sz w:val="20"/>
                <w:szCs w:val="20"/>
              </w:rPr>
              <w:t>班級</w:t>
            </w:r>
            <w:proofErr w:type="gramStart"/>
            <w:r>
              <w:rPr>
                <w:rFonts w:eastAsia="標楷體"/>
                <w:color w:val="000000" w:themeColor="text1"/>
                <w:sz w:val="20"/>
                <w:szCs w:val="20"/>
              </w:rPr>
              <w:t>採</w:t>
            </w:r>
            <w:proofErr w:type="gramEnd"/>
            <w:r>
              <w:rPr>
                <w:rFonts w:eastAsia="標楷體"/>
                <w:color w:val="000000" w:themeColor="text1"/>
                <w:sz w:val="20"/>
                <w:szCs w:val="20"/>
              </w:rPr>
              <w:t>分組形式</w:t>
            </w:r>
            <w:r>
              <w:rPr>
                <w:rFonts w:eastAsia="標楷體"/>
                <w:color w:val="000000" w:themeColor="text1"/>
                <w:sz w:val="20"/>
                <w:szCs w:val="20"/>
              </w:rPr>
              <w:t>(</w:t>
            </w:r>
            <w:r>
              <w:rPr>
                <w:rFonts w:eastAsia="標楷體"/>
                <w:color w:val="000000" w:themeColor="text1"/>
                <w:sz w:val="20"/>
                <w:szCs w:val="20"/>
              </w:rPr>
              <w:t>座位</w:t>
            </w:r>
            <w:r>
              <w:rPr>
                <w:rFonts w:eastAsia="標楷體"/>
                <w:color w:val="000000" w:themeColor="text1"/>
                <w:sz w:val="20"/>
                <w:szCs w:val="20"/>
              </w:rPr>
              <w:t>)</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A-3-2 </w:t>
            </w:r>
            <w:r>
              <w:rPr>
                <w:rFonts w:eastAsia="標楷體"/>
                <w:color w:val="000000" w:themeColor="text1"/>
                <w:sz w:val="20"/>
                <w:szCs w:val="20"/>
              </w:rPr>
              <w:t>小組與小組間距離合宜</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666" w:hangingChars="333" w:hanging="666"/>
              <w:jc w:val="both"/>
              <w:rPr>
                <w:rFonts w:eastAsia="標楷體"/>
                <w:color w:val="000000" w:themeColor="text1"/>
                <w:sz w:val="20"/>
                <w:szCs w:val="20"/>
              </w:rPr>
            </w:pPr>
            <w:proofErr w:type="gramStart"/>
            <w:r>
              <w:rPr>
                <w:rFonts w:eastAsia="標楷體"/>
                <w:color w:val="000000" w:themeColor="text1"/>
                <w:sz w:val="20"/>
                <w:szCs w:val="20"/>
              </w:rPr>
              <w:t>Ａ</w:t>
            </w:r>
            <w:proofErr w:type="gramEnd"/>
            <w:r>
              <w:rPr>
                <w:rFonts w:eastAsia="標楷體"/>
                <w:color w:val="000000" w:themeColor="text1"/>
                <w:sz w:val="20"/>
                <w:szCs w:val="20"/>
              </w:rPr>
              <w:t xml:space="preserve">-3-3 </w:t>
            </w:r>
            <w:r>
              <w:rPr>
                <w:rFonts w:eastAsia="標楷體"/>
                <w:color w:val="000000" w:themeColor="text1"/>
                <w:sz w:val="20"/>
                <w:szCs w:val="20"/>
              </w:rPr>
              <w:t>學生進行分組合作學習時，彼此採面對面互動</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B</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教</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學</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中</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的</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進</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行</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方</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式</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B-1</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教師講解合作學習方式和配合事項</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B-1-1 </w:t>
            </w:r>
            <w:r>
              <w:rPr>
                <w:rFonts w:eastAsia="標楷體"/>
                <w:color w:val="000000" w:themeColor="text1"/>
                <w:sz w:val="20"/>
                <w:szCs w:val="20"/>
              </w:rPr>
              <w:t>說明學習目標</w:t>
            </w:r>
            <w:r>
              <w:rPr>
                <w:rFonts w:eastAsia="標楷體"/>
                <w:color w:val="000000" w:themeColor="text1"/>
                <w:sz w:val="20"/>
                <w:szCs w:val="20"/>
              </w:rPr>
              <w:t>(</w:t>
            </w:r>
            <w:r>
              <w:rPr>
                <w:rFonts w:eastAsia="標楷體"/>
                <w:color w:val="000000" w:themeColor="text1"/>
                <w:sz w:val="20"/>
                <w:szCs w:val="20"/>
              </w:rPr>
              <w:t>小組任務</w:t>
            </w:r>
            <w:r>
              <w:rPr>
                <w:rFonts w:eastAsia="標楷體"/>
                <w:color w:val="000000" w:themeColor="text1"/>
                <w:sz w:val="20"/>
                <w:szCs w:val="20"/>
              </w:rPr>
              <w:t xml:space="preserve">) </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B-1-2 </w:t>
            </w:r>
            <w:r>
              <w:rPr>
                <w:rFonts w:eastAsia="標楷體"/>
                <w:color w:val="000000" w:themeColor="text1"/>
                <w:sz w:val="20"/>
                <w:szCs w:val="20"/>
              </w:rPr>
              <w:t>強調積極互賴</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B-1-3 </w:t>
            </w:r>
            <w:r>
              <w:rPr>
                <w:rFonts w:eastAsia="標楷體"/>
                <w:color w:val="000000" w:themeColor="text1"/>
                <w:sz w:val="20"/>
                <w:szCs w:val="20"/>
              </w:rPr>
              <w:t>提醒個別責任</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B-1-4 </w:t>
            </w:r>
            <w:r>
              <w:rPr>
                <w:rFonts w:eastAsia="標楷體"/>
                <w:color w:val="000000" w:themeColor="text1"/>
                <w:sz w:val="20"/>
                <w:szCs w:val="20"/>
              </w:rPr>
              <w:t>解釋成功標準或獎勵標準</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B-1-5 </w:t>
            </w:r>
            <w:r>
              <w:rPr>
                <w:rFonts w:eastAsia="標楷體"/>
                <w:color w:val="000000" w:themeColor="text1"/>
                <w:sz w:val="20"/>
                <w:szCs w:val="20"/>
              </w:rPr>
              <w:t>說明期望的合作表現</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B-2</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教師隨時掌握並</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適時介入</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B-2-1 </w:t>
            </w:r>
            <w:r>
              <w:rPr>
                <w:rFonts w:eastAsia="標楷體"/>
                <w:color w:val="000000" w:themeColor="text1"/>
                <w:sz w:val="20"/>
                <w:szCs w:val="20"/>
              </w:rPr>
              <w:t>教師能巡視組間</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B-2-2 </w:t>
            </w:r>
            <w:r>
              <w:rPr>
                <w:rFonts w:eastAsia="標楷體"/>
                <w:color w:val="000000" w:themeColor="text1"/>
                <w:sz w:val="20"/>
                <w:szCs w:val="20"/>
              </w:rPr>
              <w:t>教師能適時提供小組協助（介入）</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B-2-3 </w:t>
            </w:r>
            <w:r>
              <w:rPr>
                <w:rFonts w:eastAsia="標楷體"/>
                <w:color w:val="000000" w:themeColor="text1"/>
                <w:sz w:val="20"/>
                <w:szCs w:val="20"/>
              </w:rPr>
              <w:t>教師能指導</w:t>
            </w:r>
            <w:r>
              <w:rPr>
                <w:rFonts w:eastAsia="標楷體"/>
                <w:color w:val="000000" w:themeColor="text1"/>
                <w:sz w:val="20"/>
                <w:szCs w:val="20"/>
              </w:rPr>
              <w:t>(</w:t>
            </w:r>
            <w:r>
              <w:rPr>
                <w:rFonts w:eastAsia="標楷體"/>
                <w:color w:val="000000" w:themeColor="text1"/>
                <w:sz w:val="20"/>
                <w:szCs w:val="20"/>
              </w:rPr>
              <w:t>提醒</w:t>
            </w:r>
            <w:r>
              <w:rPr>
                <w:rFonts w:eastAsia="標楷體"/>
                <w:color w:val="000000" w:themeColor="text1"/>
                <w:sz w:val="20"/>
                <w:szCs w:val="20"/>
              </w:rPr>
              <w:t>)</w:t>
            </w:r>
            <w:r>
              <w:rPr>
                <w:rFonts w:eastAsia="標楷體"/>
                <w:color w:val="000000" w:themeColor="text1"/>
                <w:sz w:val="20"/>
                <w:szCs w:val="20"/>
              </w:rPr>
              <w:t>學生與人合作的技巧</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3175"/>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B-3</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學生積極參與</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B-3-1 </w:t>
            </w:r>
            <w:r>
              <w:rPr>
                <w:rFonts w:eastAsia="標楷體"/>
                <w:color w:val="000000" w:themeColor="text1"/>
                <w:sz w:val="20"/>
                <w:szCs w:val="20"/>
              </w:rPr>
              <w:t>所有學生都積極與組員互動</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注意聽</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幫助同學</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rPr>
              <w:t>鼓勵同學</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發言討論</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認真參與</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tc>
        <w:tc>
          <w:tcPr>
            <w:tcW w:w="305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bl>
    <w:p w:rsidR="00516B7D" w:rsidRDefault="00516B7D" w:rsidP="00516B7D">
      <w:pPr>
        <w:rPr>
          <w:color w:val="000000" w:themeColor="text1"/>
        </w:rPr>
      </w:pPr>
      <w:r>
        <w:rPr>
          <w:color w:val="000000" w:themeColor="text1"/>
        </w:rPr>
        <w:br w:type="page"/>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338"/>
        <w:gridCol w:w="1452"/>
        <w:gridCol w:w="4140"/>
        <w:gridCol w:w="3057"/>
        <w:gridCol w:w="339"/>
        <w:gridCol w:w="21"/>
        <w:gridCol w:w="360"/>
        <w:gridCol w:w="360"/>
        <w:gridCol w:w="383"/>
      </w:tblGrid>
      <w:tr w:rsidR="00516B7D" w:rsidTr="00516B7D">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bCs/>
                <w:color w:val="000000" w:themeColor="text1"/>
                <w:sz w:val="28"/>
              </w:rPr>
            </w:pPr>
            <w:r>
              <w:rPr>
                <w:rFonts w:eastAsia="標楷體"/>
                <w:b/>
                <w:bCs/>
                <w:color w:val="000000" w:themeColor="text1"/>
                <w:sz w:val="28"/>
              </w:rPr>
              <w:lastRenderedPageBreak/>
              <w:t>層面</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proofErr w:type="gramStart"/>
            <w:r>
              <w:rPr>
                <w:rFonts w:eastAsia="標楷體"/>
                <w:b/>
                <w:bCs/>
                <w:color w:val="000000" w:themeColor="text1"/>
                <w:sz w:val="28"/>
              </w:rPr>
              <w:t>鑑</w:t>
            </w:r>
            <w:proofErr w:type="gramEnd"/>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proofErr w:type="gramStart"/>
            <w:r>
              <w:rPr>
                <w:rFonts w:eastAsia="標楷體"/>
                <w:bCs/>
                <w:color w:val="000000" w:themeColor="text1"/>
                <w:sz w:val="28"/>
              </w:rPr>
              <w:t>鑑</w:t>
            </w:r>
            <w:proofErr w:type="gramEnd"/>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z w:val="18"/>
                <w:szCs w:val="18"/>
              </w:rPr>
            </w:pPr>
            <w:r>
              <w:rPr>
                <w:rFonts w:eastAsia="標楷體"/>
                <w:bCs/>
                <w:color w:val="000000" w:themeColor="text1"/>
                <w:sz w:val="18"/>
                <w:szCs w:val="18"/>
              </w:rPr>
              <w:t>評量</w:t>
            </w:r>
          </w:p>
        </w:tc>
      </w:tr>
      <w:tr w:rsidR="00516B7D" w:rsidTr="00516B7D">
        <w:trPr>
          <w:cantSplit/>
          <w:trHeight w:val="60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bCs/>
                <w:color w:val="000000" w:themeColor="text1"/>
                <w:sz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Cs/>
                <w:color w:val="000000" w:themeColor="text1"/>
                <w:spacing w:val="-20"/>
                <w:sz w:val="20"/>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516B7D" w:rsidTr="00516B7D">
        <w:trPr>
          <w:cantSplit/>
          <w:trHeight w:val="1193"/>
          <w:jc w:val="center"/>
        </w:trPr>
        <w:tc>
          <w:tcPr>
            <w:tcW w:w="538"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jc w:val="center"/>
              <w:rPr>
                <w:rFonts w:eastAsia="標楷體"/>
                <w:b/>
                <w:color w:val="000000" w:themeColor="text1"/>
              </w:rPr>
            </w:pPr>
            <w:r>
              <w:rPr>
                <w:rFonts w:eastAsia="標楷體"/>
                <w:b/>
                <w:color w:val="000000" w:themeColor="text1"/>
              </w:rPr>
              <w:t>C</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合</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作</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習</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後</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的</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評</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量</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ind w:left="100" w:hangingChars="50" w:hanging="100"/>
              <w:jc w:val="both"/>
              <w:rPr>
                <w:rFonts w:eastAsia="標楷體"/>
                <w:b/>
                <w:color w:val="000000" w:themeColor="text1"/>
                <w:sz w:val="20"/>
                <w:szCs w:val="20"/>
              </w:rPr>
            </w:pPr>
            <w:r>
              <w:rPr>
                <w:rFonts w:eastAsia="標楷體"/>
                <w:b/>
                <w:color w:val="000000" w:themeColor="text1"/>
                <w:sz w:val="20"/>
                <w:szCs w:val="20"/>
              </w:rPr>
              <w:t>C-1</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評量小組合作學習的成果</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C-1-1</w:t>
            </w:r>
            <w:r>
              <w:rPr>
                <w:rFonts w:eastAsia="標楷體"/>
                <w:color w:val="000000" w:themeColor="text1"/>
                <w:sz w:val="20"/>
                <w:szCs w:val="20"/>
              </w:rPr>
              <w:t>進行小組報告</w:t>
            </w:r>
            <w:r>
              <w:rPr>
                <w:rFonts w:eastAsia="標楷體"/>
                <w:color w:val="000000" w:themeColor="text1"/>
                <w:sz w:val="20"/>
                <w:szCs w:val="20"/>
              </w:rPr>
              <w:t>/</w:t>
            </w:r>
            <w:r>
              <w:rPr>
                <w:rFonts w:eastAsia="標楷體"/>
                <w:color w:val="000000" w:themeColor="text1"/>
                <w:sz w:val="20"/>
                <w:szCs w:val="20"/>
              </w:rPr>
              <w:t>小組結論</w:t>
            </w:r>
            <w:r>
              <w:rPr>
                <w:rFonts w:eastAsia="標楷體"/>
                <w:color w:val="000000" w:themeColor="text1"/>
                <w:sz w:val="20"/>
                <w:szCs w:val="20"/>
              </w:rPr>
              <w:t>/</w:t>
            </w:r>
            <w:r>
              <w:rPr>
                <w:rFonts w:eastAsia="標楷體"/>
                <w:color w:val="000000" w:themeColor="text1"/>
                <w:sz w:val="20"/>
                <w:szCs w:val="20"/>
              </w:rPr>
              <w:t>小考或統計達到成功標準的人數</w:t>
            </w:r>
          </w:p>
        </w:tc>
        <w:tc>
          <w:tcPr>
            <w:tcW w:w="3057"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sz w:val="20"/>
                <w:szCs w:val="20"/>
              </w:rPr>
            </w:pPr>
            <w:r>
              <w:rPr>
                <w:rFonts w:eastAsia="標楷體"/>
                <w:color w:val="000000" w:themeColor="text1"/>
                <w:sz w:val="20"/>
                <w:szCs w:val="20"/>
              </w:rPr>
              <w:t>期盼教師最後出的</w:t>
            </w:r>
            <w:r>
              <w:rPr>
                <w:rFonts w:eastAsia="標楷體"/>
                <w:color w:val="000000" w:themeColor="text1"/>
                <w:sz w:val="20"/>
                <w:szCs w:val="20"/>
              </w:rPr>
              <w:t>10</w:t>
            </w:r>
            <w:r>
              <w:rPr>
                <w:rFonts w:eastAsia="標楷體"/>
                <w:color w:val="000000" w:themeColor="text1"/>
                <w:sz w:val="20"/>
                <w:szCs w:val="20"/>
              </w:rPr>
              <w:t>題選擇能與本次學習範圍及任務有直接相關，並當場訂正以</w:t>
            </w:r>
            <w:proofErr w:type="gramStart"/>
            <w:r>
              <w:rPr>
                <w:rFonts w:eastAsia="標楷體"/>
                <w:color w:val="000000" w:themeColor="text1"/>
                <w:sz w:val="20"/>
                <w:szCs w:val="20"/>
              </w:rPr>
              <w:t>釐</w:t>
            </w:r>
            <w:proofErr w:type="gramEnd"/>
            <w:r>
              <w:rPr>
                <w:rFonts w:eastAsia="標楷體"/>
                <w:color w:val="000000" w:themeColor="text1"/>
                <w:sz w:val="20"/>
                <w:szCs w:val="20"/>
              </w:rPr>
              <w:t>清概念，進行進步積分表揚。</w:t>
            </w:r>
          </w:p>
          <w:p w:rsidR="00516B7D" w:rsidRDefault="00516B7D" w:rsidP="00516B7D">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cantSplit/>
          <w:trHeight w:val="1193"/>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C-1-2 </w:t>
            </w:r>
            <w:r>
              <w:rPr>
                <w:rFonts w:eastAsia="標楷體"/>
                <w:color w:val="000000" w:themeColor="text1"/>
                <w:sz w:val="20"/>
                <w:szCs w:val="20"/>
              </w:rPr>
              <w:t>給予小組表揚</w:t>
            </w:r>
          </w:p>
        </w:tc>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cantSplit/>
          <w:trHeight w:val="1194"/>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C-1-3 </w:t>
            </w:r>
            <w:r>
              <w:rPr>
                <w:rFonts w:eastAsia="標楷體"/>
                <w:color w:val="000000" w:themeColor="text1"/>
                <w:sz w:val="20"/>
                <w:szCs w:val="20"/>
              </w:rPr>
              <w:t>評估小組運作效能：在課堂最後，預留時間給學生自我反省</w:t>
            </w:r>
          </w:p>
        </w:tc>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cantSplit/>
          <w:trHeight w:val="427"/>
          <w:jc w:val="center"/>
        </w:trPr>
        <w:tc>
          <w:tcPr>
            <w:tcW w:w="10988" w:type="dxa"/>
            <w:gridSpan w:val="10"/>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r>
              <w:rPr>
                <w:rFonts w:eastAsia="標楷體"/>
                <w:b/>
                <w:color w:val="000000" w:themeColor="text1"/>
              </w:rPr>
              <w:t xml:space="preserve">　　　　　　　　　　　　　　　　　　　　軼事紀錄表</w:t>
            </w:r>
          </w:p>
        </w:tc>
      </w:tr>
      <w:tr w:rsidR="00516B7D" w:rsidTr="00516B7D">
        <w:trPr>
          <w:cantSplit/>
          <w:trHeight w:val="405"/>
          <w:jc w:val="center"/>
        </w:trPr>
        <w:tc>
          <w:tcPr>
            <w:tcW w:w="87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時間</w:t>
            </w:r>
          </w:p>
        </w:tc>
        <w:tc>
          <w:tcPr>
            <w:tcW w:w="8988" w:type="dxa"/>
            <w:gridSpan w:val="4"/>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活動或事件紀錄</w:t>
            </w:r>
          </w:p>
        </w:tc>
        <w:tc>
          <w:tcPr>
            <w:tcW w:w="1124" w:type="dxa"/>
            <w:gridSpan w:val="4"/>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備註</w:t>
            </w:r>
          </w:p>
        </w:tc>
      </w:tr>
      <w:tr w:rsidR="00516B7D" w:rsidTr="00516B7D">
        <w:trPr>
          <w:cantSplit/>
          <w:trHeight w:val="6804"/>
          <w:jc w:val="center"/>
        </w:trPr>
        <w:tc>
          <w:tcPr>
            <w:tcW w:w="876"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8988" w:type="dxa"/>
            <w:gridSpan w:val="4"/>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b/>
                <w:color w:val="000000" w:themeColor="text1"/>
              </w:rPr>
            </w:pPr>
          </w:p>
        </w:tc>
        <w:tc>
          <w:tcPr>
            <w:tcW w:w="1124" w:type="dxa"/>
            <w:gridSpan w:val="4"/>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tc>
      </w:tr>
    </w:tbl>
    <w:p w:rsidR="00516B7D" w:rsidRDefault="00516B7D" w:rsidP="00516B7D">
      <w:pPr>
        <w:numPr>
          <w:ilvl w:val="0"/>
          <w:numId w:val="56"/>
        </w:numPr>
        <w:jc w:val="both"/>
        <w:rPr>
          <w:rFonts w:eastAsia="標楷體"/>
          <w:bCs/>
          <w:color w:val="000000" w:themeColor="text1"/>
        </w:rPr>
      </w:pPr>
      <w:r>
        <w:rPr>
          <w:rFonts w:eastAsia="標楷體"/>
          <w:b/>
          <w:bCs/>
          <w:color w:val="000000" w:themeColor="text1"/>
        </w:rPr>
        <w:t>可根據特定學科教學行為需求，另行增列評鑑</w:t>
      </w:r>
      <w:proofErr w:type="gramStart"/>
      <w:r>
        <w:rPr>
          <w:rFonts w:eastAsia="標楷體"/>
          <w:b/>
          <w:bCs/>
          <w:color w:val="000000" w:themeColor="text1"/>
        </w:rPr>
        <w:t>規</w:t>
      </w:r>
      <w:proofErr w:type="gramEnd"/>
      <w:r>
        <w:rPr>
          <w:rFonts w:eastAsia="標楷體"/>
          <w:b/>
          <w:bCs/>
          <w:color w:val="000000" w:themeColor="text1"/>
        </w:rPr>
        <w:t>準向度和評鑑項目，作彈性組合。</w:t>
      </w:r>
      <w:r>
        <w:rPr>
          <w:rFonts w:eastAsia="標楷體"/>
          <w:b/>
          <w:bCs/>
          <w:color w:val="000000" w:themeColor="text1"/>
        </w:rPr>
        <w:t xml:space="preserve"> </w:t>
      </w:r>
      <w:r>
        <w:rPr>
          <w:rFonts w:eastAsia="標楷體"/>
          <w:bCs/>
          <w:color w:val="000000" w:themeColor="text1"/>
        </w:rPr>
        <w:t xml:space="preserve"> </w:t>
      </w:r>
    </w:p>
    <w:p w:rsidR="00516B7D" w:rsidRDefault="00516B7D" w:rsidP="00516B7D">
      <w:pPr>
        <w:ind w:firstLineChars="150" w:firstLine="360"/>
        <w:jc w:val="both"/>
        <w:rPr>
          <w:color w:val="000000" w:themeColor="text1"/>
        </w:rPr>
      </w:pPr>
      <w:r>
        <w:rPr>
          <w:rFonts w:eastAsia="標楷體"/>
          <w:b/>
          <w:bCs/>
          <w:color w:val="000000" w:themeColor="text1"/>
        </w:rPr>
        <w:t>自評簽名：</w:t>
      </w:r>
      <w:r>
        <w:rPr>
          <w:rFonts w:eastAsia="標楷體"/>
          <w:b/>
          <w:bCs/>
          <w:color w:val="000000" w:themeColor="text1"/>
        </w:rPr>
        <w:t xml:space="preserve">                                   </w:t>
      </w:r>
      <w:r>
        <w:rPr>
          <w:rFonts w:eastAsia="標楷體"/>
          <w:b/>
          <w:bCs/>
          <w:color w:val="000000" w:themeColor="text1"/>
        </w:rPr>
        <w:t>觀察人員簽名：</w:t>
      </w:r>
    </w:p>
    <w:p w:rsidR="00516B7D" w:rsidRDefault="00516B7D" w:rsidP="00516B7D">
      <w:pPr>
        <w:rPr>
          <w:color w:val="000000" w:themeColor="text1"/>
        </w:rPr>
      </w:pPr>
      <w:r>
        <w:rPr>
          <w:color w:val="000000" w:themeColor="text1"/>
        </w:rPr>
        <w:br w:type="page"/>
      </w:r>
    </w:p>
    <w:p w:rsidR="00516B7D" w:rsidRDefault="00516B7D" w:rsidP="00516B7D">
      <w:pPr>
        <w:pageBreakBefore/>
        <w:tabs>
          <w:tab w:val="center" w:pos="5233"/>
          <w:tab w:val="right" w:pos="10466"/>
        </w:tabs>
        <w:spacing w:line="400" w:lineRule="exact"/>
        <w:outlineLvl w:val="0"/>
        <w:rPr>
          <w:rFonts w:eastAsia="標楷體"/>
          <w:b/>
          <w:color w:val="000000" w:themeColor="text1"/>
          <w:sz w:val="28"/>
          <w:szCs w:val="28"/>
        </w:rPr>
      </w:pPr>
      <w:r>
        <w:rPr>
          <w:rFonts w:eastAsia="標楷體"/>
          <w:b/>
          <w:color w:val="000000" w:themeColor="text1"/>
          <w:sz w:val="28"/>
          <w:szCs w:val="28"/>
        </w:rPr>
        <w:lastRenderedPageBreak/>
        <w:tab/>
      </w:r>
      <w:bookmarkStart w:id="21" w:name="_Toc11226262"/>
      <w:r>
        <w:rPr>
          <w:rFonts w:eastAsia="標楷體"/>
          <w:b/>
          <w:color w:val="000000" w:themeColor="text1"/>
          <w:sz w:val="36"/>
          <w:szCs w:val="36"/>
        </w:rPr>
        <w:t>工具</w:t>
      </w:r>
      <w:r>
        <w:rPr>
          <w:rFonts w:eastAsia="標楷體"/>
          <w:b/>
          <w:color w:val="000000" w:themeColor="text1"/>
          <w:sz w:val="36"/>
          <w:szCs w:val="36"/>
        </w:rPr>
        <w:t>12</w:t>
      </w:r>
      <w:r>
        <w:rPr>
          <w:rFonts w:eastAsia="標楷體"/>
          <w:b/>
          <w:color w:val="000000" w:themeColor="text1"/>
          <w:sz w:val="36"/>
          <w:szCs w:val="36"/>
        </w:rPr>
        <w:t>、學習共同體</w:t>
      </w:r>
      <w:proofErr w:type="gramStart"/>
      <w:r>
        <w:rPr>
          <w:rFonts w:eastAsia="標楷體"/>
          <w:b/>
          <w:color w:val="000000" w:themeColor="text1"/>
          <w:sz w:val="36"/>
          <w:szCs w:val="36"/>
        </w:rPr>
        <w:t>公開觀課紀錄</w:t>
      </w:r>
      <w:proofErr w:type="gramEnd"/>
      <w:r>
        <w:rPr>
          <w:rFonts w:eastAsia="標楷體"/>
          <w:b/>
          <w:color w:val="000000" w:themeColor="text1"/>
          <w:sz w:val="36"/>
          <w:szCs w:val="36"/>
        </w:rPr>
        <w:t>表（丙）</w:t>
      </w:r>
      <w:bookmarkEnd w:id="21"/>
      <w:r>
        <w:rPr>
          <w:rFonts w:eastAsia="標楷體"/>
          <w:b/>
          <w:color w:val="000000" w:themeColor="text1"/>
          <w:sz w:val="28"/>
          <w:szCs w:val="28"/>
        </w:rPr>
        <w:tab/>
      </w:r>
    </w:p>
    <w:p w:rsidR="00516B7D" w:rsidRDefault="00516B7D" w:rsidP="00516B7D">
      <w:pPr>
        <w:spacing w:line="0" w:lineRule="atLeast"/>
        <w:jc w:val="right"/>
        <w:rPr>
          <w:rFonts w:eastAsia="標楷體"/>
          <w:b/>
          <w:color w:val="000000" w:themeColor="text1"/>
          <w:sz w:val="20"/>
          <w:szCs w:val="20"/>
        </w:rPr>
      </w:pPr>
      <w:r>
        <w:rPr>
          <w:rFonts w:eastAsia="標楷體"/>
          <w:b/>
          <w:color w:val="000000" w:themeColor="text1"/>
          <w:sz w:val="22"/>
        </w:rPr>
        <w:t>1040312</w:t>
      </w:r>
    </w:p>
    <w:p w:rsidR="00516B7D" w:rsidRDefault="00516B7D" w:rsidP="00516B7D">
      <w:pPr>
        <w:spacing w:line="0" w:lineRule="atLeast"/>
        <w:rPr>
          <w:rFonts w:eastAsia="標楷體"/>
          <w:b/>
          <w:color w:val="000000" w:themeColor="text1"/>
          <w:sz w:val="20"/>
          <w:szCs w:val="20"/>
        </w:rPr>
      </w:pPr>
      <w:proofErr w:type="gramStart"/>
      <w:r>
        <w:rPr>
          <w:rFonts w:eastAsia="標楷體"/>
          <w:b/>
          <w:color w:val="000000" w:themeColor="text1"/>
          <w:sz w:val="20"/>
          <w:szCs w:val="20"/>
        </w:rPr>
        <w:t>觀課科目</w:t>
      </w:r>
      <w:proofErr w:type="gramEnd"/>
      <w:r>
        <w:rPr>
          <w:rFonts w:eastAsia="標楷體"/>
          <w:b/>
          <w:color w:val="000000" w:themeColor="text1"/>
          <w:sz w:val="20"/>
          <w:szCs w:val="20"/>
        </w:rPr>
        <w:t xml:space="preserve">:                  </w:t>
      </w:r>
      <w:r>
        <w:rPr>
          <w:rFonts w:eastAsia="標楷體"/>
          <w:b/>
          <w:color w:val="000000" w:themeColor="text1"/>
          <w:sz w:val="20"/>
          <w:szCs w:val="20"/>
        </w:rPr>
        <w:t>授課教師</w:t>
      </w:r>
      <w:r>
        <w:rPr>
          <w:rFonts w:eastAsia="標楷體"/>
          <w:b/>
          <w:color w:val="000000" w:themeColor="text1"/>
          <w:sz w:val="20"/>
          <w:szCs w:val="20"/>
        </w:rPr>
        <w:t xml:space="preserve">:                </w:t>
      </w:r>
      <w:proofErr w:type="gramStart"/>
      <w:r>
        <w:rPr>
          <w:rFonts w:eastAsia="標楷體"/>
          <w:b/>
          <w:color w:val="000000" w:themeColor="text1"/>
          <w:sz w:val="20"/>
          <w:szCs w:val="20"/>
        </w:rPr>
        <w:t>觀課班級</w:t>
      </w:r>
      <w:proofErr w:type="gramEnd"/>
      <w:r>
        <w:rPr>
          <w:rFonts w:eastAsia="標楷體"/>
          <w:b/>
          <w:color w:val="000000" w:themeColor="text1"/>
          <w:sz w:val="20"/>
          <w:szCs w:val="20"/>
        </w:rPr>
        <w:t>:</w:t>
      </w:r>
    </w:p>
    <w:p w:rsidR="00516B7D" w:rsidRDefault="00516B7D" w:rsidP="00516B7D">
      <w:pPr>
        <w:spacing w:line="0" w:lineRule="atLeast"/>
        <w:rPr>
          <w:rFonts w:eastAsia="標楷體"/>
          <w:b/>
          <w:color w:val="000000" w:themeColor="text1"/>
          <w:sz w:val="20"/>
          <w:szCs w:val="20"/>
        </w:rPr>
      </w:pPr>
      <w:r>
        <w:rPr>
          <w:rFonts w:eastAsia="標楷體"/>
          <w:b/>
          <w:color w:val="000000" w:themeColor="text1"/>
          <w:sz w:val="20"/>
          <w:szCs w:val="20"/>
        </w:rPr>
        <w:t>授課內容</w:t>
      </w:r>
      <w:r>
        <w:rPr>
          <w:rFonts w:eastAsia="標楷體"/>
          <w:b/>
          <w:color w:val="000000" w:themeColor="text1"/>
          <w:sz w:val="20"/>
          <w:szCs w:val="20"/>
        </w:rPr>
        <w:t xml:space="preserve">:                  </w:t>
      </w:r>
      <w:proofErr w:type="gramStart"/>
      <w:r>
        <w:rPr>
          <w:rFonts w:eastAsia="標楷體"/>
          <w:b/>
          <w:color w:val="000000" w:themeColor="text1"/>
          <w:sz w:val="20"/>
          <w:szCs w:val="20"/>
        </w:rPr>
        <w:t>觀課日期</w:t>
      </w:r>
      <w:proofErr w:type="gramEnd"/>
      <w:r>
        <w:rPr>
          <w:rFonts w:eastAsia="標楷體"/>
          <w:b/>
          <w:color w:val="000000" w:themeColor="text1"/>
          <w:sz w:val="20"/>
          <w:szCs w:val="20"/>
        </w:rPr>
        <w:t xml:space="preserve">:                </w:t>
      </w:r>
      <w:proofErr w:type="gramStart"/>
      <w:r>
        <w:rPr>
          <w:rFonts w:eastAsia="標楷體"/>
          <w:b/>
          <w:color w:val="000000" w:themeColor="text1"/>
          <w:sz w:val="20"/>
          <w:szCs w:val="20"/>
        </w:rPr>
        <w:t>觀課者</w:t>
      </w:r>
      <w:proofErr w:type="gramEnd"/>
      <w:r>
        <w:rPr>
          <w:rFonts w:eastAsia="標楷體"/>
          <w:b/>
          <w:color w:val="000000" w:themeColor="text1"/>
          <w:sz w:val="20"/>
          <w:szCs w:val="20"/>
        </w:rPr>
        <w:t>:</w:t>
      </w:r>
    </w:p>
    <w:p w:rsidR="00516B7D" w:rsidRDefault="00516B7D" w:rsidP="00516B7D">
      <w:pPr>
        <w:spacing w:beforeLines="25" w:before="90" w:afterLines="25" w:after="90" w:line="360" w:lineRule="exact"/>
        <w:rPr>
          <w:rFonts w:eastAsia="標楷體"/>
          <w:b/>
          <w:color w:val="000000" w:themeColor="text1"/>
          <w:sz w:val="20"/>
          <w:szCs w:val="20"/>
        </w:rPr>
      </w:pPr>
      <w:r>
        <w:rPr>
          <w:rFonts w:eastAsia="標楷體"/>
          <w:b/>
          <w:color w:val="000000" w:themeColor="text1"/>
          <w:sz w:val="20"/>
          <w:szCs w:val="20"/>
        </w:rPr>
        <w:t>第</w:t>
      </w:r>
      <w:r>
        <w:rPr>
          <w:rFonts w:eastAsia="標楷體"/>
          <w:b/>
          <w:color w:val="000000" w:themeColor="text1"/>
          <w:sz w:val="20"/>
          <w:szCs w:val="20"/>
        </w:rPr>
        <w:t xml:space="preserve">      </w:t>
      </w:r>
      <w:r>
        <w:rPr>
          <w:rFonts w:eastAsia="標楷體"/>
          <w:b/>
          <w:color w:val="000000" w:themeColor="text1"/>
          <w:sz w:val="20"/>
          <w:szCs w:val="20"/>
        </w:rPr>
        <w:t>組學生互動紀錄</w:t>
      </w:r>
    </w:p>
    <w:tbl>
      <w:tblPr>
        <w:tblStyle w:val="12"/>
        <w:tblW w:w="0" w:type="auto"/>
        <w:jc w:val="center"/>
        <w:tblLook w:val="04A0" w:firstRow="1" w:lastRow="0" w:firstColumn="1" w:lastColumn="0" w:noHBand="0" w:noVBand="1"/>
      </w:tblPr>
      <w:tblGrid>
        <w:gridCol w:w="1046"/>
        <w:gridCol w:w="1047"/>
        <w:gridCol w:w="709"/>
        <w:gridCol w:w="1842"/>
        <w:gridCol w:w="3402"/>
        <w:gridCol w:w="2214"/>
      </w:tblGrid>
      <w:tr w:rsidR="00516B7D" w:rsidTr="00516B7D">
        <w:trPr>
          <w:trHeight w:val="327"/>
          <w:jc w:val="center"/>
        </w:trPr>
        <w:tc>
          <w:tcPr>
            <w:tcW w:w="1046"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jc w:val="both"/>
              <w:rPr>
                <w:rFonts w:eastAsia="標楷體"/>
                <w:b/>
                <w:color w:val="000000" w:themeColor="text1"/>
                <w:sz w:val="20"/>
                <w:szCs w:val="20"/>
              </w:rPr>
            </w:pPr>
            <w:r>
              <w:rPr>
                <w:rFonts w:eastAsia="標楷體"/>
                <w:b/>
                <w:color w:val="000000" w:themeColor="text1"/>
                <w:sz w:val="20"/>
                <w:szCs w:val="20"/>
              </w:rPr>
              <w:t>○</w:t>
            </w:r>
          </w:p>
        </w:tc>
        <w:tc>
          <w:tcPr>
            <w:tcW w:w="1047"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jc w:val="both"/>
              <w:rPr>
                <w:rFonts w:eastAsia="標楷體"/>
                <w:b/>
                <w:color w:val="000000" w:themeColor="text1"/>
                <w:sz w:val="20"/>
                <w:szCs w:val="20"/>
              </w:rPr>
            </w:pPr>
            <w:r>
              <w:rPr>
                <w:rFonts w:eastAsia="標楷體"/>
                <w:b/>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jc w:val="center"/>
              <w:rPr>
                <w:rFonts w:eastAsia="標楷體"/>
                <w:b/>
                <w:color w:val="000000" w:themeColor="text1"/>
                <w:sz w:val="16"/>
                <w:szCs w:val="16"/>
              </w:rPr>
            </w:pPr>
            <w:r>
              <w:rPr>
                <w:rFonts w:eastAsia="標楷體"/>
                <w:b/>
                <w:color w:val="000000" w:themeColor="text1"/>
                <w:sz w:val="16"/>
                <w:szCs w:val="16"/>
              </w:rPr>
              <w:t>面向</w:t>
            </w:r>
          </w:p>
        </w:tc>
        <w:tc>
          <w:tcPr>
            <w:tcW w:w="1842"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1.</w:t>
            </w:r>
            <w:r>
              <w:rPr>
                <w:rFonts w:eastAsia="標楷體"/>
                <w:b/>
                <w:color w:val="000000" w:themeColor="text1"/>
                <w:sz w:val="16"/>
                <w:szCs w:val="16"/>
              </w:rPr>
              <w:t>全班學習氣氛</w:t>
            </w:r>
          </w:p>
        </w:tc>
        <w:tc>
          <w:tcPr>
            <w:tcW w:w="3402"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2.</w:t>
            </w:r>
            <w:r>
              <w:rPr>
                <w:rFonts w:eastAsia="標楷體"/>
                <w:b/>
                <w:color w:val="000000" w:themeColor="text1"/>
                <w:sz w:val="16"/>
                <w:szCs w:val="16"/>
              </w:rPr>
              <w:t>學生學習動機與歷程</w:t>
            </w:r>
          </w:p>
        </w:tc>
        <w:tc>
          <w:tcPr>
            <w:tcW w:w="2214"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3.</w:t>
            </w:r>
            <w:r>
              <w:rPr>
                <w:rFonts w:eastAsia="標楷體"/>
                <w:b/>
                <w:color w:val="000000" w:themeColor="text1"/>
                <w:sz w:val="16"/>
                <w:szCs w:val="16"/>
              </w:rPr>
              <w:t>學生學習結果</w:t>
            </w:r>
          </w:p>
        </w:tc>
      </w:tr>
      <w:tr w:rsidR="00516B7D" w:rsidTr="00516B7D">
        <w:trPr>
          <w:trHeight w:val="64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jc w:val="center"/>
              <w:rPr>
                <w:rFonts w:eastAsia="標楷體"/>
                <w:b/>
                <w:color w:val="000000" w:themeColor="text1"/>
                <w:sz w:val="16"/>
                <w:szCs w:val="16"/>
              </w:rPr>
            </w:pPr>
            <w:r>
              <w:rPr>
                <w:rFonts w:eastAsia="標楷體"/>
                <w:b/>
                <w:color w:val="000000" w:themeColor="text1"/>
                <w:sz w:val="16"/>
                <w:szCs w:val="16"/>
              </w:rPr>
              <w:t>參</w:t>
            </w:r>
          </w:p>
          <w:p w:rsidR="00516B7D" w:rsidRDefault="00516B7D" w:rsidP="00516B7D">
            <w:pPr>
              <w:spacing w:line="0" w:lineRule="atLeast"/>
              <w:jc w:val="center"/>
              <w:rPr>
                <w:rFonts w:eastAsia="標楷體"/>
                <w:b/>
                <w:color w:val="000000" w:themeColor="text1"/>
                <w:sz w:val="16"/>
                <w:szCs w:val="16"/>
              </w:rPr>
            </w:pPr>
            <w:r>
              <w:rPr>
                <w:rFonts w:eastAsia="標楷體"/>
                <w:b/>
                <w:color w:val="000000" w:themeColor="text1"/>
                <w:sz w:val="16"/>
                <w:szCs w:val="16"/>
              </w:rPr>
              <w:t>考</w:t>
            </w:r>
          </w:p>
          <w:p w:rsidR="00516B7D" w:rsidRDefault="00516B7D" w:rsidP="00516B7D">
            <w:pPr>
              <w:spacing w:line="0" w:lineRule="atLeast"/>
              <w:jc w:val="center"/>
              <w:rPr>
                <w:rFonts w:eastAsia="標楷體"/>
                <w:b/>
                <w:color w:val="000000" w:themeColor="text1"/>
                <w:sz w:val="16"/>
                <w:szCs w:val="16"/>
              </w:rPr>
            </w:pPr>
            <w:r>
              <w:rPr>
                <w:rFonts w:eastAsia="標楷體"/>
                <w:b/>
                <w:color w:val="000000" w:themeColor="text1"/>
                <w:sz w:val="16"/>
                <w:szCs w:val="16"/>
              </w:rPr>
              <w:t>項</w:t>
            </w:r>
          </w:p>
          <w:p w:rsidR="00516B7D" w:rsidRDefault="00516B7D" w:rsidP="00516B7D">
            <w:pPr>
              <w:spacing w:line="0" w:lineRule="atLeast"/>
              <w:jc w:val="center"/>
              <w:rPr>
                <w:rFonts w:eastAsia="標楷體"/>
                <w:b/>
                <w:color w:val="000000" w:themeColor="text1"/>
                <w:sz w:val="16"/>
                <w:szCs w:val="16"/>
              </w:rPr>
            </w:pPr>
            <w:r>
              <w:rPr>
                <w:rFonts w:eastAsia="標楷體"/>
                <w:b/>
                <w:color w:val="000000" w:themeColor="text1"/>
                <w:sz w:val="16"/>
                <w:szCs w:val="16"/>
              </w:rPr>
              <w:t>目</w:t>
            </w:r>
          </w:p>
        </w:tc>
        <w:tc>
          <w:tcPr>
            <w:tcW w:w="1842"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ind w:left="80" w:hangingChars="50" w:hanging="80"/>
              <w:rPr>
                <w:rFonts w:eastAsia="標楷體"/>
                <w:color w:val="000000" w:themeColor="text1"/>
                <w:sz w:val="16"/>
                <w:szCs w:val="16"/>
              </w:rPr>
            </w:pPr>
            <w:r>
              <w:rPr>
                <w:rFonts w:eastAsia="標楷體"/>
                <w:color w:val="000000" w:themeColor="text1"/>
                <w:sz w:val="16"/>
                <w:szCs w:val="16"/>
              </w:rPr>
              <w:t>1-1</w:t>
            </w:r>
            <w:r>
              <w:rPr>
                <w:rFonts w:eastAsia="標楷體"/>
                <w:color w:val="000000" w:themeColor="text1"/>
                <w:sz w:val="16"/>
                <w:szCs w:val="16"/>
              </w:rPr>
              <w:t>是否有安心學習的環境？</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1-2</w:t>
            </w:r>
            <w:r>
              <w:rPr>
                <w:rFonts w:eastAsia="標楷體"/>
                <w:color w:val="000000" w:themeColor="text1"/>
                <w:sz w:val="16"/>
                <w:szCs w:val="16"/>
              </w:rPr>
              <w:t>是否有熱衷學習的環境？</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1-3</w:t>
            </w:r>
            <w:r>
              <w:rPr>
                <w:rFonts w:eastAsia="標楷體"/>
                <w:color w:val="000000" w:themeColor="text1"/>
                <w:sz w:val="16"/>
                <w:szCs w:val="16"/>
              </w:rPr>
              <w:t>是否有聆聽學習的環境？</w:t>
            </w:r>
          </w:p>
        </w:tc>
        <w:tc>
          <w:tcPr>
            <w:tcW w:w="3402"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2-1</w:t>
            </w:r>
            <w:r>
              <w:rPr>
                <w:rFonts w:eastAsia="標楷體"/>
                <w:color w:val="000000" w:themeColor="text1"/>
                <w:sz w:val="16"/>
                <w:szCs w:val="16"/>
              </w:rPr>
              <w:t>老師是否關照每</w:t>
            </w:r>
            <w:proofErr w:type="gramStart"/>
            <w:r>
              <w:rPr>
                <w:rFonts w:eastAsia="標楷體"/>
                <w:color w:val="000000" w:themeColor="text1"/>
                <w:sz w:val="16"/>
                <w:szCs w:val="16"/>
              </w:rPr>
              <w:t>個</w:t>
            </w:r>
            <w:proofErr w:type="gramEnd"/>
            <w:r>
              <w:rPr>
                <w:rFonts w:eastAsia="標楷體"/>
                <w:color w:val="000000" w:themeColor="text1"/>
                <w:sz w:val="16"/>
                <w:szCs w:val="16"/>
              </w:rPr>
              <w:t>學生的學習？</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2-2</w:t>
            </w:r>
            <w:r>
              <w:rPr>
                <w:rFonts w:eastAsia="標楷體"/>
                <w:color w:val="000000" w:themeColor="text1"/>
                <w:sz w:val="16"/>
                <w:szCs w:val="16"/>
              </w:rPr>
              <w:t>是否引發學生學習動機？</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2-3</w:t>
            </w:r>
            <w:r>
              <w:rPr>
                <w:rFonts w:eastAsia="標楷體"/>
                <w:color w:val="000000" w:themeColor="text1"/>
                <w:sz w:val="16"/>
                <w:szCs w:val="16"/>
              </w:rPr>
              <w:t>學生學習動機是否持續？</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2-4</w:t>
            </w:r>
            <w:r>
              <w:rPr>
                <w:rFonts w:eastAsia="標楷體"/>
                <w:color w:val="000000" w:themeColor="text1"/>
                <w:sz w:val="16"/>
                <w:szCs w:val="16"/>
              </w:rPr>
              <w:t>學生是否相互關注與傾聽？</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2-5</w:t>
            </w:r>
            <w:r>
              <w:rPr>
                <w:rFonts w:eastAsia="標楷體"/>
                <w:color w:val="000000" w:themeColor="text1"/>
                <w:sz w:val="16"/>
                <w:szCs w:val="16"/>
              </w:rPr>
              <w:t>學生是否互相協助與討論？</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2-6</w:t>
            </w:r>
            <w:r>
              <w:rPr>
                <w:rFonts w:eastAsia="標楷體"/>
                <w:color w:val="000000" w:themeColor="text1"/>
                <w:sz w:val="16"/>
                <w:szCs w:val="16"/>
              </w:rPr>
              <w:t>學生是否投入參與學習？</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2-7</w:t>
            </w:r>
            <w:r>
              <w:rPr>
                <w:rFonts w:eastAsia="標楷體"/>
                <w:color w:val="000000" w:themeColor="text1"/>
                <w:sz w:val="16"/>
                <w:szCs w:val="16"/>
              </w:rPr>
              <w:t>是否發現有特殊表現的學生？</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w:t>
            </w:r>
            <w:r>
              <w:rPr>
                <w:rFonts w:eastAsia="標楷體"/>
                <w:color w:val="000000" w:themeColor="text1"/>
                <w:sz w:val="16"/>
                <w:szCs w:val="16"/>
              </w:rPr>
              <w:t>如學習停滯、學習超前和學習具潛力的學生</w:t>
            </w:r>
            <w:r>
              <w:rPr>
                <w:rFonts w:eastAsia="標楷體"/>
                <w:color w:val="000000" w:themeColor="text1"/>
                <w:sz w:val="16"/>
                <w:szCs w:val="16"/>
              </w:rPr>
              <w:t>)</w:t>
            </w:r>
          </w:p>
        </w:tc>
        <w:tc>
          <w:tcPr>
            <w:tcW w:w="2214"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3-1</w:t>
            </w:r>
            <w:r>
              <w:rPr>
                <w:rFonts w:eastAsia="標楷體"/>
                <w:color w:val="000000" w:themeColor="text1"/>
                <w:sz w:val="16"/>
                <w:szCs w:val="16"/>
              </w:rPr>
              <w:t>學生學習</w:t>
            </w:r>
            <w:proofErr w:type="gramStart"/>
            <w:r>
              <w:rPr>
                <w:rFonts w:eastAsia="標楷體"/>
                <w:color w:val="000000" w:themeColor="text1"/>
                <w:sz w:val="16"/>
                <w:szCs w:val="16"/>
              </w:rPr>
              <w:t>否</w:t>
            </w:r>
            <w:proofErr w:type="gramEnd"/>
            <w:r>
              <w:rPr>
                <w:rFonts w:eastAsia="標楷體"/>
                <w:color w:val="000000" w:themeColor="text1"/>
                <w:sz w:val="16"/>
                <w:szCs w:val="16"/>
              </w:rPr>
              <w:t>成立？如何發生？何時發生？</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3-2</w:t>
            </w:r>
            <w:r>
              <w:rPr>
                <w:rFonts w:eastAsia="標楷體"/>
                <w:color w:val="000000" w:themeColor="text1"/>
                <w:sz w:val="16"/>
                <w:szCs w:val="16"/>
              </w:rPr>
              <w:t>學生學習的困難之處是什麼？</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3-3</w:t>
            </w:r>
            <w:r>
              <w:rPr>
                <w:rFonts w:eastAsia="標楷體"/>
                <w:color w:val="000000" w:themeColor="text1"/>
                <w:sz w:val="16"/>
                <w:szCs w:val="16"/>
              </w:rPr>
              <w:t>挑戰伸展跳躍的學習是否產生？</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3-4</w:t>
            </w:r>
            <w:r>
              <w:rPr>
                <w:rFonts w:eastAsia="標楷體"/>
                <w:color w:val="000000" w:themeColor="text1"/>
                <w:sz w:val="16"/>
                <w:szCs w:val="16"/>
              </w:rPr>
              <w:t>學生學習思考程度是否深化？</w:t>
            </w:r>
          </w:p>
        </w:tc>
      </w:tr>
      <w:tr w:rsidR="00516B7D" w:rsidTr="00516B7D">
        <w:trPr>
          <w:trHeight w:val="828"/>
          <w:jc w:val="center"/>
        </w:trPr>
        <w:tc>
          <w:tcPr>
            <w:tcW w:w="1046" w:type="dxa"/>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jc w:val="both"/>
              <w:rPr>
                <w:rFonts w:eastAsia="標楷體"/>
                <w:b/>
                <w:color w:val="000000" w:themeColor="text1"/>
                <w:sz w:val="20"/>
                <w:szCs w:val="20"/>
              </w:rPr>
            </w:pPr>
            <w:r>
              <w:rPr>
                <w:rFonts w:eastAsia="標楷體"/>
                <w:b/>
                <w:color w:val="000000" w:themeColor="text1"/>
                <w:sz w:val="20"/>
                <w:szCs w:val="20"/>
              </w:rPr>
              <w:t>○</w:t>
            </w:r>
          </w:p>
        </w:tc>
        <w:tc>
          <w:tcPr>
            <w:tcW w:w="1047" w:type="dxa"/>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jc w:val="both"/>
              <w:rPr>
                <w:rFonts w:eastAsia="標楷體"/>
                <w:b/>
                <w:color w:val="000000" w:themeColor="text1"/>
                <w:sz w:val="20"/>
                <w:szCs w:val="20"/>
              </w:rPr>
            </w:pPr>
            <w:r>
              <w:rPr>
                <w:rFonts w:eastAsia="標楷體"/>
                <w:b/>
                <w:color w:val="000000" w:themeColor="text1"/>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16"/>
                <w:szCs w:val="16"/>
              </w:rPr>
            </w:pPr>
          </w:p>
        </w:tc>
      </w:tr>
    </w:tbl>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課堂軼事紀錄</w:t>
      </w:r>
    </w:p>
    <w:tbl>
      <w:tblPr>
        <w:tblStyle w:val="12"/>
        <w:tblW w:w="0" w:type="auto"/>
        <w:jc w:val="center"/>
        <w:tblLook w:val="04A0" w:firstRow="1" w:lastRow="0" w:firstColumn="1" w:lastColumn="0" w:noHBand="0" w:noVBand="1"/>
      </w:tblPr>
      <w:tblGrid>
        <w:gridCol w:w="623"/>
        <w:gridCol w:w="3638"/>
        <w:gridCol w:w="3315"/>
        <w:gridCol w:w="2625"/>
      </w:tblGrid>
      <w:tr w:rsidR="00516B7D" w:rsidTr="00516B7D">
        <w:trPr>
          <w:jc w:val="center"/>
        </w:trPr>
        <w:tc>
          <w:tcPr>
            <w:tcW w:w="623"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時間</w:t>
            </w:r>
          </w:p>
        </w:tc>
        <w:tc>
          <w:tcPr>
            <w:tcW w:w="3638"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教師教學引導</w:t>
            </w:r>
          </w:p>
        </w:tc>
        <w:tc>
          <w:tcPr>
            <w:tcW w:w="3315"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學生學習行為</w:t>
            </w:r>
          </w:p>
        </w:tc>
        <w:tc>
          <w:tcPr>
            <w:tcW w:w="2625"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備註</w:t>
            </w:r>
          </w:p>
        </w:tc>
      </w:tr>
      <w:tr w:rsidR="00516B7D" w:rsidTr="00516B7D">
        <w:trPr>
          <w:trHeight w:val="6699"/>
          <w:jc w:val="center"/>
        </w:trPr>
        <w:tc>
          <w:tcPr>
            <w:tcW w:w="623"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tc>
        <w:tc>
          <w:tcPr>
            <w:tcW w:w="3638"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tc>
        <w:tc>
          <w:tcPr>
            <w:tcW w:w="3315"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tc>
        <w:tc>
          <w:tcPr>
            <w:tcW w:w="2625"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tc>
      </w:tr>
      <w:tr w:rsidR="00516B7D" w:rsidTr="00516B7D">
        <w:trPr>
          <w:trHeight w:val="1440"/>
          <w:jc w:val="center"/>
        </w:trPr>
        <w:tc>
          <w:tcPr>
            <w:tcW w:w="623"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觀</w:t>
            </w:r>
          </w:p>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w:t>
            </w:r>
          </w:p>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心</w:t>
            </w:r>
          </w:p>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得</w:t>
            </w:r>
          </w:p>
        </w:tc>
        <w:tc>
          <w:tcPr>
            <w:tcW w:w="9578" w:type="dxa"/>
            <w:gridSpan w:val="3"/>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tc>
      </w:tr>
    </w:tbl>
    <w:p w:rsidR="00516B7D" w:rsidRDefault="00516B7D" w:rsidP="00516B7D">
      <w:pPr>
        <w:jc w:val="center"/>
        <w:rPr>
          <w:rFonts w:eastAsia="標楷體"/>
          <w:color w:val="000000" w:themeColor="text1"/>
          <w:sz w:val="28"/>
          <w:szCs w:val="28"/>
        </w:rPr>
      </w:pPr>
    </w:p>
    <w:p w:rsidR="00516B7D" w:rsidRDefault="00516B7D" w:rsidP="00516B7D">
      <w:pPr>
        <w:rPr>
          <w:rFonts w:eastAsia="標楷體"/>
          <w:color w:val="000000" w:themeColor="text1"/>
          <w:sz w:val="28"/>
          <w:szCs w:val="28"/>
        </w:rPr>
      </w:pPr>
      <w:r>
        <w:rPr>
          <w:rFonts w:eastAsia="標楷體"/>
          <w:color w:val="000000" w:themeColor="text1"/>
          <w:sz w:val="28"/>
          <w:szCs w:val="28"/>
        </w:rPr>
        <w:br w:type="page"/>
      </w:r>
    </w:p>
    <w:p w:rsidR="00516B7D" w:rsidRDefault="00516B7D" w:rsidP="00516B7D">
      <w:pPr>
        <w:pStyle w:val="a8"/>
        <w:pageBreakBefore/>
        <w:jc w:val="center"/>
        <w:outlineLvl w:val="0"/>
        <w:rPr>
          <w:rFonts w:eastAsia="標楷體"/>
          <w:b/>
          <w:color w:val="000000" w:themeColor="text1"/>
        </w:rPr>
      </w:pPr>
      <w:bookmarkStart w:id="22" w:name="_Toc11226263"/>
      <w:r>
        <w:rPr>
          <w:rFonts w:eastAsia="標楷體"/>
          <w:b/>
          <w:color w:val="000000" w:themeColor="text1"/>
          <w:sz w:val="36"/>
        </w:rPr>
        <w:lastRenderedPageBreak/>
        <w:t>工具</w:t>
      </w:r>
      <w:r>
        <w:rPr>
          <w:rFonts w:eastAsia="標楷體"/>
          <w:b/>
          <w:color w:val="000000" w:themeColor="text1"/>
          <w:sz w:val="36"/>
        </w:rPr>
        <w:t>13</w:t>
      </w:r>
      <w:r>
        <w:rPr>
          <w:rFonts w:eastAsia="標楷體"/>
          <w:b/>
          <w:color w:val="000000" w:themeColor="text1"/>
          <w:sz w:val="36"/>
        </w:rPr>
        <w:t>、中華民國全國教師會《觀議課實務手冊》紀錄表</w:t>
      </w:r>
      <w:bookmarkEnd w:id="22"/>
    </w:p>
    <w:p w:rsidR="00516B7D" w:rsidRDefault="00516B7D" w:rsidP="00516B7D">
      <w:pPr>
        <w:rPr>
          <w:rFonts w:eastAsia="標楷體"/>
          <w:b/>
          <w:color w:val="000000" w:themeColor="text1"/>
          <w:sz w:val="28"/>
          <w:shd w:val="pct10" w:color="auto" w:fill="FFFFFF"/>
        </w:rPr>
      </w:pPr>
      <w:r>
        <w:rPr>
          <w:rFonts w:eastAsia="標楷體"/>
          <w:b/>
          <w:color w:val="000000" w:themeColor="text1"/>
          <w:sz w:val="28"/>
          <w:shd w:val="pct10" w:color="auto" w:fill="FFFFFF"/>
        </w:rPr>
        <w:t>紀錄表範例</w:t>
      </w:r>
      <w:proofErr w:type="gramStart"/>
      <w:r>
        <w:rPr>
          <w:rFonts w:eastAsia="標楷體"/>
          <w:b/>
          <w:color w:val="000000" w:themeColor="text1"/>
          <w:sz w:val="28"/>
          <w:shd w:val="pct10" w:color="auto" w:fill="FFFFFF"/>
        </w:rPr>
        <w:t>一</w:t>
      </w:r>
      <w:proofErr w:type="gramEnd"/>
    </w:p>
    <w:p w:rsidR="00516B7D" w:rsidRDefault="00516B7D" w:rsidP="00516B7D">
      <w:pPr>
        <w:rPr>
          <w:rFonts w:eastAsia="標楷體"/>
          <w:color w:val="000000" w:themeColor="text1"/>
        </w:rPr>
      </w:pPr>
      <w:proofErr w:type="gramStart"/>
      <w:r>
        <w:rPr>
          <w:rFonts w:eastAsia="標楷體"/>
          <w:color w:val="000000" w:themeColor="text1"/>
        </w:rPr>
        <w:t>（</w:t>
      </w:r>
      <w:proofErr w:type="gramEnd"/>
      <w:r>
        <w:rPr>
          <w:rFonts w:eastAsia="標楷體"/>
          <w:color w:val="000000" w:themeColor="text1"/>
        </w:rPr>
        <w:t xml:space="preserve">校名：　　　）　</w:t>
      </w:r>
      <w:proofErr w:type="gramStart"/>
      <w:r>
        <w:rPr>
          <w:rFonts w:eastAsia="標楷體"/>
          <w:color w:val="000000" w:themeColor="text1"/>
          <w:sz w:val="36"/>
        </w:rPr>
        <w:t>觀課紀錄</w:t>
      </w:r>
      <w:proofErr w:type="gramEnd"/>
      <w:r>
        <w:rPr>
          <w:rFonts w:eastAsia="標楷體"/>
          <w:color w:val="000000" w:themeColor="text1"/>
          <w:sz w:val="36"/>
        </w:rPr>
        <w:t>表</w:t>
      </w:r>
      <w:r>
        <w:rPr>
          <w:rFonts w:eastAsia="標楷體"/>
          <w:color w:val="000000" w:themeColor="text1"/>
        </w:rPr>
        <w:t xml:space="preserve">　（結構式）</w:t>
      </w:r>
    </w:p>
    <w:tbl>
      <w:tblPr>
        <w:tblStyle w:val="a7"/>
        <w:tblW w:w="9640" w:type="dxa"/>
        <w:jc w:val="center"/>
        <w:tblLook w:val="04A0" w:firstRow="1" w:lastRow="0" w:firstColumn="1" w:lastColumn="0" w:noHBand="0" w:noVBand="1"/>
      </w:tblPr>
      <w:tblGrid>
        <w:gridCol w:w="1702"/>
        <w:gridCol w:w="281"/>
        <w:gridCol w:w="1382"/>
        <w:gridCol w:w="1383"/>
        <w:gridCol w:w="1383"/>
        <w:gridCol w:w="390"/>
        <w:gridCol w:w="993"/>
        <w:gridCol w:w="2126"/>
      </w:tblGrid>
      <w:tr w:rsidR="00516B7D" w:rsidTr="00516B7D">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roofErr w:type="gramStart"/>
            <w:r>
              <w:rPr>
                <w:rFonts w:eastAsia="標楷體"/>
                <w:color w:val="000000" w:themeColor="text1"/>
              </w:rPr>
              <w:t>觀課科目</w:t>
            </w:r>
            <w:proofErr w:type="gramEnd"/>
          </w:p>
        </w:tc>
        <w:tc>
          <w:tcPr>
            <w:tcW w:w="1382"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p w:rsidR="00516B7D" w:rsidRDefault="00516B7D" w:rsidP="00516B7D">
            <w:pPr>
              <w:jc w:val="center"/>
              <w:rPr>
                <w:rFonts w:eastAsia="標楷體"/>
                <w:color w:val="000000" w:themeColor="text1"/>
              </w:rPr>
            </w:pPr>
          </w:p>
        </w:tc>
        <w:tc>
          <w:tcPr>
            <w:tcW w:w="1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roofErr w:type="gramStart"/>
            <w:r>
              <w:rPr>
                <w:rFonts w:eastAsia="標楷體"/>
                <w:color w:val="000000" w:themeColor="text1"/>
              </w:rPr>
              <w:t>觀課班級</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r>
      <w:tr w:rsidR="00516B7D" w:rsidTr="00516B7D">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授課單元名稱</w:t>
            </w:r>
          </w:p>
        </w:tc>
        <w:tc>
          <w:tcPr>
            <w:tcW w:w="4148" w:type="dxa"/>
            <w:gridSpan w:val="3"/>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roofErr w:type="gramStart"/>
            <w:r>
              <w:rPr>
                <w:rFonts w:eastAsia="標楷體"/>
                <w:color w:val="000000" w:themeColor="text1"/>
              </w:rPr>
              <w:t>觀課日期</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r>
      <w:tr w:rsidR="00516B7D" w:rsidTr="00516B7D">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1.</w:t>
            </w:r>
            <w:r>
              <w:rPr>
                <w:rFonts w:eastAsia="標楷體"/>
                <w:color w:val="000000" w:themeColor="text1"/>
              </w:rPr>
              <w:t>學生上課狀況</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）學生投入課堂學習的程度如何？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）學生有干擾課堂的行為嗎？情況如何？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2.</w:t>
            </w:r>
            <w:r>
              <w:rPr>
                <w:rFonts w:eastAsia="標楷體"/>
                <w:color w:val="000000" w:themeColor="text1"/>
              </w:rPr>
              <w:t>學生分組討論情形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）小組間互動情形如何？（熱絡狀況、參與程度）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）小組討論是否聚焦本次課堂？</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）小組討論內容深度？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3.</w:t>
            </w:r>
            <w:r>
              <w:rPr>
                <w:rFonts w:eastAsia="標楷體"/>
                <w:color w:val="000000" w:themeColor="text1"/>
              </w:rPr>
              <w:t>知識學習的情形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）學生在課堂中對哪一個部分感到興趣？</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）學生在學習中有沒有困難之處？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）真正有效的學習發生在什麼情境？</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1702"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4.</w:t>
            </w:r>
            <w:r>
              <w:rPr>
                <w:rFonts w:eastAsia="標楷體"/>
                <w:color w:val="000000" w:themeColor="text1"/>
              </w:rPr>
              <w:t>綜合建議</w:t>
            </w:r>
          </w:p>
        </w:tc>
        <w:tc>
          <w:tcPr>
            <w:tcW w:w="7938" w:type="dxa"/>
            <w:gridSpan w:val="7"/>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p w:rsidR="00516B7D" w:rsidRDefault="00516B7D" w:rsidP="00516B7D">
            <w:pPr>
              <w:jc w:val="both"/>
              <w:rPr>
                <w:rFonts w:eastAsia="標楷體"/>
                <w:color w:val="000000" w:themeColor="text1"/>
              </w:rPr>
            </w:pPr>
          </w:p>
          <w:p w:rsidR="00516B7D" w:rsidRDefault="00516B7D" w:rsidP="00516B7D">
            <w:pPr>
              <w:jc w:val="both"/>
              <w:rPr>
                <w:rFonts w:eastAsia="標楷體"/>
                <w:color w:val="000000" w:themeColor="text1"/>
              </w:rPr>
            </w:pPr>
          </w:p>
        </w:tc>
      </w:tr>
    </w:tbl>
    <w:p w:rsidR="00516B7D" w:rsidRDefault="00516B7D" w:rsidP="00516B7D">
      <w:pPr>
        <w:rPr>
          <w:rFonts w:eastAsia="標楷體"/>
          <w:color w:val="000000" w:themeColor="text1"/>
        </w:rPr>
      </w:pPr>
      <w:proofErr w:type="gramStart"/>
      <w:r>
        <w:rPr>
          <w:rFonts w:eastAsia="標楷體"/>
          <w:color w:val="000000" w:themeColor="text1"/>
        </w:rPr>
        <w:t>觀課人員</w:t>
      </w:r>
      <w:proofErr w:type="gramEnd"/>
      <w:r>
        <w:rPr>
          <w:rFonts w:eastAsia="標楷體"/>
          <w:color w:val="000000" w:themeColor="text1"/>
        </w:rPr>
        <w:t>：</w:t>
      </w:r>
    </w:p>
    <w:p w:rsidR="00516B7D" w:rsidRDefault="00516B7D" w:rsidP="00516B7D">
      <w:pPr>
        <w:rPr>
          <w:rFonts w:eastAsia="標楷體"/>
          <w:color w:val="000000" w:themeColor="text1"/>
        </w:rPr>
      </w:pPr>
      <w:r>
        <w:rPr>
          <w:rFonts w:eastAsia="標楷體"/>
          <w:color w:val="000000" w:themeColor="text1"/>
          <w:kern w:val="0"/>
        </w:rPr>
        <w:br w:type="page"/>
      </w:r>
    </w:p>
    <w:p w:rsidR="00516B7D" w:rsidRDefault="00516B7D" w:rsidP="00516B7D">
      <w:pPr>
        <w:pStyle w:val="a8"/>
        <w:pageBreakBefore/>
        <w:rPr>
          <w:color w:val="000000" w:themeColor="text1"/>
        </w:rPr>
      </w:pPr>
      <w:r>
        <w:rPr>
          <w:color w:val="000000" w:themeColor="text1"/>
        </w:rPr>
        <w:lastRenderedPageBreak/>
        <w:t>中華民國全國教師會《觀議課實務手冊》紀錄表範例</w:t>
      </w:r>
    </w:p>
    <w:p w:rsidR="00516B7D" w:rsidRDefault="00516B7D" w:rsidP="00516B7D">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紀錄表範例二</w:t>
      </w:r>
    </w:p>
    <w:p w:rsidR="00516B7D" w:rsidRDefault="00516B7D" w:rsidP="00516B7D">
      <w:pPr>
        <w:rPr>
          <w:rFonts w:eastAsia="標楷體"/>
          <w:color w:val="000000" w:themeColor="text1"/>
        </w:rPr>
      </w:pPr>
      <w:proofErr w:type="gramStart"/>
      <w:r>
        <w:rPr>
          <w:rFonts w:eastAsia="標楷體"/>
          <w:color w:val="000000" w:themeColor="text1"/>
        </w:rPr>
        <w:t>（</w:t>
      </w:r>
      <w:proofErr w:type="gramEnd"/>
      <w:r>
        <w:rPr>
          <w:rFonts w:eastAsia="標楷體"/>
          <w:color w:val="000000" w:themeColor="text1"/>
        </w:rPr>
        <w:t xml:space="preserve">校名：　　　）　</w:t>
      </w:r>
      <w:proofErr w:type="gramStart"/>
      <w:r>
        <w:rPr>
          <w:rFonts w:eastAsia="標楷體"/>
          <w:color w:val="000000" w:themeColor="text1"/>
          <w:sz w:val="36"/>
        </w:rPr>
        <w:t>觀課紀錄</w:t>
      </w:r>
      <w:proofErr w:type="gramEnd"/>
      <w:r>
        <w:rPr>
          <w:rFonts w:eastAsia="標楷體"/>
          <w:color w:val="000000" w:themeColor="text1"/>
          <w:sz w:val="36"/>
        </w:rPr>
        <w:t>表</w:t>
      </w:r>
      <w:r>
        <w:rPr>
          <w:rFonts w:eastAsia="標楷體"/>
          <w:color w:val="000000" w:themeColor="text1"/>
        </w:rPr>
        <w:t xml:space="preserve">　（半結構式）</w:t>
      </w:r>
    </w:p>
    <w:tbl>
      <w:tblPr>
        <w:tblStyle w:val="a7"/>
        <w:tblW w:w="9781" w:type="dxa"/>
        <w:jc w:val="center"/>
        <w:tblLook w:val="04A0" w:firstRow="1" w:lastRow="0" w:firstColumn="1" w:lastColumn="0" w:noHBand="0" w:noVBand="1"/>
      </w:tblPr>
      <w:tblGrid>
        <w:gridCol w:w="1983"/>
        <w:gridCol w:w="173"/>
        <w:gridCol w:w="1209"/>
        <w:gridCol w:w="1172"/>
        <w:gridCol w:w="211"/>
        <w:gridCol w:w="1383"/>
        <w:gridCol w:w="1099"/>
        <w:gridCol w:w="284"/>
        <w:gridCol w:w="2267"/>
      </w:tblGrid>
      <w:tr w:rsidR="00516B7D" w:rsidTr="00516B7D">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roofErr w:type="gramStart"/>
            <w:r>
              <w:rPr>
                <w:rFonts w:eastAsia="標楷體"/>
                <w:color w:val="000000" w:themeColor="text1"/>
              </w:rPr>
              <w:t>觀課科目</w:t>
            </w:r>
            <w:proofErr w:type="gramEnd"/>
          </w:p>
        </w:tc>
        <w:tc>
          <w:tcPr>
            <w:tcW w:w="138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roofErr w:type="gramStart"/>
            <w:r>
              <w:rPr>
                <w:rFonts w:eastAsia="標楷體"/>
                <w:color w:val="000000" w:themeColor="text1"/>
              </w:rPr>
              <w:t>觀課班級</w:t>
            </w:r>
            <w:proofErr w:type="gramEnd"/>
          </w:p>
        </w:tc>
        <w:tc>
          <w:tcPr>
            <w:tcW w:w="226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r>
      <w:tr w:rsidR="00516B7D" w:rsidTr="00516B7D">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授課單元名稱</w:t>
            </w:r>
          </w:p>
        </w:tc>
        <w:tc>
          <w:tcPr>
            <w:tcW w:w="4148"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roofErr w:type="gramStart"/>
            <w:r>
              <w:rPr>
                <w:rFonts w:eastAsia="標楷體"/>
                <w:color w:val="000000" w:themeColor="text1"/>
              </w:rPr>
              <w:t>觀課日期</w:t>
            </w:r>
            <w:proofErr w:type="gramEnd"/>
          </w:p>
        </w:tc>
        <w:tc>
          <w:tcPr>
            <w:tcW w:w="226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r>
      <w:tr w:rsidR="00516B7D" w:rsidTr="00516B7D">
        <w:trPr>
          <w:jc w:val="center"/>
        </w:trPr>
        <w:tc>
          <w:tcPr>
            <w:tcW w:w="2156"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238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教師</w:t>
            </w:r>
          </w:p>
          <w:p w:rsidR="00516B7D" w:rsidRDefault="00516B7D" w:rsidP="00516B7D">
            <w:pPr>
              <w:jc w:val="center"/>
              <w:rPr>
                <w:rFonts w:eastAsia="標楷體"/>
                <w:color w:val="000000" w:themeColor="text1"/>
              </w:rPr>
            </w:pPr>
            <w:r>
              <w:rPr>
                <w:rFonts w:eastAsia="標楷體"/>
                <w:color w:val="000000" w:themeColor="text1"/>
              </w:rPr>
              <w:t>教學行為</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學生</w:t>
            </w:r>
          </w:p>
          <w:p w:rsidR="00516B7D" w:rsidRDefault="00516B7D" w:rsidP="00516B7D">
            <w:pPr>
              <w:jc w:val="center"/>
              <w:rPr>
                <w:rFonts w:eastAsia="標楷體"/>
                <w:color w:val="000000" w:themeColor="text1"/>
              </w:rPr>
            </w:pPr>
            <w:r>
              <w:rPr>
                <w:rFonts w:eastAsia="標楷體"/>
                <w:color w:val="000000" w:themeColor="text1"/>
              </w:rPr>
              <w:t>學習行為</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roofErr w:type="gramStart"/>
            <w:r>
              <w:rPr>
                <w:rFonts w:eastAsia="標楷體"/>
                <w:color w:val="000000" w:themeColor="text1"/>
              </w:rPr>
              <w:t>觀課者</w:t>
            </w:r>
            <w:proofErr w:type="gramEnd"/>
          </w:p>
          <w:p w:rsidR="00516B7D" w:rsidRDefault="00516B7D" w:rsidP="00516B7D">
            <w:pPr>
              <w:jc w:val="center"/>
              <w:rPr>
                <w:rFonts w:eastAsia="標楷體"/>
                <w:color w:val="000000" w:themeColor="text1"/>
              </w:rPr>
            </w:pPr>
            <w:r>
              <w:rPr>
                <w:rFonts w:eastAsia="標楷體"/>
                <w:color w:val="000000" w:themeColor="text1"/>
              </w:rPr>
              <w:t>想法</w:t>
            </w:r>
          </w:p>
        </w:tc>
      </w:tr>
      <w:tr w:rsidR="00516B7D" w:rsidTr="00516B7D">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r>
              <w:rPr>
                <w:rFonts w:eastAsia="標楷體"/>
                <w:color w:val="000000" w:themeColor="text1"/>
              </w:rPr>
              <w:t>1.</w:t>
            </w:r>
            <w:r>
              <w:rPr>
                <w:rFonts w:eastAsia="標楷體"/>
                <w:color w:val="000000" w:themeColor="text1"/>
              </w:rPr>
              <w:t>學生學習的發生點</w:t>
            </w:r>
          </w:p>
        </w:tc>
        <w:tc>
          <w:tcPr>
            <w:tcW w:w="238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516B7D" w:rsidRDefault="00516B7D" w:rsidP="00516B7D">
            <w:pPr>
              <w:jc w:val="both"/>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r>
              <w:rPr>
                <w:rFonts w:eastAsia="標楷體"/>
                <w:color w:val="000000" w:themeColor="text1"/>
              </w:rPr>
              <w:t>2.</w:t>
            </w:r>
            <w:r>
              <w:rPr>
                <w:rFonts w:eastAsia="標楷體"/>
                <w:color w:val="000000" w:themeColor="text1"/>
              </w:rPr>
              <w:t>學生學習的困難點</w:t>
            </w:r>
          </w:p>
        </w:tc>
        <w:tc>
          <w:tcPr>
            <w:tcW w:w="238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r>
              <w:rPr>
                <w:rFonts w:eastAsia="標楷體"/>
                <w:color w:val="000000" w:themeColor="text1"/>
              </w:rPr>
              <w:t>3.</w:t>
            </w:r>
            <w:r>
              <w:rPr>
                <w:rFonts w:eastAsia="標楷體"/>
                <w:color w:val="000000" w:themeColor="text1"/>
              </w:rPr>
              <w:t>其他</w:t>
            </w:r>
          </w:p>
        </w:tc>
        <w:tc>
          <w:tcPr>
            <w:tcW w:w="238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r>
              <w:rPr>
                <w:rFonts w:eastAsia="標楷體"/>
                <w:color w:val="000000" w:themeColor="text1"/>
              </w:rPr>
              <w:t>我最欣賞這堂課的三項優點</w:t>
            </w:r>
          </w:p>
        </w:tc>
        <w:tc>
          <w:tcPr>
            <w:tcW w:w="7625" w:type="dxa"/>
            <w:gridSpan w:val="7"/>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tc>
      </w:tr>
    </w:tbl>
    <w:p w:rsidR="00516B7D" w:rsidRDefault="00516B7D" w:rsidP="00516B7D">
      <w:pPr>
        <w:rPr>
          <w:rFonts w:eastAsia="標楷體"/>
          <w:color w:val="000000" w:themeColor="text1"/>
        </w:rPr>
      </w:pPr>
    </w:p>
    <w:p w:rsidR="00516B7D" w:rsidRDefault="00516B7D" w:rsidP="00516B7D">
      <w:pPr>
        <w:rPr>
          <w:rFonts w:eastAsia="標楷體"/>
          <w:color w:val="000000" w:themeColor="text1"/>
        </w:rPr>
      </w:pPr>
      <w:r>
        <w:rPr>
          <w:rFonts w:eastAsia="標楷體"/>
          <w:color w:val="000000" w:themeColor="text1"/>
          <w:kern w:val="0"/>
        </w:rPr>
        <w:br w:type="page"/>
      </w:r>
    </w:p>
    <w:p w:rsidR="00516B7D" w:rsidRDefault="00516B7D" w:rsidP="00516B7D">
      <w:pPr>
        <w:pageBreakBefore/>
        <w:jc w:val="center"/>
        <w:outlineLvl w:val="0"/>
        <w:rPr>
          <w:rFonts w:eastAsia="標楷體"/>
          <w:b/>
          <w:color w:val="000000" w:themeColor="text1"/>
          <w:sz w:val="36"/>
          <w:szCs w:val="36"/>
        </w:rPr>
      </w:pPr>
      <w:bookmarkStart w:id="23" w:name="_Toc11226264"/>
      <w:r>
        <w:rPr>
          <w:rFonts w:eastAsia="標楷體"/>
          <w:b/>
          <w:color w:val="000000" w:themeColor="text1"/>
          <w:sz w:val="36"/>
          <w:szCs w:val="36"/>
        </w:rPr>
        <w:lastRenderedPageBreak/>
        <w:t>工具</w:t>
      </w:r>
      <w:r>
        <w:rPr>
          <w:rFonts w:eastAsia="標楷體"/>
          <w:b/>
          <w:color w:val="000000" w:themeColor="text1"/>
          <w:sz w:val="36"/>
          <w:szCs w:val="36"/>
        </w:rPr>
        <w:t>14</w:t>
      </w:r>
      <w:r>
        <w:rPr>
          <w:rFonts w:eastAsia="標楷體"/>
          <w:b/>
          <w:color w:val="000000" w:themeColor="text1"/>
          <w:sz w:val="36"/>
          <w:szCs w:val="36"/>
        </w:rPr>
        <w:t>、高效能教師－觀察紀錄表</w:t>
      </w:r>
      <w:bookmarkEnd w:id="23"/>
    </w:p>
    <w:tbl>
      <w:tblPr>
        <w:tblpPr w:leftFromText="180" w:rightFromText="180" w:vertAnchor="text" w:horzAnchor="margin" w:tblpXSpec="center" w:tblpY="29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0"/>
        <w:gridCol w:w="1407"/>
        <w:gridCol w:w="1264"/>
        <w:gridCol w:w="1004"/>
        <w:gridCol w:w="993"/>
        <w:gridCol w:w="1417"/>
        <w:gridCol w:w="1730"/>
      </w:tblGrid>
      <w:tr w:rsidR="00516B7D" w:rsidTr="00516B7D">
        <w:trPr>
          <w:cantSplit/>
          <w:trHeight w:val="118"/>
        </w:trPr>
        <w:tc>
          <w:tcPr>
            <w:tcW w:w="267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（主導的教師）</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004"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任教年級</w:t>
            </w:r>
          </w:p>
        </w:tc>
        <w:tc>
          <w:tcPr>
            <w:tcW w:w="99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both"/>
              <w:rPr>
                <w:rFonts w:eastAsia="標楷體"/>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3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both"/>
              <w:rPr>
                <w:rFonts w:eastAsia="標楷體"/>
                <w:color w:val="000000" w:themeColor="text1"/>
                <w:sz w:val="28"/>
                <w:szCs w:val="28"/>
              </w:rPr>
            </w:pPr>
          </w:p>
        </w:tc>
      </w:tr>
      <w:tr w:rsidR="00516B7D" w:rsidTr="00516B7D">
        <w:trPr>
          <w:cantSplit/>
          <w:trHeight w:val="1443"/>
        </w:trPr>
        <w:tc>
          <w:tcPr>
            <w:tcW w:w="267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516B7D" w:rsidRDefault="00516B7D" w:rsidP="00516B7D">
            <w:pPr>
              <w:spacing w:line="40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815" w:type="dxa"/>
            <w:gridSpan w:val="6"/>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both"/>
              <w:rPr>
                <w:rFonts w:eastAsia="標楷體"/>
                <w:color w:val="000000" w:themeColor="text1"/>
                <w:sz w:val="28"/>
                <w:szCs w:val="28"/>
              </w:rPr>
            </w:pPr>
          </w:p>
        </w:tc>
      </w:tr>
      <w:tr w:rsidR="00516B7D" w:rsidTr="00516B7D">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567"/>
        </w:trPr>
        <w:tc>
          <w:tcPr>
            <w:tcW w:w="104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u w:val="single"/>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516B7D" w:rsidTr="00516B7D">
        <w:trPr>
          <w:cantSplit/>
          <w:trHeight w:val="1440"/>
        </w:trPr>
        <w:tc>
          <w:tcPr>
            <w:tcW w:w="407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訣竅</w:t>
            </w:r>
            <w:r>
              <w:rPr>
                <w:rFonts w:eastAsia="標楷體"/>
                <w:color w:val="000000" w:themeColor="text1"/>
              </w:rPr>
              <w:t>/</w:t>
            </w:r>
            <w:r>
              <w:rPr>
                <w:rFonts w:eastAsia="標楷體"/>
                <w:color w:val="000000" w:themeColor="text1"/>
              </w:rPr>
              <w:t>檢核重點</w:t>
            </w:r>
          </w:p>
          <w:p w:rsidR="00516B7D" w:rsidRDefault="00516B7D" w:rsidP="00516B7D">
            <w:pPr>
              <w:jc w:val="center"/>
              <w:rPr>
                <w:rFonts w:eastAsia="標楷體"/>
                <w:color w:val="000000" w:themeColor="text1"/>
              </w:rPr>
            </w:pPr>
            <w:r>
              <w:rPr>
                <w:rFonts w:eastAsia="標楷體"/>
                <w:color w:val="000000" w:themeColor="text1"/>
              </w:rPr>
              <w:t>（請勾選符合之項目）</w:t>
            </w:r>
          </w:p>
        </w:tc>
        <w:tc>
          <w:tcPr>
            <w:tcW w:w="6408"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事實摘要敘述</w:t>
            </w:r>
          </w:p>
          <w:p w:rsidR="00516B7D" w:rsidRDefault="00516B7D" w:rsidP="00516B7D">
            <w:pPr>
              <w:jc w:val="center"/>
              <w:rPr>
                <w:rFonts w:eastAsia="標楷體"/>
                <w:color w:val="000000" w:themeColor="text1"/>
              </w:rPr>
            </w:pPr>
            <w:r>
              <w:rPr>
                <w:rFonts w:eastAsia="標楷體"/>
                <w:color w:val="000000" w:themeColor="text1"/>
              </w:rPr>
              <w:t>(</w:t>
            </w:r>
            <w:r>
              <w:rPr>
                <w:rFonts w:eastAsia="標楷體"/>
                <w:color w:val="000000" w:themeColor="text1"/>
              </w:rPr>
              <w:t>含教師教學行為、學生學習表現、師生互動與學生同儕互動之情形，「具體事實說明」</w:t>
            </w:r>
            <w:proofErr w:type="gramStart"/>
            <w:r>
              <w:rPr>
                <w:rFonts w:eastAsia="標楷體"/>
                <w:color w:val="000000" w:themeColor="text1"/>
              </w:rPr>
              <w:t>必填但</w:t>
            </w:r>
            <w:proofErr w:type="gramEnd"/>
            <w:r>
              <w:rPr>
                <w:rFonts w:eastAsia="標楷體"/>
                <w:color w:val="000000" w:themeColor="text1"/>
              </w:rPr>
              <w:t>字數不限</w:t>
            </w:r>
            <w:r>
              <w:rPr>
                <w:rFonts w:eastAsia="標楷體"/>
                <w:color w:val="000000" w:themeColor="text1"/>
              </w:rPr>
              <w:t>)</w:t>
            </w:r>
          </w:p>
        </w:tc>
      </w:tr>
      <w:tr w:rsidR="00516B7D" w:rsidTr="00516B7D">
        <w:trPr>
          <w:cantSplit/>
          <w:trHeight w:val="34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516B7D" w:rsidRDefault="00516B7D" w:rsidP="00516B7D">
            <w:pPr>
              <w:spacing w:line="276" w:lineRule="auto"/>
              <w:jc w:val="both"/>
              <w:rPr>
                <w:rFonts w:eastAsia="標楷體"/>
                <w:bCs/>
                <w:color w:val="000000" w:themeColor="text1"/>
              </w:rPr>
            </w:pPr>
            <w:r>
              <w:rPr>
                <w:rFonts w:eastAsia="標楷體"/>
                <w:bCs/>
                <w:color w:val="000000" w:themeColor="text1"/>
              </w:rPr>
              <w:t>1.</w:t>
            </w:r>
            <w:r>
              <w:rPr>
                <w:rFonts w:eastAsia="標楷體"/>
                <w:bCs/>
                <w:color w:val="000000" w:themeColor="text1"/>
              </w:rPr>
              <w:t>發展能連貫並連結學生學習進展的課程</w:t>
            </w:r>
          </w:p>
        </w:tc>
      </w:tr>
      <w:tr w:rsidR="00516B7D" w:rsidTr="00516B7D">
        <w:trPr>
          <w:cantSplit/>
          <w:trHeight w:val="346"/>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1-1.</w:t>
            </w:r>
            <w:r>
              <w:rPr>
                <w:rFonts w:eastAsia="標楷體"/>
                <w:color w:val="000000" w:themeColor="text1"/>
              </w:rPr>
              <w:t>學習進展：實施完善、連貫的學習進展</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1-1-1</w:t>
            </w:r>
            <w:r>
              <w:rPr>
                <w:rFonts w:eastAsia="標楷體"/>
                <w:color w:val="000000" w:themeColor="text1"/>
                <w:sz w:val="20"/>
              </w:rPr>
              <w:t>教學內容精確</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1-1-2</w:t>
            </w:r>
            <w:r>
              <w:rPr>
                <w:rFonts w:eastAsia="標楷體"/>
                <w:color w:val="000000" w:themeColor="text1"/>
                <w:sz w:val="20"/>
              </w:rPr>
              <w:t xml:space="preserve">課程具清晰性　</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1-1-3</w:t>
            </w:r>
            <w:r>
              <w:rPr>
                <w:rFonts w:eastAsia="標楷體"/>
                <w:color w:val="000000" w:themeColor="text1"/>
                <w:sz w:val="20"/>
              </w:rPr>
              <w:t xml:space="preserve">課程順序合乎邏輯　</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1-1-4</w:t>
            </w:r>
            <w:r>
              <w:rPr>
                <w:rFonts w:eastAsia="標楷體"/>
                <w:color w:val="000000" w:themeColor="text1"/>
                <w:sz w:val="20"/>
              </w:rPr>
              <w:t>課程、教學及評量對應良好</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1-1-5</w:t>
            </w:r>
            <w:r>
              <w:rPr>
                <w:rFonts w:eastAsia="標楷體"/>
                <w:color w:val="000000" w:themeColor="text1"/>
                <w:sz w:val="20"/>
              </w:rPr>
              <w:t>能整合課程內涵</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338"/>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1-2.</w:t>
            </w:r>
            <w:r>
              <w:rPr>
                <w:rFonts w:eastAsia="標楷體"/>
                <w:color w:val="000000" w:themeColor="text1"/>
              </w:rPr>
              <w:t>學習連結：將學習連結到學生的生活和大概念</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1-2-1</w:t>
            </w:r>
            <w:r>
              <w:rPr>
                <w:rFonts w:eastAsia="標楷體"/>
                <w:color w:val="000000" w:themeColor="text1"/>
                <w:sz w:val="20"/>
              </w:rPr>
              <w:t>能連結學科大圖像</w:t>
            </w:r>
            <w:r>
              <w:rPr>
                <w:rFonts w:eastAsia="標楷體"/>
                <w:color w:val="000000" w:themeColor="text1"/>
                <w:sz w:val="20"/>
              </w:rPr>
              <w:t>/</w:t>
            </w:r>
            <w:r>
              <w:rPr>
                <w:rFonts w:eastAsia="標楷體"/>
                <w:color w:val="000000" w:themeColor="text1"/>
                <w:sz w:val="20"/>
              </w:rPr>
              <w:t>其他學科</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1-2-2</w:t>
            </w:r>
            <w:r>
              <w:rPr>
                <w:rFonts w:eastAsia="標楷體"/>
                <w:color w:val="000000" w:themeColor="text1"/>
                <w:sz w:val="20"/>
              </w:rPr>
              <w:t>能連結學生生活</w:t>
            </w:r>
            <w:r>
              <w:rPr>
                <w:rFonts w:eastAsia="標楷體"/>
                <w:color w:val="000000" w:themeColor="text1"/>
                <w:sz w:val="20"/>
              </w:rPr>
              <w:t>/</w:t>
            </w:r>
            <w:r>
              <w:rPr>
                <w:rFonts w:eastAsia="標楷體"/>
                <w:color w:val="000000" w:themeColor="text1"/>
                <w:sz w:val="20"/>
              </w:rPr>
              <w:t>先前學習經驗</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442"/>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516B7D" w:rsidRDefault="00516B7D" w:rsidP="00516B7D">
            <w:pPr>
              <w:spacing w:line="276" w:lineRule="auto"/>
              <w:jc w:val="both"/>
              <w:rPr>
                <w:rFonts w:eastAsia="標楷體"/>
                <w:bCs/>
                <w:color w:val="000000" w:themeColor="text1"/>
              </w:rPr>
            </w:pPr>
            <w:r>
              <w:rPr>
                <w:rFonts w:eastAsia="標楷體"/>
                <w:bCs/>
                <w:color w:val="000000" w:themeColor="text1"/>
              </w:rPr>
              <w:t>2.</w:t>
            </w:r>
            <w:r>
              <w:rPr>
                <w:rFonts w:eastAsia="標楷體"/>
                <w:bCs/>
                <w:color w:val="000000" w:themeColor="text1"/>
              </w:rPr>
              <w:t>運用策略、資源與科技促進學習</w:t>
            </w:r>
          </w:p>
        </w:tc>
      </w:tr>
      <w:tr w:rsidR="00516B7D" w:rsidTr="00516B7D">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2-1.</w:t>
            </w:r>
            <w:r>
              <w:rPr>
                <w:rFonts w:eastAsia="標楷體"/>
                <w:color w:val="000000" w:themeColor="text1"/>
              </w:rPr>
              <w:t>學生中心策略：透過學生中心的學習方法促進學習</w:t>
            </w:r>
          </w:p>
          <w:p w:rsidR="00516B7D" w:rsidRDefault="00516B7D" w:rsidP="00516B7D">
            <w:pPr>
              <w:pStyle w:val="a3"/>
              <w:numPr>
                <w:ilvl w:val="0"/>
                <w:numId w:val="58"/>
              </w:numPr>
              <w:ind w:leftChars="0" w:left="306" w:hanging="306"/>
              <w:rPr>
                <w:rFonts w:eastAsia="標楷體"/>
                <w:color w:val="000000" w:themeColor="text1"/>
                <w:sz w:val="20"/>
              </w:rPr>
            </w:pPr>
            <w:r>
              <w:rPr>
                <w:rFonts w:eastAsia="標楷體"/>
                <w:color w:val="000000" w:themeColor="text1"/>
                <w:sz w:val="20"/>
              </w:rPr>
              <w:t>2-1-1</w:t>
            </w:r>
            <w:r>
              <w:rPr>
                <w:rFonts w:eastAsia="標楷體"/>
                <w:color w:val="000000" w:themeColor="text1"/>
                <w:sz w:val="20"/>
              </w:rPr>
              <w:t xml:space="preserve">能使學習視覺化和具體化　</w:t>
            </w:r>
          </w:p>
          <w:p w:rsidR="00516B7D" w:rsidRDefault="00516B7D" w:rsidP="00516B7D">
            <w:pPr>
              <w:pStyle w:val="a3"/>
              <w:numPr>
                <w:ilvl w:val="0"/>
                <w:numId w:val="58"/>
              </w:numPr>
              <w:ind w:leftChars="0" w:left="306" w:hanging="306"/>
              <w:rPr>
                <w:rFonts w:eastAsia="標楷體"/>
                <w:color w:val="000000" w:themeColor="text1"/>
                <w:sz w:val="20"/>
              </w:rPr>
            </w:pPr>
            <w:r>
              <w:rPr>
                <w:rFonts w:eastAsia="標楷體"/>
                <w:color w:val="000000" w:themeColor="text1"/>
                <w:sz w:val="20"/>
              </w:rPr>
              <w:t>2-1-2</w:t>
            </w:r>
            <w:r>
              <w:rPr>
                <w:rFonts w:eastAsia="標楷體"/>
                <w:color w:val="000000" w:themeColor="text1"/>
                <w:sz w:val="20"/>
              </w:rPr>
              <w:t>能積極吸引學習者</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166"/>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2-2.</w:t>
            </w:r>
            <w:r>
              <w:rPr>
                <w:rFonts w:eastAsia="標楷體"/>
                <w:color w:val="000000" w:themeColor="text1"/>
              </w:rPr>
              <w:t>資源和科技：提供資源和科技來支持學習</w:t>
            </w:r>
          </w:p>
          <w:p w:rsidR="00516B7D" w:rsidRDefault="00516B7D" w:rsidP="00516B7D">
            <w:pPr>
              <w:pStyle w:val="a3"/>
              <w:numPr>
                <w:ilvl w:val="0"/>
                <w:numId w:val="59"/>
              </w:numPr>
              <w:ind w:leftChars="0" w:left="306" w:hanging="306"/>
              <w:rPr>
                <w:rFonts w:eastAsia="標楷體"/>
                <w:color w:val="000000" w:themeColor="text1"/>
                <w:sz w:val="20"/>
              </w:rPr>
            </w:pPr>
            <w:r>
              <w:rPr>
                <w:rFonts w:eastAsia="標楷體"/>
                <w:color w:val="000000" w:themeColor="text1"/>
                <w:sz w:val="20"/>
              </w:rPr>
              <w:t>2-2-1</w:t>
            </w:r>
            <w:r>
              <w:rPr>
                <w:rFonts w:eastAsia="標楷體"/>
                <w:color w:val="000000" w:themeColor="text1"/>
                <w:sz w:val="20"/>
              </w:rPr>
              <w:t xml:space="preserve">科技和資源能幫助學習　</w:t>
            </w:r>
          </w:p>
          <w:p w:rsidR="00516B7D" w:rsidRDefault="00516B7D" w:rsidP="00516B7D">
            <w:pPr>
              <w:pStyle w:val="a3"/>
              <w:numPr>
                <w:ilvl w:val="0"/>
                <w:numId w:val="59"/>
              </w:numPr>
              <w:ind w:leftChars="0" w:left="306" w:hanging="306"/>
              <w:rPr>
                <w:rFonts w:eastAsia="標楷體"/>
                <w:color w:val="000000" w:themeColor="text1"/>
                <w:sz w:val="20"/>
              </w:rPr>
            </w:pPr>
            <w:r>
              <w:rPr>
                <w:rFonts w:eastAsia="標楷體"/>
                <w:color w:val="000000" w:themeColor="text1"/>
                <w:sz w:val="20"/>
              </w:rPr>
              <w:t>2-2-2</w:t>
            </w:r>
            <w:r>
              <w:rPr>
                <w:rFonts w:eastAsia="標楷體"/>
                <w:color w:val="000000" w:themeColor="text1"/>
                <w:sz w:val="20"/>
              </w:rPr>
              <w:t>良好地運用科技與資源的課堂環境</w:t>
            </w:r>
          </w:p>
          <w:p w:rsidR="00516B7D" w:rsidRDefault="00516B7D" w:rsidP="00516B7D">
            <w:pPr>
              <w:pStyle w:val="a3"/>
              <w:numPr>
                <w:ilvl w:val="0"/>
                <w:numId w:val="59"/>
              </w:numPr>
              <w:ind w:leftChars="0" w:left="306" w:hanging="306"/>
              <w:rPr>
                <w:rFonts w:eastAsia="標楷體"/>
                <w:color w:val="000000" w:themeColor="text1"/>
                <w:sz w:val="20"/>
              </w:rPr>
            </w:pPr>
            <w:r>
              <w:rPr>
                <w:rFonts w:eastAsia="標楷體"/>
                <w:color w:val="000000" w:themeColor="text1"/>
                <w:sz w:val="20"/>
              </w:rPr>
              <w:lastRenderedPageBreak/>
              <w:t>2-2-3</w:t>
            </w:r>
            <w:r>
              <w:rPr>
                <w:rFonts w:eastAsia="標楷體"/>
                <w:color w:val="000000" w:themeColor="text1"/>
                <w:sz w:val="20"/>
              </w:rPr>
              <w:t>能讓科技發揮意想不到的學習效果</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lastRenderedPageBreak/>
              <w:t>具體事實說明：</w:t>
            </w:r>
          </w:p>
        </w:tc>
      </w:tr>
      <w:tr w:rsidR="00516B7D" w:rsidTr="00516B7D">
        <w:trPr>
          <w:cantSplit/>
          <w:trHeight w:val="525"/>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516B7D" w:rsidRDefault="00516B7D" w:rsidP="00516B7D">
            <w:pPr>
              <w:spacing w:line="276" w:lineRule="auto"/>
              <w:jc w:val="both"/>
              <w:rPr>
                <w:rFonts w:eastAsia="標楷體"/>
                <w:bCs/>
                <w:color w:val="000000" w:themeColor="text1"/>
              </w:rPr>
            </w:pPr>
            <w:r>
              <w:rPr>
                <w:rFonts w:eastAsia="標楷體"/>
                <w:bCs/>
                <w:color w:val="000000" w:themeColor="text1"/>
              </w:rPr>
              <w:t>3.</w:t>
            </w:r>
            <w:r>
              <w:rPr>
                <w:rFonts w:eastAsia="標楷體"/>
                <w:bCs/>
                <w:color w:val="000000" w:themeColor="text1"/>
              </w:rPr>
              <w:t>營造安全、尊重、組織良好的學習環境</w:t>
            </w:r>
          </w:p>
        </w:tc>
      </w:tr>
      <w:tr w:rsidR="00516B7D" w:rsidTr="00516B7D">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3-1.</w:t>
            </w:r>
            <w:r>
              <w:rPr>
                <w:rFonts w:eastAsia="標楷體"/>
                <w:color w:val="000000" w:themeColor="text1"/>
              </w:rPr>
              <w:t>課堂流暢：順利和有效地管理教學時間和非教學事務</w:t>
            </w:r>
          </w:p>
          <w:p w:rsidR="00516B7D" w:rsidRDefault="00516B7D" w:rsidP="00516B7D">
            <w:pPr>
              <w:pStyle w:val="a3"/>
              <w:numPr>
                <w:ilvl w:val="0"/>
                <w:numId w:val="60"/>
              </w:numPr>
              <w:ind w:leftChars="0" w:left="306" w:hanging="306"/>
              <w:rPr>
                <w:rFonts w:eastAsia="標楷體"/>
                <w:color w:val="000000" w:themeColor="text1"/>
                <w:sz w:val="20"/>
              </w:rPr>
            </w:pPr>
            <w:r>
              <w:rPr>
                <w:rFonts w:eastAsia="標楷體"/>
                <w:color w:val="000000" w:themeColor="text1"/>
                <w:sz w:val="20"/>
              </w:rPr>
              <w:t>3-1-1</w:t>
            </w:r>
            <w:r>
              <w:rPr>
                <w:rFonts w:eastAsia="標楷體"/>
                <w:color w:val="000000" w:themeColor="text1"/>
                <w:sz w:val="20"/>
              </w:rPr>
              <w:t>能引導安全、尊重、協作的互動，</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並使教學時間最大化的課堂　</w:t>
            </w:r>
          </w:p>
          <w:p w:rsidR="00516B7D" w:rsidRDefault="00516B7D" w:rsidP="00516B7D">
            <w:pPr>
              <w:pStyle w:val="a3"/>
              <w:numPr>
                <w:ilvl w:val="0"/>
                <w:numId w:val="60"/>
              </w:numPr>
              <w:ind w:leftChars="0" w:left="306" w:hanging="306"/>
              <w:rPr>
                <w:rFonts w:eastAsia="標楷體"/>
                <w:color w:val="000000" w:themeColor="text1"/>
                <w:szCs w:val="22"/>
              </w:rPr>
            </w:pPr>
            <w:r>
              <w:rPr>
                <w:rFonts w:eastAsia="標楷體"/>
                <w:color w:val="000000" w:themeColor="text1"/>
                <w:sz w:val="20"/>
              </w:rPr>
              <w:t>3-1-2</w:t>
            </w:r>
            <w:r>
              <w:rPr>
                <w:rFonts w:eastAsia="標楷體"/>
                <w:color w:val="000000" w:themeColor="text1"/>
                <w:sz w:val="20"/>
              </w:rPr>
              <w:t>增加連結來改善學習</w:t>
            </w:r>
          </w:p>
          <w:p w:rsidR="00516B7D" w:rsidRDefault="00516B7D" w:rsidP="00516B7D">
            <w:pPr>
              <w:pStyle w:val="a3"/>
              <w:numPr>
                <w:ilvl w:val="0"/>
                <w:numId w:val="60"/>
              </w:numPr>
              <w:ind w:leftChars="0" w:left="306" w:hanging="306"/>
              <w:rPr>
                <w:rFonts w:eastAsia="標楷體"/>
                <w:color w:val="000000" w:themeColor="text1"/>
                <w:szCs w:val="22"/>
              </w:rPr>
            </w:pPr>
            <w:r>
              <w:rPr>
                <w:rFonts w:eastAsia="標楷體"/>
                <w:color w:val="000000" w:themeColor="text1"/>
                <w:sz w:val="20"/>
              </w:rPr>
              <w:t>3-1-3</w:t>
            </w:r>
            <w:r>
              <w:rPr>
                <w:rFonts w:eastAsia="標楷體"/>
                <w:color w:val="000000" w:themeColor="text1"/>
                <w:sz w:val="20"/>
              </w:rPr>
              <w:t>能讓課堂流暢</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3-2.</w:t>
            </w:r>
            <w:r>
              <w:rPr>
                <w:rFonts w:eastAsia="標楷體"/>
                <w:color w:val="000000" w:themeColor="text1"/>
              </w:rPr>
              <w:t>課堂互動：有效管理學生行為，培養尊重和協作的氣氛</w:t>
            </w:r>
          </w:p>
          <w:p w:rsidR="00516B7D" w:rsidRDefault="00516B7D" w:rsidP="00516B7D">
            <w:pPr>
              <w:pStyle w:val="a3"/>
              <w:numPr>
                <w:ilvl w:val="0"/>
                <w:numId w:val="61"/>
              </w:numPr>
              <w:ind w:leftChars="0" w:left="306" w:hanging="306"/>
              <w:rPr>
                <w:rFonts w:eastAsia="標楷體"/>
                <w:color w:val="000000" w:themeColor="text1"/>
                <w:sz w:val="20"/>
              </w:rPr>
            </w:pPr>
            <w:r>
              <w:rPr>
                <w:rFonts w:eastAsia="標楷體"/>
                <w:color w:val="000000" w:themeColor="text1"/>
                <w:sz w:val="20"/>
              </w:rPr>
              <w:t>3-2-1</w:t>
            </w:r>
            <w:r>
              <w:rPr>
                <w:rFonts w:eastAsia="標楷體"/>
                <w:color w:val="000000" w:themeColor="text1"/>
                <w:sz w:val="20"/>
              </w:rPr>
              <w:t xml:space="preserve">班級組織良好　</w:t>
            </w:r>
          </w:p>
          <w:p w:rsidR="00516B7D" w:rsidRDefault="00516B7D" w:rsidP="00516B7D">
            <w:pPr>
              <w:pStyle w:val="a3"/>
              <w:numPr>
                <w:ilvl w:val="0"/>
                <w:numId w:val="61"/>
              </w:numPr>
              <w:ind w:leftChars="0" w:left="306" w:hanging="306"/>
              <w:rPr>
                <w:rFonts w:eastAsia="標楷體"/>
                <w:color w:val="000000" w:themeColor="text1"/>
                <w:sz w:val="20"/>
              </w:rPr>
            </w:pPr>
            <w:r>
              <w:rPr>
                <w:rFonts w:eastAsia="標楷體"/>
                <w:color w:val="000000" w:themeColor="text1"/>
                <w:sz w:val="20"/>
              </w:rPr>
              <w:t>3-2-2</w:t>
            </w:r>
            <w:r>
              <w:rPr>
                <w:rFonts w:eastAsia="標楷體"/>
                <w:color w:val="000000" w:themeColor="text1"/>
                <w:sz w:val="20"/>
              </w:rPr>
              <w:t xml:space="preserve">學生主動參與課堂　</w:t>
            </w:r>
          </w:p>
          <w:p w:rsidR="00516B7D" w:rsidRDefault="00516B7D" w:rsidP="00516B7D">
            <w:pPr>
              <w:pStyle w:val="a3"/>
              <w:numPr>
                <w:ilvl w:val="0"/>
                <w:numId w:val="61"/>
              </w:numPr>
              <w:ind w:leftChars="0" w:left="306" w:hanging="306"/>
              <w:rPr>
                <w:rFonts w:eastAsia="標楷體"/>
                <w:color w:val="000000" w:themeColor="text1"/>
                <w:sz w:val="20"/>
              </w:rPr>
            </w:pPr>
            <w:r>
              <w:rPr>
                <w:rFonts w:eastAsia="標楷體"/>
                <w:color w:val="000000" w:themeColor="text1"/>
                <w:sz w:val="20"/>
              </w:rPr>
              <w:t>3-2-3</w:t>
            </w:r>
            <w:r>
              <w:rPr>
                <w:rFonts w:eastAsia="標楷體"/>
                <w:color w:val="000000" w:themeColor="text1"/>
                <w:sz w:val="20"/>
              </w:rPr>
              <w:t>建立尊重的課堂環境</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rsidR="00516B7D" w:rsidRDefault="00516B7D" w:rsidP="00516B7D">
            <w:pPr>
              <w:spacing w:line="276" w:lineRule="auto"/>
              <w:rPr>
                <w:rFonts w:eastAsia="標楷體"/>
                <w:bCs/>
                <w:color w:val="000000" w:themeColor="text1"/>
              </w:rPr>
            </w:pPr>
            <w:r>
              <w:rPr>
                <w:rFonts w:eastAsia="標楷體"/>
                <w:bCs/>
                <w:color w:val="000000" w:themeColor="text1"/>
              </w:rPr>
              <w:t>4.</w:t>
            </w:r>
            <w:r>
              <w:rPr>
                <w:rFonts w:eastAsia="標楷體"/>
                <w:bCs/>
                <w:color w:val="000000" w:themeColor="text1"/>
              </w:rPr>
              <w:t>安排具挑戰性且嚴謹的學習經驗</w:t>
            </w:r>
          </w:p>
        </w:tc>
      </w:tr>
      <w:tr w:rsidR="00516B7D" w:rsidTr="00516B7D">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4-1.</w:t>
            </w:r>
            <w:r>
              <w:rPr>
                <w:rFonts w:eastAsia="標楷體"/>
                <w:color w:val="000000" w:themeColor="text1"/>
              </w:rPr>
              <w:t>挑戰文化：促進堅持和高期望的氣氛</w:t>
            </w:r>
          </w:p>
          <w:p w:rsidR="00516B7D" w:rsidRDefault="00516B7D" w:rsidP="00516B7D">
            <w:pPr>
              <w:pStyle w:val="a3"/>
              <w:numPr>
                <w:ilvl w:val="0"/>
                <w:numId w:val="62"/>
              </w:numPr>
              <w:ind w:leftChars="0" w:left="306" w:hanging="306"/>
              <w:rPr>
                <w:rFonts w:eastAsia="標楷體"/>
                <w:color w:val="000000" w:themeColor="text1"/>
                <w:sz w:val="20"/>
              </w:rPr>
            </w:pPr>
            <w:r>
              <w:rPr>
                <w:rFonts w:eastAsia="標楷體"/>
                <w:color w:val="000000" w:themeColor="text1"/>
                <w:sz w:val="20"/>
              </w:rPr>
              <w:t>4-1-1</w:t>
            </w:r>
            <w:r>
              <w:rPr>
                <w:rFonts w:eastAsia="標楷體"/>
                <w:color w:val="000000" w:themeColor="text1"/>
                <w:sz w:val="20"/>
              </w:rPr>
              <w:t xml:space="preserve">能建立學生的自我控制　</w:t>
            </w:r>
          </w:p>
          <w:p w:rsidR="00516B7D" w:rsidRDefault="00516B7D" w:rsidP="00516B7D">
            <w:pPr>
              <w:pStyle w:val="a3"/>
              <w:numPr>
                <w:ilvl w:val="0"/>
                <w:numId w:val="62"/>
              </w:numPr>
              <w:ind w:leftChars="0" w:left="306" w:hanging="306"/>
              <w:rPr>
                <w:rFonts w:eastAsia="標楷體"/>
                <w:color w:val="000000" w:themeColor="text1"/>
                <w:sz w:val="20"/>
              </w:rPr>
            </w:pPr>
            <w:r>
              <w:rPr>
                <w:rFonts w:eastAsia="標楷體"/>
                <w:color w:val="000000" w:themeColor="text1"/>
                <w:sz w:val="20"/>
              </w:rPr>
              <w:t>4-1-2</w:t>
            </w:r>
            <w:r>
              <w:rPr>
                <w:rFonts w:eastAsia="標楷體"/>
                <w:color w:val="000000" w:themeColor="text1"/>
                <w:sz w:val="20"/>
              </w:rPr>
              <w:t>能培養學生學習毅力</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4-2.</w:t>
            </w:r>
            <w:r>
              <w:rPr>
                <w:rFonts w:eastAsia="標楷體"/>
                <w:color w:val="000000" w:themeColor="text1"/>
              </w:rPr>
              <w:t>教學挑戰：提供挑戰和差異化的學習經驗</w:t>
            </w:r>
          </w:p>
          <w:p w:rsidR="00516B7D" w:rsidRDefault="00516B7D" w:rsidP="00516B7D">
            <w:pPr>
              <w:pStyle w:val="a3"/>
              <w:numPr>
                <w:ilvl w:val="0"/>
                <w:numId w:val="63"/>
              </w:numPr>
              <w:ind w:leftChars="0" w:left="306" w:hanging="306"/>
              <w:rPr>
                <w:rFonts w:eastAsia="標楷體"/>
                <w:color w:val="000000" w:themeColor="text1"/>
                <w:sz w:val="20"/>
              </w:rPr>
            </w:pPr>
            <w:r>
              <w:rPr>
                <w:rFonts w:eastAsia="標楷體"/>
                <w:color w:val="000000" w:themeColor="text1"/>
                <w:sz w:val="20"/>
              </w:rPr>
              <w:t>4-2-1</w:t>
            </w:r>
            <w:r>
              <w:rPr>
                <w:rFonts w:eastAsia="標楷體"/>
                <w:color w:val="000000" w:themeColor="text1"/>
                <w:sz w:val="20"/>
              </w:rPr>
              <w:t>能配合學生現有的能力表現給予學</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習挑戰</w:t>
            </w:r>
          </w:p>
          <w:p w:rsidR="00516B7D" w:rsidRDefault="00516B7D" w:rsidP="00516B7D">
            <w:pPr>
              <w:pStyle w:val="a3"/>
              <w:numPr>
                <w:ilvl w:val="0"/>
                <w:numId w:val="63"/>
              </w:numPr>
              <w:ind w:leftChars="0" w:left="306" w:hanging="306"/>
              <w:rPr>
                <w:rFonts w:eastAsia="標楷體"/>
                <w:color w:val="000000" w:themeColor="text1"/>
                <w:sz w:val="20"/>
              </w:rPr>
            </w:pPr>
            <w:r>
              <w:rPr>
                <w:rFonts w:eastAsia="標楷體"/>
                <w:color w:val="000000" w:themeColor="text1"/>
                <w:sz w:val="20"/>
              </w:rPr>
              <w:t>4-2-2</w:t>
            </w:r>
            <w:r>
              <w:rPr>
                <w:rFonts w:eastAsia="標楷體"/>
                <w:color w:val="000000" w:themeColor="text1"/>
                <w:sz w:val="20"/>
              </w:rPr>
              <w:t>能滿足學生個別差異</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516B7D" w:rsidRDefault="00516B7D" w:rsidP="00516B7D">
            <w:pPr>
              <w:spacing w:line="276" w:lineRule="auto"/>
              <w:rPr>
                <w:rFonts w:eastAsia="標楷體"/>
                <w:bCs/>
                <w:color w:val="000000" w:themeColor="text1"/>
              </w:rPr>
            </w:pPr>
            <w:r>
              <w:rPr>
                <w:rFonts w:eastAsia="標楷體"/>
                <w:bCs/>
                <w:color w:val="000000" w:themeColor="text1"/>
              </w:rPr>
              <w:t xml:space="preserve">5. </w:t>
            </w:r>
            <w:r>
              <w:rPr>
                <w:rFonts w:eastAsia="標楷體"/>
                <w:bCs/>
                <w:color w:val="000000" w:themeColor="text1"/>
              </w:rPr>
              <w:t>激發互動與重思考的學習</w:t>
            </w:r>
          </w:p>
        </w:tc>
      </w:tr>
      <w:tr w:rsidR="00516B7D" w:rsidTr="00516B7D">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5-1.</w:t>
            </w:r>
            <w:r>
              <w:rPr>
                <w:rFonts w:eastAsia="標楷體"/>
                <w:color w:val="000000" w:themeColor="text1"/>
              </w:rPr>
              <w:t>互動文化：促進豐富的互動文化</w:t>
            </w:r>
          </w:p>
          <w:p w:rsidR="00516B7D" w:rsidRDefault="00516B7D" w:rsidP="00516B7D">
            <w:pPr>
              <w:pStyle w:val="a3"/>
              <w:numPr>
                <w:ilvl w:val="0"/>
                <w:numId w:val="64"/>
              </w:numPr>
              <w:ind w:leftChars="0" w:left="306" w:hanging="306"/>
              <w:rPr>
                <w:rFonts w:eastAsia="標楷體"/>
                <w:color w:val="000000" w:themeColor="text1"/>
                <w:sz w:val="20"/>
              </w:rPr>
            </w:pPr>
            <w:r>
              <w:rPr>
                <w:rFonts w:eastAsia="標楷體"/>
                <w:color w:val="000000" w:themeColor="text1"/>
                <w:sz w:val="20"/>
              </w:rPr>
              <w:t>5-1-1</w:t>
            </w:r>
            <w:r>
              <w:rPr>
                <w:rFonts w:eastAsia="標楷體"/>
                <w:color w:val="000000" w:themeColor="text1"/>
                <w:sz w:val="20"/>
              </w:rPr>
              <w:t>鼓勵學生參與課堂</w:t>
            </w:r>
          </w:p>
          <w:p w:rsidR="00516B7D" w:rsidRDefault="00516B7D" w:rsidP="00516B7D">
            <w:pPr>
              <w:pStyle w:val="a3"/>
              <w:numPr>
                <w:ilvl w:val="0"/>
                <w:numId w:val="64"/>
              </w:numPr>
              <w:ind w:leftChars="0" w:left="306" w:hanging="306"/>
              <w:rPr>
                <w:rFonts w:eastAsia="標楷體"/>
                <w:color w:val="000000" w:themeColor="text1"/>
                <w:sz w:val="20"/>
              </w:rPr>
            </w:pPr>
            <w:r>
              <w:rPr>
                <w:rFonts w:eastAsia="標楷體"/>
                <w:color w:val="000000" w:themeColor="text1"/>
                <w:sz w:val="20"/>
              </w:rPr>
              <w:t>5-1-2</w:t>
            </w:r>
            <w:r>
              <w:rPr>
                <w:rFonts w:eastAsia="標楷體"/>
                <w:color w:val="000000" w:themeColor="text1"/>
                <w:sz w:val="20"/>
              </w:rPr>
              <w:t>提出令學生感興趣的問題</w:t>
            </w:r>
          </w:p>
          <w:p w:rsidR="00516B7D" w:rsidRDefault="00516B7D" w:rsidP="00516B7D">
            <w:pPr>
              <w:pStyle w:val="a3"/>
              <w:numPr>
                <w:ilvl w:val="0"/>
                <w:numId w:val="64"/>
              </w:numPr>
              <w:ind w:leftChars="0" w:left="306" w:hanging="306"/>
              <w:rPr>
                <w:rFonts w:eastAsia="標楷體"/>
                <w:color w:val="000000" w:themeColor="text1"/>
                <w:sz w:val="20"/>
              </w:rPr>
            </w:pPr>
            <w:r>
              <w:rPr>
                <w:rFonts w:eastAsia="標楷體"/>
                <w:color w:val="000000" w:themeColor="text1"/>
                <w:sz w:val="20"/>
              </w:rPr>
              <w:t>5-1-3</w:t>
            </w:r>
            <w:r>
              <w:rPr>
                <w:rFonts w:eastAsia="標楷體"/>
                <w:color w:val="000000" w:themeColor="text1"/>
                <w:sz w:val="20"/>
              </w:rPr>
              <w:t>兼具個別學習與合作學習</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464"/>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5-2.</w:t>
            </w:r>
            <w:r>
              <w:rPr>
                <w:rFonts w:eastAsia="標楷體"/>
                <w:color w:val="000000" w:themeColor="text1"/>
              </w:rPr>
              <w:t>參與程度：促進有思考和目的性的學生參與</w:t>
            </w:r>
          </w:p>
          <w:p w:rsidR="00516B7D" w:rsidRDefault="00516B7D" w:rsidP="00516B7D">
            <w:pPr>
              <w:pStyle w:val="a3"/>
              <w:numPr>
                <w:ilvl w:val="0"/>
                <w:numId w:val="65"/>
              </w:numPr>
              <w:ind w:leftChars="0" w:left="306" w:hanging="306"/>
              <w:rPr>
                <w:rFonts w:eastAsia="標楷體"/>
                <w:color w:val="000000" w:themeColor="text1"/>
                <w:sz w:val="20"/>
              </w:rPr>
            </w:pPr>
            <w:r>
              <w:rPr>
                <w:rFonts w:eastAsia="標楷體"/>
                <w:color w:val="000000" w:themeColor="text1"/>
                <w:sz w:val="20"/>
              </w:rPr>
              <w:t>5-2-1</w:t>
            </w:r>
            <w:r>
              <w:rPr>
                <w:rFonts w:eastAsia="標楷體"/>
                <w:color w:val="000000" w:themeColor="text1"/>
                <w:sz w:val="20"/>
              </w:rPr>
              <w:t>課程連結學生生活經驗，並確保具</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目的性</w:t>
            </w:r>
          </w:p>
          <w:p w:rsidR="00516B7D" w:rsidRDefault="00516B7D" w:rsidP="00516B7D">
            <w:pPr>
              <w:pStyle w:val="a3"/>
              <w:numPr>
                <w:ilvl w:val="0"/>
                <w:numId w:val="65"/>
              </w:numPr>
              <w:ind w:leftChars="0" w:left="306" w:hanging="306"/>
              <w:rPr>
                <w:rFonts w:eastAsia="標楷體"/>
                <w:color w:val="000000" w:themeColor="text1"/>
                <w:sz w:val="20"/>
              </w:rPr>
            </w:pPr>
            <w:r>
              <w:rPr>
                <w:rFonts w:eastAsia="標楷體"/>
                <w:color w:val="000000" w:themeColor="text1"/>
                <w:sz w:val="20"/>
              </w:rPr>
              <w:t>5-2-2</w:t>
            </w:r>
            <w:r>
              <w:rPr>
                <w:rFonts w:eastAsia="標楷體"/>
                <w:color w:val="000000" w:themeColor="text1"/>
                <w:sz w:val="20"/>
              </w:rPr>
              <w:t>引導學生解釋、推理、演示與辯證</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所提出的理由或想法</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37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516B7D" w:rsidRDefault="00516B7D" w:rsidP="00516B7D">
            <w:pPr>
              <w:spacing w:line="276" w:lineRule="auto"/>
              <w:jc w:val="both"/>
              <w:rPr>
                <w:rFonts w:eastAsia="標楷體"/>
                <w:bCs/>
                <w:color w:val="000000" w:themeColor="text1"/>
              </w:rPr>
            </w:pPr>
            <w:r>
              <w:rPr>
                <w:rFonts w:eastAsia="標楷體"/>
                <w:bCs/>
                <w:color w:val="000000" w:themeColor="text1"/>
              </w:rPr>
              <w:t>6.</w:t>
            </w:r>
            <w:r>
              <w:rPr>
                <w:rFonts w:eastAsia="標楷體"/>
                <w:bCs/>
                <w:color w:val="000000" w:themeColor="text1"/>
              </w:rPr>
              <w:t>建構創意與問題解決的文化</w:t>
            </w:r>
          </w:p>
        </w:tc>
      </w:tr>
      <w:tr w:rsidR="00516B7D" w:rsidTr="00516B7D">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6-1.</w:t>
            </w:r>
            <w:r>
              <w:rPr>
                <w:rFonts w:eastAsia="標楷體"/>
                <w:color w:val="000000" w:themeColor="text1"/>
              </w:rPr>
              <w:t>創意性文化：強化具有創意和探究的學習環境</w:t>
            </w:r>
          </w:p>
          <w:p w:rsidR="00516B7D" w:rsidRDefault="00516B7D" w:rsidP="00516B7D">
            <w:pPr>
              <w:pStyle w:val="a3"/>
              <w:numPr>
                <w:ilvl w:val="0"/>
                <w:numId w:val="66"/>
              </w:numPr>
              <w:ind w:leftChars="0" w:left="306" w:hanging="306"/>
              <w:rPr>
                <w:rFonts w:eastAsia="標楷體"/>
                <w:color w:val="000000" w:themeColor="text1"/>
                <w:sz w:val="20"/>
              </w:rPr>
            </w:pPr>
            <w:r>
              <w:rPr>
                <w:rFonts w:eastAsia="標楷體"/>
                <w:color w:val="000000" w:themeColor="text1"/>
                <w:sz w:val="20"/>
              </w:rPr>
              <w:t>6-1-1</w:t>
            </w:r>
            <w:r>
              <w:rPr>
                <w:rFonts w:eastAsia="標楷體"/>
                <w:color w:val="000000" w:themeColor="text1"/>
                <w:sz w:val="20"/>
              </w:rPr>
              <w:t xml:space="preserve">能激發學生的好奇心　</w:t>
            </w:r>
          </w:p>
          <w:p w:rsidR="00516B7D" w:rsidRDefault="00516B7D" w:rsidP="00516B7D">
            <w:pPr>
              <w:pStyle w:val="a3"/>
              <w:numPr>
                <w:ilvl w:val="0"/>
                <w:numId w:val="66"/>
              </w:numPr>
              <w:ind w:leftChars="0" w:left="306" w:hanging="306"/>
              <w:rPr>
                <w:rFonts w:eastAsia="標楷體"/>
                <w:color w:val="000000" w:themeColor="text1"/>
                <w:sz w:val="20"/>
              </w:rPr>
            </w:pPr>
            <w:r>
              <w:rPr>
                <w:rFonts w:eastAsia="標楷體"/>
                <w:color w:val="000000" w:themeColor="text1"/>
                <w:sz w:val="20"/>
              </w:rPr>
              <w:t>6-1-2</w:t>
            </w:r>
            <w:r>
              <w:rPr>
                <w:rFonts w:eastAsia="標楷體"/>
                <w:color w:val="000000" w:themeColor="text1"/>
                <w:sz w:val="20"/>
              </w:rPr>
              <w:t>採用學生中心的學習方法</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694"/>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lastRenderedPageBreak/>
              <w:t>6-2.</w:t>
            </w:r>
            <w:r>
              <w:rPr>
                <w:rFonts w:eastAsia="標楷體"/>
                <w:color w:val="000000" w:themeColor="text1"/>
              </w:rPr>
              <w:t>解決問題的環境：提供鼓勵創意和問題解決的學習經驗</w:t>
            </w:r>
          </w:p>
          <w:p w:rsidR="00516B7D" w:rsidRDefault="00516B7D" w:rsidP="00516B7D">
            <w:pPr>
              <w:pStyle w:val="a3"/>
              <w:numPr>
                <w:ilvl w:val="0"/>
                <w:numId w:val="67"/>
              </w:numPr>
              <w:ind w:leftChars="0" w:left="306" w:hanging="306"/>
              <w:rPr>
                <w:rFonts w:eastAsia="標楷體"/>
                <w:color w:val="000000" w:themeColor="text1"/>
                <w:sz w:val="20"/>
              </w:rPr>
            </w:pPr>
            <w:r>
              <w:rPr>
                <w:rFonts w:eastAsia="標楷體"/>
                <w:color w:val="000000" w:themeColor="text1"/>
                <w:sz w:val="20"/>
              </w:rPr>
              <w:t>6-2-1</w:t>
            </w:r>
            <w:r>
              <w:rPr>
                <w:rFonts w:eastAsia="標楷體"/>
                <w:color w:val="000000" w:themeColor="text1"/>
                <w:sz w:val="20"/>
              </w:rPr>
              <w:t>能營造解決問題的環境</w:t>
            </w:r>
          </w:p>
          <w:p w:rsidR="00516B7D" w:rsidRDefault="00516B7D" w:rsidP="00516B7D">
            <w:pPr>
              <w:pStyle w:val="a3"/>
              <w:numPr>
                <w:ilvl w:val="0"/>
                <w:numId w:val="67"/>
              </w:numPr>
              <w:ind w:leftChars="0" w:left="306" w:hanging="306"/>
              <w:rPr>
                <w:rFonts w:eastAsia="標楷體"/>
                <w:color w:val="000000" w:themeColor="text1"/>
                <w:sz w:val="20"/>
              </w:rPr>
            </w:pPr>
            <w:r>
              <w:rPr>
                <w:rFonts w:eastAsia="標楷體"/>
                <w:color w:val="000000" w:themeColor="text1"/>
                <w:sz w:val="20"/>
              </w:rPr>
              <w:t>6-2-2</w:t>
            </w:r>
            <w:r>
              <w:rPr>
                <w:rFonts w:eastAsia="標楷體"/>
                <w:color w:val="000000" w:themeColor="text1"/>
                <w:sz w:val="20"/>
              </w:rPr>
              <w:t>能使學生學習思考聚焦並引導為清</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楚明確的結論、精煉的概念或具體</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的看法　</w:t>
            </w:r>
          </w:p>
          <w:p w:rsidR="00516B7D" w:rsidRDefault="00516B7D" w:rsidP="00516B7D">
            <w:pPr>
              <w:pStyle w:val="a3"/>
              <w:numPr>
                <w:ilvl w:val="0"/>
                <w:numId w:val="67"/>
              </w:numPr>
              <w:ind w:leftChars="0" w:left="306" w:hanging="306"/>
              <w:rPr>
                <w:rFonts w:eastAsia="標楷體"/>
                <w:color w:val="000000" w:themeColor="text1"/>
                <w:sz w:val="20"/>
              </w:rPr>
            </w:pPr>
            <w:r>
              <w:rPr>
                <w:rFonts w:eastAsia="標楷體"/>
                <w:color w:val="000000" w:themeColor="text1"/>
                <w:sz w:val="20"/>
              </w:rPr>
              <w:t>6-2-3</w:t>
            </w:r>
            <w:r>
              <w:rPr>
                <w:rFonts w:eastAsia="標楷體"/>
                <w:color w:val="000000" w:themeColor="text1"/>
                <w:sz w:val="20"/>
              </w:rPr>
              <w:t>能使學生深入思考進而激發創意</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39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516B7D" w:rsidRDefault="00516B7D" w:rsidP="00516B7D">
            <w:pPr>
              <w:spacing w:line="276" w:lineRule="auto"/>
              <w:rPr>
                <w:rFonts w:eastAsia="標楷體"/>
                <w:bCs/>
                <w:color w:val="000000" w:themeColor="text1"/>
              </w:rPr>
            </w:pPr>
            <w:r>
              <w:rPr>
                <w:rFonts w:eastAsia="標楷體"/>
                <w:bCs/>
                <w:color w:val="000000" w:themeColor="text1"/>
              </w:rPr>
              <w:t>7.</w:t>
            </w:r>
            <w:r>
              <w:rPr>
                <w:rFonts w:eastAsia="標楷體"/>
                <w:bCs/>
                <w:color w:val="000000" w:themeColor="text1"/>
              </w:rPr>
              <w:t>提供能引導和提示教與學的檢視、評量和回饋</w:t>
            </w:r>
          </w:p>
        </w:tc>
      </w:tr>
      <w:tr w:rsidR="00516B7D" w:rsidTr="00516B7D">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7-1.</w:t>
            </w:r>
            <w:r>
              <w:rPr>
                <w:rFonts w:eastAsia="標楷體"/>
                <w:color w:val="000000" w:themeColor="text1"/>
              </w:rPr>
              <w:t>回饋引導學習：提供回饋來引導並支持學生的學習</w:t>
            </w:r>
          </w:p>
          <w:p w:rsidR="00516B7D" w:rsidRDefault="00516B7D" w:rsidP="00516B7D">
            <w:pPr>
              <w:pStyle w:val="a3"/>
              <w:numPr>
                <w:ilvl w:val="0"/>
                <w:numId w:val="68"/>
              </w:numPr>
              <w:ind w:leftChars="0" w:left="306" w:hanging="306"/>
              <w:rPr>
                <w:rFonts w:eastAsia="標楷體"/>
                <w:color w:val="000000" w:themeColor="text1"/>
                <w:sz w:val="20"/>
              </w:rPr>
            </w:pPr>
            <w:r>
              <w:rPr>
                <w:rFonts w:eastAsia="標楷體"/>
                <w:color w:val="000000" w:themeColor="text1"/>
                <w:sz w:val="20"/>
              </w:rPr>
              <w:t>7-1-1</w:t>
            </w:r>
            <w:r>
              <w:rPr>
                <w:rFonts w:eastAsia="標楷體"/>
                <w:color w:val="000000" w:themeColor="text1"/>
                <w:sz w:val="20"/>
              </w:rPr>
              <w:t xml:space="preserve">提供回饋引導學習　</w:t>
            </w:r>
          </w:p>
          <w:p w:rsidR="00516B7D" w:rsidRDefault="00516B7D" w:rsidP="00516B7D">
            <w:pPr>
              <w:pStyle w:val="a3"/>
              <w:numPr>
                <w:ilvl w:val="0"/>
                <w:numId w:val="68"/>
              </w:numPr>
              <w:ind w:leftChars="0" w:left="306" w:hanging="306"/>
              <w:rPr>
                <w:rFonts w:eastAsia="標楷體"/>
                <w:color w:val="000000" w:themeColor="text1"/>
                <w:sz w:val="20"/>
              </w:rPr>
            </w:pPr>
            <w:r>
              <w:rPr>
                <w:rFonts w:eastAsia="標楷體"/>
                <w:color w:val="000000" w:themeColor="text1"/>
                <w:sz w:val="20"/>
              </w:rPr>
              <w:t>7-1-2</w:t>
            </w:r>
            <w:r>
              <w:rPr>
                <w:rFonts w:eastAsia="標楷體"/>
                <w:color w:val="000000" w:themeColor="text1"/>
                <w:sz w:val="20"/>
              </w:rPr>
              <w:t xml:space="preserve">運用有效的回饋　</w:t>
            </w:r>
          </w:p>
          <w:p w:rsidR="00516B7D" w:rsidRDefault="00516B7D" w:rsidP="00516B7D">
            <w:pPr>
              <w:pStyle w:val="a3"/>
              <w:numPr>
                <w:ilvl w:val="0"/>
                <w:numId w:val="68"/>
              </w:numPr>
              <w:ind w:leftChars="0" w:left="306" w:hanging="306"/>
              <w:rPr>
                <w:rFonts w:eastAsia="標楷體"/>
                <w:color w:val="000000" w:themeColor="text1"/>
                <w:szCs w:val="22"/>
              </w:rPr>
            </w:pPr>
            <w:r>
              <w:rPr>
                <w:rFonts w:eastAsia="標楷體"/>
                <w:color w:val="000000" w:themeColor="text1"/>
                <w:sz w:val="20"/>
              </w:rPr>
              <w:t>7-1-3</w:t>
            </w:r>
            <w:r>
              <w:rPr>
                <w:rFonts w:eastAsia="標楷體"/>
                <w:color w:val="000000" w:themeColor="text1"/>
                <w:sz w:val="20"/>
              </w:rPr>
              <w:t>深化回饋的價值</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7-2.</w:t>
            </w:r>
            <w:r>
              <w:rPr>
                <w:rFonts w:eastAsia="標楷體"/>
                <w:color w:val="000000" w:themeColor="text1"/>
              </w:rPr>
              <w:t>形成性評量：依據形成性評量的資料來調整教學</w:t>
            </w:r>
          </w:p>
          <w:p w:rsidR="00516B7D" w:rsidRDefault="00516B7D" w:rsidP="00516B7D">
            <w:pPr>
              <w:pStyle w:val="a3"/>
              <w:numPr>
                <w:ilvl w:val="0"/>
                <w:numId w:val="69"/>
              </w:numPr>
              <w:ind w:leftChars="0" w:left="306" w:hanging="306"/>
              <w:rPr>
                <w:rFonts w:eastAsia="標楷體"/>
                <w:color w:val="000000" w:themeColor="text1"/>
                <w:sz w:val="20"/>
              </w:rPr>
            </w:pPr>
            <w:r>
              <w:rPr>
                <w:rFonts w:eastAsia="標楷體"/>
                <w:color w:val="000000" w:themeColor="text1"/>
                <w:sz w:val="20"/>
              </w:rPr>
              <w:t>7-2-1</w:t>
            </w:r>
            <w:r>
              <w:rPr>
                <w:rFonts w:eastAsia="標楷體"/>
                <w:color w:val="000000" w:themeColor="text1"/>
                <w:sz w:val="20"/>
              </w:rPr>
              <w:t xml:space="preserve">善用形成性評量　</w:t>
            </w:r>
          </w:p>
          <w:p w:rsidR="00516B7D" w:rsidRDefault="00516B7D" w:rsidP="00516B7D">
            <w:pPr>
              <w:pStyle w:val="a3"/>
              <w:numPr>
                <w:ilvl w:val="0"/>
                <w:numId w:val="69"/>
              </w:numPr>
              <w:ind w:leftChars="0" w:left="306" w:hanging="306"/>
              <w:rPr>
                <w:rFonts w:eastAsia="標楷體"/>
                <w:color w:val="000000" w:themeColor="text1"/>
                <w:sz w:val="20"/>
              </w:rPr>
            </w:pPr>
            <w:r>
              <w:rPr>
                <w:rFonts w:eastAsia="標楷體"/>
                <w:color w:val="000000" w:themeColor="text1"/>
                <w:sz w:val="20"/>
              </w:rPr>
              <w:t>7-2-2</w:t>
            </w:r>
            <w:r>
              <w:rPr>
                <w:rFonts w:eastAsia="標楷體"/>
                <w:color w:val="000000" w:themeColor="text1"/>
                <w:sz w:val="20"/>
              </w:rPr>
              <w:t>提供具體明確的回饋</w:t>
            </w:r>
          </w:p>
          <w:p w:rsidR="00516B7D" w:rsidRDefault="00516B7D" w:rsidP="00516B7D">
            <w:pPr>
              <w:pStyle w:val="a3"/>
              <w:numPr>
                <w:ilvl w:val="0"/>
                <w:numId w:val="69"/>
              </w:numPr>
              <w:ind w:leftChars="0" w:left="306" w:hanging="306"/>
              <w:rPr>
                <w:rFonts w:eastAsia="標楷體"/>
                <w:color w:val="000000" w:themeColor="text1"/>
                <w:szCs w:val="22"/>
              </w:rPr>
            </w:pPr>
            <w:r>
              <w:rPr>
                <w:rFonts w:eastAsia="標楷體"/>
                <w:color w:val="000000" w:themeColor="text1"/>
                <w:sz w:val="20"/>
              </w:rPr>
              <w:t>7-2-3</w:t>
            </w:r>
            <w:r>
              <w:rPr>
                <w:rFonts w:eastAsia="標楷體"/>
                <w:color w:val="000000" w:themeColor="text1"/>
                <w:sz w:val="20"/>
              </w:rPr>
              <w:t>蒐集學生在學習中有意義的資料</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bl>
    <w:p w:rsidR="00516B7D" w:rsidRDefault="00516B7D" w:rsidP="00516B7D">
      <w:pPr>
        <w:rPr>
          <w:color w:val="000000" w:themeColor="text1"/>
        </w:rPr>
      </w:pPr>
    </w:p>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360" w:lineRule="auto"/>
        <w:jc w:val="center"/>
        <w:outlineLvl w:val="0"/>
        <w:rPr>
          <w:rFonts w:eastAsia="標楷體"/>
          <w:b/>
          <w:sz w:val="32"/>
        </w:rPr>
      </w:pPr>
      <w:bookmarkStart w:id="24" w:name="_Toc11226265"/>
      <w:r>
        <w:rPr>
          <w:rFonts w:eastAsia="標楷體"/>
          <w:b/>
          <w:sz w:val="36"/>
        </w:rPr>
        <w:lastRenderedPageBreak/>
        <w:t>學生拍照、錄音及錄影同意書</w:t>
      </w:r>
      <w:bookmarkEnd w:id="24"/>
    </w:p>
    <w:p w:rsidR="00516B7D" w:rsidRDefault="00516B7D" w:rsidP="00516B7D">
      <w:pPr>
        <w:pStyle w:val="af1"/>
        <w:tabs>
          <w:tab w:val="left" w:pos="2400"/>
          <w:tab w:val="left" w:pos="3828"/>
        </w:tabs>
        <w:spacing w:afterLines="50" w:after="180" w:line="360" w:lineRule="auto"/>
        <w:ind w:left="828" w:right="224" w:hanging="720"/>
        <w:jc w:val="both"/>
        <w:rPr>
          <w:rFonts w:eastAsia="標楷體"/>
          <w:spacing w:val="7"/>
        </w:rPr>
      </w:pPr>
      <w:proofErr w:type="gramStart"/>
      <w:r>
        <w:rPr>
          <w:rFonts w:eastAsia="標楷體"/>
        </w:rPr>
        <w:t>一</w:t>
      </w:r>
      <w:proofErr w:type="gramEnd"/>
      <w:r>
        <w:rPr>
          <w:rFonts w:eastAsia="標楷體"/>
        </w:rPr>
        <w:t xml:space="preserve"> </w:t>
      </w:r>
      <w:r>
        <w:rPr>
          <w:rFonts w:eastAsia="標楷體"/>
        </w:rPr>
        <w:t>、</w:t>
      </w:r>
      <w:r>
        <w:rPr>
          <w:rFonts w:eastAsia="標楷體"/>
        </w:rPr>
        <w:t xml:space="preserve">  </w:t>
      </w:r>
      <w:r>
        <w:rPr>
          <w:rFonts w:eastAsia="標楷體"/>
          <w:spacing w:val="24"/>
        </w:rPr>
        <w:t xml:space="preserve"> </w:t>
      </w:r>
      <w:r>
        <w:rPr>
          <w:rFonts w:eastAsia="標楷體"/>
          <w:spacing w:val="7"/>
        </w:rPr>
        <w:t>本人</w:t>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rPr>
        <w:t xml:space="preserve">（以下稱甲方）　</w:t>
      </w:r>
      <w:r>
        <w:rPr>
          <w:rFonts w:eastAsia="標楷體"/>
          <w:spacing w:val="7"/>
          <w:sz w:val="22"/>
        </w:rPr>
        <w:t>□</w:t>
      </w:r>
      <w:r>
        <w:rPr>
          <w:rFonts w:eastAsia="標楷體"/>
          <w:spacing w:val="9"/>
        </w:rPr>
        <w:t>同</w:t>
      </w:r>
      <w:r>
        <w:rPr>
          <w:rFonts w:eastAsia="標楷體"/>
          <w:spacing w:val="7"/>
        </w:rPr>
        <w:t xml:space="preserve">意　</w:t>
      </w:r>
      <w:r>
        <w:rPr>
          <w:rFonts w:eastAsia="標楷體"/>
          <w:spacing w:val="7"/>
        </w:rPr>
        <w:t>□</w:t>
      </w:r>
      <w:r>
        <w:rPr>
          <w:rFonts w:eastAsia="標楷體"/>
          <w:spacing w:val="7"/>
        </w:rPr>
        <w:t>不同意</w:t>
      </w:r>
      <w:r>
        <w:rPr>
          <w:rFonts w:eastAsia="標楷體"/>
          <w:spacing w:val="7"/>
          <w:u w:val="single"/>
        </w:rPr>
        <w:tab/>
      </w:r>
      <w:r>
        <w:rPr>
          <w:rFonts w:eastAsia="標楷體"/>
          <w:spacing w:val="7"/>
          <w:u w:val="single"/>
        </w:rPr>
        <w:t xml:space="preserve">　　　　</w:t>
      </w:r>
      <w:r>
        <w:rPr>
          <w:rFonts w:eastAsia="標楷體"/>
          <w:spacing w:val="7"/>
        </w:rPr>
        <w:t>教師（以下稱乙方）於</w:t>
      </w:r>
      <w:r>
        <w:rPr>
          <w:rFonts w:eastAsia="標楷體"/>
          <w:spacing w:val="7"/>
          <w:u w:val="single"/>
        </w:rPr>
        <w:t xml:space="preserve">　　</w:t>
      </w:r>
      <w:r>
        <w:rPr>
          <w:rFonts w:eastAsia="標楷體"/>
          <w:spacing w:val="7"/>
        </w:rPr>
        <w:t>年</w:t>
      </w:r>
      <w:r>
        <w:rPr>
          <w:rFonts w:eastAsia="標楷體"/>
          <w:spacing w:val="7"/>
          <w:u w:val="single"/>
        </w:rPr>
        <w:t xml:space="preserve">　　</w:t>
      </w:r>
      <w:r>
        <w:rPr>
          <w:rFonts w:eastAsia="標楷體"/>
          <w:spacing w:val="7"/>
        </w:rPr>
        <w:t>月</w:t>
      </w:r>
      <w:r>
        <w:rPr>
          <w:rFonts w:eastAsia="標楷體"/>
          <w:spacing w:val="7"/>
          <w:u w:val="single"/>
        </w:rPr>
        <w:t xml:space="preserve">　　</w:t>
      </w:r>
      <w:r>
        <w:rPr>
          <w:rFonts w:eastAsia="標楷體"/>
          <w:spacing w:val="7"/>
        </w:rPr>
        <w:t>日進行公開授課時，由乙方或參與</w:t>
      </w:r>
      <w:proofErr w:type="gramStart"/>
      <w:r>
        <w:rPr>
          <w:rFonts w:eastAsia="標楷體"/>
          <w:spacing w:val="7"/>
        </w:rPr>
        <w:t>之觀課人</w:t>
      </w:r>
      <w:proofErr w:type="gramEnd"/>
      <w:r>
        <w:rPr>
          <w:rFonts w:eastAsia="標楷體"/>
          <w:spacing w:val="7"/>
        </w:rPr>
        <w:t>員</w:t>
      </w:r>
      <w:proofErr w:type="gramStart"/>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proofErr w:type="gramEnd"/>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rPr>
        <w:t>對本人拍照、錄音及錄影。</w:t>
      </w:r>
    </w:p>
    <w:p w:rsidR="00516B7D" w:rsidRDefault="00516B7D" w:rsidP="00516B7D">
      <w:pPr>
        <w:pStyle w:val="af1"/>
        <w:spacing w:afterLines="50" w:after="180" w:line="360" w:lineRule="auto"/>
        <w:ind w:left="828" w:right="315"/>
        <w:rPr>
          <w:rFonts w:eastAsia="標楷體"/>
        </w:rPr>
      </w:pPr>
      <w:r>
        <w:rPr>
          <w:rFonts w:eastAsia="標楷體"/>
        </w:rPr>
        <w:t>如同意拍照、錄音及錄影，</w:t>
      </w:r>
      <w:r>
        <w:rPr>
          <w:rFonts w:eastAsia="標楷體"/>
          <w:spacing w:val="7"/>
        </w:rPr>
        <w:t>乙方</w:t>
      </w:r>
      <w:proofErr w:type="gramStart"/>
      <w:r>
        <w:rPr>
          <w:rFonts w:eastAsia="標楷體"/>
          <w:spacing w:val="7"/>
        </w:rPr>
        <w:t>及觀課人員</w:t>
      </w:r>
      <w:proofErr w:type="gramEnd"/>
      <w:r>
        <w:rPr>
          <w:rFonts w:eastAsia="標楷體"/>
        </w:rPr>
        <w:t>需在滿足下列其中一項條件後方能進行拍照、錄音及錄影（請擇一勾選</w:t>
      </w:r>
      <w:r>
        <w:rPr>
          <w:rFonts w:eastAsia="標楷體"/>
          <w:spacing w:val="-120"/>
        </w:rPr>
        <w:t>）</w:t>
      </w:r>
      <w:r>
        <w:rPr>
          <w:rFonts w:eastAsia="標楷體"/>
        </w:rPr>
        <w:t>。</w:t>
      </w:r>
    </w:p>
    <w:p w:rsidR="00516B7D" w:rsidRDefault="00516B7D" w:rsidP="00516B7D">
      <w:pPr>
        <w:pStyle w:val="af1"/>
        <w:spacing w:line="360" w:lineRule="auto"/>
        <w:ind w:left="814"/>
        <w:rPr>
          <w:rFonts w:eastAsia="標楷體"/>
        </w:rPr>
      </w:pPr>
      <w:r>
        <w:rPr>
          <w:rFonts w:eastAsia="標楷體"/>
        </w:rPr>
        <w:t>□</w:t>
      </w:r>
      <w:r>
        <w:rPr>
          <w:rFonts w:eastAsia="標楷體"/>
        </w:rPr>
        <w:t>可拍攝課堂，但照片、影片中不得出現</w:t>
      </w:r>
      <w:r>
        <w:rPr>
          <w:rFonts w:eastAsia="標楷體"/>
          <w:spacing w:val="7"/>
        </w:rPr>
        <w:t>甲方</w:t>
      </w:r>
      <w:r>
        <w:rPr>
          <w:rFonts w:eastAsia="標楷體"/>
        </w:rPr>
        <w:t>的聲音及影像。</w:t>
      </w:r>
    </w:p>
    <w:p w:rsidR="00516B7D" w:rsidRDefault="00516B7D" w:rsidP="00516B7D">
      <w:pPr>
        <w:pStyle w:val="af1"/>
        <w:spacing w:line="360" w:lineRule="auto"/>
        <w:ind w:left="814"/>
        <w:rPr>
          <w:rFonts w:eastAsia="標楷體"/>
        </w:rPr>
      </w:pPr>
      <w:r>
        <w:rPr>
          <w:rFonts w:eastAsia="標楷體"/>
        </w:rPr>
        <w:t>□</w:t>
      </w:r>
      <w:r>
        <w:rPr>
          <w:rFonts w:eastAsia="標楷體"/>
        </w:rPr>
        <w:t>可拍攝課堂，但影片中僅可出現</w:t>
      </w:r>
      <w:r>
        <w:rPr>
          <w:rFonts w:eastAsia="標楷體"/>
          <w:spacing w:val="7"/>
        </w:rPr>
        <w:t>甲方</w:t>
      </w:r>
      <w:r>
        <w:rPr>
          <w:rFonts w:eastAsia="標楷體"/>
        </w:rPr>
        <w:t>的聲音，不可出現影像。</w:t>
      </w:r>
    </w:p>
    <w:p w:rsidR="00516B7D" w:rsidRDefault="00516B7D" w:rsidP="00516B7D">
      <w:pPr>
        <w:pStyle w:val="af1"/>
        <w:spacing w:line="360" w:lineRule="auto"/>
        <w:ind w:left="814"/>
        <w:rPr>
          <w:rFonts w:eastAsia="標楷體"/>
        </w:rPr>
      </w:pPr>
      <w:r>
        <w:rPr>
          <w:rFonts w:eastAsia="標楷體"/>
        </w:rPr>
        <w:t>□</w:t>
      </w:r>
      <w:r>
        <w:rPr>
          <w:rFonts w:eastAsia="標楷體"/>
        </w:rPr>
        <w:t>可拍攝課堂，照片、影片中可出現</w:t>
      </w:r>
      <w:r>
        <w:rPr>
          <w:rFonts w:eastAsia="標楷體"/>
          <w:spacing w:val="7"/>
        </w:rPr>
        <w:t>甲方</w:t>
      </w:r>
      <w:r>
        <w:rPr>
          <w:rFonts w:eastAsia="標楷體"/>
        </w:rPr>
        <w:t>的聲音及影像。</w:t>
      </w:r>
    </w:p>
    <w:p w:rsidR="00516B7D" w:rsidRDefault="00516B7D" w:rsidP="00516B7D">
      <w:pPr>
        <w:pStyle w:val="af1"/>
        <w:tabs>
          <w:tab w:val="left" w:pos="2748"/>
          <w:tab w:val="left" w:pos="3435"/>
        </w:tabs>
        <w:spacing w:afterLines="50" w:after="180" w:line="360" w:lineRule="auto"/>
        <w:ind w:left="675" w:right="315" w:hanging="567"/>
        <w:rPr>
          <w:rFonts w:eastAsia="標楷體"/>
        </w:rPr>
      </w:pPr>
      <w:r>
        <w:rPr>
          <w:rFonts w:eastAsia="標楷體"/>
        </w:rPr>
        <w:t>二</w:t>
      </w:r>
      <w:r>
        <w:rPr>
          <w:rFonts w:eastAsia="標楷體"/>
        </w:rPr>
        <w:t xml:space="preserve"> </w:t>
      </w:r>
      <w:r>
        <w:rPr>
          <w:rFonts w:eastAsia="標楷體"/>
        </w:rPr>
        <w:t>、</w:t>
      </w:r>
      <w:r>
        <w:rPr>
          <w:rFonts w:eastAsia="標楷體"/>
          <w:spacing w:val="12"/>
        </w:rPr>
        <w:t xml:space="preserve"> </w:t>
      </w:r>
      <w:r>
        <w:rPr>
          <w:rFonts w:eastAsia="標楷體"/>
          <w:spacing w:val="7"/>
        </w:rPr>
        <w:t>甲方</w:t>
      </w:r>
      <w:r>
        <w:rPr>
          <w:rFonts w:eastAsia="標楷體"/>
        </w:rPr>
        <w:t>同意</w:t>
      </w:r>
      <w:r>
        <w:rPr>
          <w:rFonts w:eastAsia="標楷體"/>
          <w:spacing w:val="7"/>
        </w:rPr>
        <w:t>乙方或參與</w:t>
      </w:r>
      <w:proofErr w:type="gramStart"/>
      <w:r>
        <w:rPr>
          <w:rFonts w:eastAsia="標楷體"/>
          <w:spacing w:val="7"/>
        </w:rPr>
        <w:t>之觀課人員</w:t>
      </w:r>
      <w:proofErr w:type="gramEnd"/>
      <w:r>
        <w:rPr>
          <w:rFonts w:eastAsia="標楷體"/>
        </w:rPr>
        <w:t>對本人進行個別訪談。</w:t>
      </w:r>
    </w:p>
    <w:p w:rsidR="00516B7D" w:rsidRDefault="00516B7D" w:rsidP="00516B7D">
      <w:pPr>
        <w:pStyle w:val="af1"/>
        <w:spacing w:before="1" w:afterLines="50" w:after="180" w:line="360" w:lineRule="auto"/>
        <w:ind w:left="672" w:right="158"/>
        <w:rPr>
          <w:rFonts w:eastAsia="標楷體"/>
        </w:rPr>
      </w:pPr>
      <w:r>
        <w:rPr>
          <w:rFonts w:eastAsia="標楷體"/>
        </w:rPr>
        <w:t>如同意進行個別訪談，</w:t>
      </w:r>
      <w:r>
        <w:rPr>
          <w:rFonts w:eastAsia="標楷體"/>
          <w:spacing w:val="7"/>
        </w:rPr>
        <w:t xml:space="preserve">甲方　</w:t>
      </w:r>
      <w:r>
        <w:rPr>
          <w:rFonts w:eastAsia="標楷體"/>
        </w:rPr>
        <w:t>□</w:t>
      </w:r>
      <w:r>
        <w:rPr>
          <w:rFonts w:eastAsia="標楷體"/>
        </w:rPr>
        <w:t xml:space="preserve">同意　</w:t>
      </w:r>
      <w:r>
        <w:rPr>
          <w:rFonts w:eastAsia="標楷體"/>
        </w:rPr>
        <w:t>□</w:t>
      </w:r>
      <w:r>
        <w:rPr>
          <w:rFonts w:eastAsia="標楷體"/>
        </w:rPr>
        <w:t xml:space="preserve">不同意　</w:t>
      </w:r>
      <w:r>
        <w:rPr>
          <w:rFonts w:eastAsia="標楷體"/>
          <w:spacing w:val="7"/>
        </w:rPr>
        <w:t>乙方</w:t>
      </w:r>
      <w:proofErr w:type="gramStart"/>
      <w:r>
        <w:rPr>
          <w:rFonts w:eastAsia="標楷體"/>
          <w:spacing w:val="7"/>
        </w:rPr>
        <w:t>及觀課人員</w:t>
      </w:r>
      <w:proofErr w:type="gramEnd"/>
      <w:r>
        <w:rPr>
          <w:rFonts w:eastAsia="標楷體"/>
        </w:rPr>
        <w:t>對個別訪談的過程進行拍照、錄音及錄影。</w:t>
      </w:r>
    </w:p>
    <w:p w:rsidR="00516B7D" w:rsidRDefault="00516B7D" w:rsidP="00516B7D">
      <w:pPr>
        <w:pStyle w:val="af1"/>
        <w:spacing w:afterLines="50" w:after="180" w:line="360" w:lineRule="auto"/>
        <w:ind w:left="672" w:right="231"/>
        <w:rPr>
          <w:rFonts w:eastAsia="標楷體"/>
        </w:rPr>
      </w:pPr>
      <w:r>
        <w:rPr>
          <w:rFonts w:eastAsia="標楷體"/>
        </w:rPr>
        <w:t>如同意拍照、錄音及錄影，</w:t>
      </w:r>
      <w:r>
        <w:rPr>
          <w:rFonts w:eastAsia="標楷體"/>
          <w:spacing w:val="7"/>
        </w:rPr>
        <w:t>乙方</w:t>
      </w:r>
      <w:proofErr w:type="gramStart"/>
      <w:r>
        <w:rPr>
          <w:rFonts w:eastAsia="標楷體"/>
          <w:spacing w:val="7"/>
        </w:rPr>
        <w:t>及觀課人員</w:t>
      </w:r>
      <w:proofErr w:type="gramEnd"/>
      <w:r>
        <w:rPr>
          <w:rFonts w:eastAsia="標楷體"/>
        </w:rPr>
        <w:t>需滿足下列其中一項條件後方能進行錄音錄影（請擇一勾選</w:t>
      </w:r>
      <w:r>
        <w:rPr>
          <w:rFonts w:eastAsia="標楷體"/>
          <w:spacing w:val="-120"/>
        </w:rPr>
        <w:t>）</w:t>
      </w:r>
      <w:r>
        <w:rPr>
          <w:rFonts w:eastAsia="標楷體"/>
        </w:rPr>
        <w:t>。</w:t>
      </w:r>
    </w:p>
    <w:p w:rsidR="00516B7D" w:rsidRDefault="00516B7D" w:rsidP="00516B7D">
      <w:pPr>
        <w:pStyle w:val="af1"/>
        <w:spacing w:line="360" w:lineRule="auto"/>
        <w:ind w:left="814"/>
        <w:rPr>
          <w:rFonts w:eastAsia="標楷體"/>
        </w:rPr>
      </w:pPr>
      <w:r>
        <w:rPr>
          <w:rFonts w:eastAsia="標楷體"/>
        </w:rPr>
        <w:t>□</w:t>
      </w:r>
      <w:r>
        <w:rPr>
          <w:rFonts w:eastAsia="標楷體"/>
        </w:rPr>
        <w:t>不可拍攝臉部，亦不可於畫面中出現全名。</w:t>
      </w:r>
    </w:p>
    <w:p w:rsidR="00516B7D" w:rsidRDefault="00516B7D" w:rsidP="00516B7D">
      <w:pPr>
        <w:pStyle w:val="af1"/>
        <w:spacing w:line="360" w:lineRule="auto"/>
        <w:ind w:left="814"/>
        <w:rPr>
          <w:rFonts w:eastAsia="標楷體"/>
        </w:rPr>
      </w:pPr>
      <w:r>
        <w:rPr>
          <w:rFonts w:eastAsia="標楷體"/>
        </w:rPr>
        <w:t>□</w:t>
      </w:r>
      <w:r>
        <w:rPr>
          <w:rFonts w:eastAsia="標楷體"/>
        </w:rPr>
        <w:t>可拍攝臉部，但不可於畫面中出現全名。</w:t>
      </w:r>
    </w:p>
    <w:p w:rsidR="00516B7D" w:rsidRDefault="00516B7D" w:rsidP="00516B7D">
      <w:pPr>
        <w:pStyle w:val="af1"/>
        <w:spacing w:line="360" w:lineRule="auto"/>
        <w:ind w:left="814"/>
        <w:rPr>
          <w:rFonts w:eastAsia="標楷體"/>
        </w:rPr>
      </w:pPr>
      <w:r>
        <w:rPr>
          <w:rFonts w:eastAsia="標楷體"/>
        </w:rPr>
        <w:t>□</w:t>
      </w:r>
      <w:r>
        <w:rPr>
          <w:rFonts w:eastAsia="標楷體"/>
        </w:rPr>
        <w:t>可拍攝臉部，亦可於畫面中出現全名。</w:t>
      </w:r>
    </w:p>
    <w:p w:rsidR="00516B7D" w:rsidRDefault="00516B7D" w:rsidP="00516B7D">
      <w:pPr>
        <w:pStyle w:val="af1"/>
        <w:spacing w:afterLines="150" w:after="540" w:line="360" w:lineRule="auto"/>
        <w:ind w:left="108" w:right="315"/>
        <w:rPr>
          <w:rFonts w:eastAsia="標楷體"/>
        </w:rPr>
      </w:pPr>
      <w:r>
        <w:rPr>
          <w:rFonts w:eastAsia="標楷體"/>
        </w:rPr>
        <w:t>上述同意之拍攝或訪談資料僅供教學研究之用，不得挪為他用或任何商業用途。</w:t>
      </w:r>
    </w:p>
    <w:p w:rsidR="00516B7D" w:rsidRDefault="00516B7D" w:rsidP="00516B7D">
      <w:pPr>
        <w:pStyle w:val="af1"/>
        <w:tabs>
          <w:tab w:val="left" w:pos="5748"/>
        </w:tabs>
        <w:spacing w:afterLines="150" w:after="540" w:line="360" w:lineRule="auto"/>
        <w:ind w:left="108"/>
        <w:rPr>
          <w:rFonts w:eastAsia="標楷體"/>
        </w:rPr>
      </w:pPr>
      <w:r>
        <w:rPr>
          <w:rFonts w:eastAsia="標楷體"/>
        </w:rPr>
        <w:t>本人（簽章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516B7D" w:rsidRDefault="00516B7D" w:rsidP="00516B7D">
      <w:pPr>
        <w:pStyle w:val="af1"/>
        <w:tabs>
          <w:tab w:val="left" w:pos="5748"/>
        </w:tabs>
        <w:spacing w:afterLines="100" w:after="360" w:line="360" w:lineRule="auto"/>
        <w:ind w:left="108"/>
        <w:rPr>
          <w:rFonts w:eastAsia="標楷體"/>
        </w:rPr>
      </w:pPr>
      <w:r>
        <w:rPr>
          <w:rFonts w:eastAsia="標楷體"/>
        </w:rPr>
        <w:t>法定代理人（簽章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516B7D" w:rsidRDefault="00516B7D" w:rsidP="00516B7D">
      <w:pPr>
        <w:spacing w:afterLines="50" w:after="180" w:line="600" w:lineRule="exact"/>
        <w:jc w:val="center"/>
        <w:rPr>
          <w:rFonts w:eastAsia="標楷體"/>
        </w:rPr>
      </w:pPr>
      <w:r>
        <w:rPr>
          <w:rFonts w:eastAsia="標楷體"/>
        </w:rPr>
        <w:t>中華民國　　　年　　　月　　　日</w:t>
      </w:r>
    </w:p>
    <w:tbl>
      <w:tblPr>
        <w:tblStyle w:val="1-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1"/>
        <w:gridCol w:w="3781"/>
      </w:tblGrid>
      <w:tr w:rsidR="00516B7D" w:rsidTr="00516B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22" w:type="dxa"/>
            <w:gridSpan w:val="2"/>
            <w:tcBorders>
              <w:top w:val="nil"/>
              <w:left w:val="nil"/>
              <w:bottom w:val="single" w:sz="4" w:space="0" w:color="auto"/>
              <w:right w:val="nil"/>
            </w:tcBorders>
            <w:shd w:val="clear" w:color="auto" w:fill="auto"/>
            <w:vAlign w:val="center"/>
          </w:tcPr>
          <w:p w:rsidR="00516B7D" w:rsidRDefault="00516B7D" w:rsidP="00516B7D">
            <w:pPr>
              <w:pageBreakBefore/>
              <w:jc w:val="center"/>
              <w:outlineLvl w:val="0"/>
              <w:rPr>
                <w:rFonts w:eastAsia="標楷體"/>
                <w:b w:val="0"/>
                <w:bCs w:val="0"/>
                <w:color w:val="000000" w:themeColor="text1"/>
                <w:sz w:val="36"/>
                <w:szCs w:val="36"/>
              </w:rPr>
            </w:pPr>
            <w:bookmarkStart w:id="25" w:name="_Toc11226266"/>
            <w:r>
              <w:rPr>
                <w:rFonts w:eastAsia="標楷體"/>
                <w:color w:val="000000" w:themeColor="text1"/>
                <w:sz w:val="36"/>
                <w:szCs w:val="36"/>
              </w:rPr>
              <w:lastRenderedPageBreak/>
              <w:t>觀察工具參考來源</w:t>
            </w:r>
            <w:bookmarkEnd w:id="25"/>
          </w:p>
        </w:tc>
      </w:tr>
      <w:tr w:rsidR="00516B7D" w:rsidTr="00516B7D">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6641" w:type="dxa"/>
            <w:tcBorders>
              <w:top w:val="single" w:sz="4" w:space="0" w:color="auto"/>
            </w:tcBorders>
            <w:shd w:val="clear" w:color="auto" w:fill="auto"/>
            <w:vAlign w:val="center"/>
          </w:tcPr>
          <w:p w:rsidR="00516B7D" w:rsidRDefault="00516B7D" w:rsidP="00516B7D">
            <w:pPr>
              <w:spacing w:line="440" w:lineRule="exact"/>
              <w:jc w:val="center"/>
              <w:rPr>
                <w:rFonts w:eastAsia="標楷體"/>
                <w:b w:val="0"/>
                <w:bCs w:val="0"/>
                <w:color w:val="000000" w:themeColor="text1"/>
                <w:sz w:val="28"/>
                <w:szCs w:val="36"/>
              </w:rPr>
            </w:pPr>
            <w:r>
              <w:rPr>
                <w:rFonts w:eastAsia="標楷體"/>
                <w:color w:val="000000" w:themeColor="text1"/>
                <w:sz w:val="28"/>
                <w:szCs w:val="36"/>
              </w:rPr>
              <w:t>表格名稱</w:t>
            </w:r>
          </w:p>
        </w:tc>
        <w:tc>
          <w:tcPr>
            <w:tcW w:w="3781" w:type="dxa"/>
            <w:tcBorders>
              <w:top w:val="single" w:sz="4" w:space="0" w:color="auto"/>
            </w:tcBorders>
            <w:shd w:val="clear" w:color="auto" w:fill="auto"/>
            <w:vAlign w:val="center"/>
          </w:tcPr>
          <w:p w:rsidR="00516B7D" w:rsidRDefault="00516B7D" w:rsidP="00516B7D">
            <w:pPr>
              <w:spacing w:line="440" w:lineRule="exact"/>
              <w:ind w:leftChars="-223" w:left="-535" w:firstLineChars="149" w:firstLine="418"/>
              <w:jc w:val="center"/>
              <w:cnfStyle w:val="000000100000" w:firstRow="0" w:lastRow="0" w:firstColumn="0" w:lastColumn="0" w:oddVBand="0" w:evenVBand="0" w:oddHBand="1" w:evenHBand="0" w:firstRowFirstColumn="0" w:firstRowLastColumn="0" w:lastRowFirstColumn="0" w:lastRowLastColumn="0"/>
              <w:rPr>
                <w:rFonts w:eastAsia="標楷體"/>
                <w:b/>
                <w:bCs/>
                <w:color w:val="000000" w:themeColor="text1"/>
                <w:sz w:val="28"/>
                <w:szCs w:val="36"/>
              </w:rPr>
            </w:pPr>
            <w:r>
              <w:rPr>
                <w:rFonts w:eastAsia="標楷體"/>
                <w:b/>
                <w:bCs/>
                <w:color w:val="000000" w:themeColor="text1"/>
                <w:sz w:val="28"/>
                <w:szCs w:val="36"/>
              </w:rPr>
              <w:t>參考來源</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105</w:t>
            </w:r>
            <w:r>
              <w:rPr>
                <w:rFonts w:eastAsia="標楷體"/>
                <w:color w:val="000000" w:themeColor="text1"/>
              </w:rPr>
              <w:t>年版教師專業發展</w:t>
            </w:r>
            <w:proofErr w:type="gramStart"/>
            <w:r>
              <w:rPr>
                <w:rFonts w:eastAsia="標楷體"/>
                <w:color w:val="000000" w:themeColor="text1"/>
              </w:rPr>
              <w:t>規</w:t>
            </w:r>
            <w:proofErr w:type="gramEnd"/>
            <w:r>
              <w:rPr>
                <w:rFonts w:eastAsia="標楷體"/>
                <w:color w:val="000000" w:themeColor="text1"/>
              </w:rPr>
              <w:t>準觀察紀錄表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101</w:t>
            </w:r>
            <w:r>
              <w:rPr>
                <w:rFonts w:eastAsia="標楷體"/>
                <w:color w:val="000000" w:themeColor="text1"/>
              </w:rPr>
              <w:t>年版教師專業發展</w:t>
            </w:r>
            <w:proofErr w:type="gramStart"/>
            <w:r>
              <w:rPr>
                <w:rFonts w:eastAsia="標楷體"/>
                <w:color w:val="000000" w:themeColor="text1"/>
              </w:rPr>
              <w:t>規</w:t>
            </w:r>
            <w:proofErr w:type="gramEnd"/>
            <w:r>
              <w:rPr>
                <w:rFonts w:eastAsia="標楷體"/>
                <w:color w:val="000000" w:themeColor="text1"/>
              </w:rPr>
              <w:t>準觀察紀錄表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軼事紀錄表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語言流動量化分析表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在工作中量化分析表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教師移動量化分析表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佛蘭德斯互動分析法量化分析表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選擇性逐字紀錄表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教學錄影回饋表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10" w:left="959" w:hangingChars="409" w:hanging="983"/>
              <w:jc w:val="both"/>
              <w:rPr>
                <w:rFonts w:eastAsia="標楷體"/>
                <w:color w:val="000000" w:themeColor="text1"/>
              </w:rPr>
            </w:pPr>
            <w:r>
              <w:rPr>
                <w:rFonts w:eastAsia="標楷體"/>
                <w:color w:val="000000" w:themeColor="text1"/>
              </w:rPr>
              <w:t>省思札記回饋表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10" w:left="485" w:hangingChars="212" w:hanging="509"/>
              <w:jc w:val="both"/>
              <w:rPr>
                <w:rFonts w:eastAsia="標楷體"/>
                <w:color w:val="000000" w:themeColor="text1"/>
              </w:rPr>
            </w:pPr>
            <w:r>
              <w:rPr>
                <w:rFonts w:eastAsia="標楷體"/>
                <w:color w:val="000000" w:themeColor="text1"/>
              </w:rPr>
              <w:t>分組合作學習教學觀察表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分組合作學習計畫網站</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10" w:left="485" w:hangingChars="212" w:hanging="509"/>
              <w:jc w:val="both"/>
              <w:rPr>
                <w:rFonts w:eastAsia="標楷體"/>
                <w:color w:val="000000" w:themeColor="text1"/>
              </w:rPr>
            </w:pPr>
            <w:r>
              <w:rPr>
                <w:rFonts w:eastAsia="標楷體"/>
                <w:color w:val="000000" w:themeColor="text1"/>
              </w:rPr>
              <w:t>學習共同體</w:t>
            </w:r>
            <w:proofErr w:type="gramStart"/>
            <w:r>
              <w:rPr>
                <w:rFonts w:eastAsia="標楷體"/>
                <w:color w:val="000000" w:themeColor="text1"/>
              </w:rPr>
              <w:t>公開觀課紀錄</w:t>
            </w:r>
            <w:proofErr w:type="gramEnd"/>
            <w:r>
              <w:rPr>
                <w:rFonts w:eastAsia="標楷體"/>
                <w:color w:val="000000" w:themeColor="text1"/>
              </w:rPr>
              <w:t>表（丙）</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學習領導與學習共同體</w:t>
            </w:r>
          </w:p>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計畫辦公室網站</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10" w:left="485" w:hangingChars="212" w:hanging="509"/>
              <w:jc w:val="both"/>
              <w:rPr>
                <w:rFonts w:eastAsia="標楷體"/>
                <w:color w:val="000000" w:themeColor="text1"/>
              </w:rPr>
            </w:pPr>
            <w:r>
              <w:rPr>
                <w:rFonts w:eastAsia="標楷體"/>
                <w:color w:val="000000" w:themeColor="text1"/>
              </w:rPr>
              <w:t>中華民國全國教師會《觀議課實務手冊》紀錄表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中華民國全國教師會</w:t>
            </w:r>
          </w:p>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《觀議課實務手冊》</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10" w:left="485" w:hangingChars="212" w:hanging="509"/>
              <w:jc w:val="both"/>
              <w:rPr>
                <w:rFonts w:eastAsia="標楷體"/>
                <w:color w:val="000000" w:themeColor="text1"/>
              </w:rPr>
            </w:pPr>
            <w:r>
              <w:rPr>
                <w:rFonts w:eastAsia="標楷體"/>
                <w:color w:val="000000" w:themeColor="text1"/>
              </w:rPr>
              <w:t>高效能教師的觀察紀錄表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spacing w:line="320" w:lineRule="exact"/>
              <w:jc w:val="both"/>
              <w:rPr>
                <w:rFonts w:eastAsia="標楷體"/>
                <w:color w:val="000000" w:themeColor="text1"/>
              </w:rPr>
            </w:pPr>
            <w:r>
              <w:rPr>
                <w:rFonts w:eastAsia="標楷體"/>
                <w:color w:val="000000" w:themeColor="text1"/>
              </w:rPr>
              <w:t>學生拍照、錄音及錄影同意書</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rPr>
              <w:t>國立臺灣師範大學數學教育中心</w:t>
            </w:r>
          </w:p>
        </w:tc>
      </w:tr>
    </w:tbl>
    <w:p w:rsidR="00C503D6" w:rsidRPr="00614B10" w:rsidRDefault="00F7538D" w:rsidP="00BE4944">
      <w:pPr>
        <w:pStyle w:val="2"/>
        <w:pageBreakBefore/>
        <w:jc w:val="center"/>
      </w:pPr>
      <w:r w:rsidRPr="003557AF">
        <w:rPr>
          <w:rFonts w:ascii="標楷體" w:hAnsi="標楷體"/>
          <w:noProof/>
          <w:sz w:val="36"/>
          <w:szCs w:val="36"/>
        </w:rPr>
        <w:lastRenderedPageBreak/>
        <mc:AlternateContent>
          <mc:Choice Requires="wps">
            <w:drawing>
              <wp:anchor distT="45720" distB="45720" distL="114300" distR="114300" simplePos="0" relativeHeight="251661824" behindDoc="0" locked="0" layoutInCell="1" allowOverlap="1" wp14:anchorId="3CFB06AA" wp14:editId="053B6A99">
                <wp:simplePos x="0" y="0"/>
                <wp:positionH relativeFrom="margin">
                  <wp:posOffset>0</wp:posOffset>
                </wp:positionH>
                <wp:positionV relativeFrom="paragraph">
                  <wp:posOffset>-203200</wp:posOffset>
                </wp:positionV>
                <wp:extent cx="1104900" cy="4762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76250"/>
                        </a:xfrm>
                        <a:prstGeom prst="rect">
                          <a:avLst/>
                        </a:prstGeom>
                        <a:noFill/>
                        <a:ln w="9525">
                          <a:noFill/>
                          <a:miter lim="800000"/>
                          <a:headEnd/>
                          <a:tailEnd/>
                        </a:ln>
                      </wps:spPr>
                      <wps:txbx>
                        <w:txbxContent>
                          <w:p w:rsidR="00F7538D" w:rsidRDefault="00F7538D" w:rsidP="00F7538D">
                            <w:pPr>
                              <w:pStyle w:val="2"/>
                              <w:pageBreakBefore/>
                              <w:spacing w:line="240" w:lineRule="auto"/>
                            </w:pPr>
                            <w:r>
                              <w:rPr>
                                <w:rFonts w:hint="eastAsia"/>
                              </w:rPr>
                              <w:t>附錄三、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B06AA" id="文字方塊 2" o:spid="_x0000_s1038" type="#_x0000_t202" style="position:absolute;left:0;text-align:left;margin-left:0;margin-top:-16pt;width:87pt;height:37.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" filled="f" stroked="f">
                <v:textbox>
                  <w:txbxContent>
                    <w:p w:rsidR="00F7538D" w:rsidRDefault="00F7538D" w:rsidP="00F7538D">
                      <w:pPr>
                        <w:pStyle w:val="2"/>
                        <w:pageBreakBefore/>
                        <w:spacing w:line="240" w:lineRule="auto"/>
                      </w:pPr>
                      <w:r>
                        <w:rPr>
                          <w:rFonts w:hint="eastAsia"/>
                        </w:rPr>
                        <w:t>附錄三</w:t>
                      </w:r>
                      <w:r>
                        <w:rPr>
                          <w:rFonts w:hint="eastAsia"/>
                        </w:rPr>
                        <w:t>、</w:t>
                      </w:r>
                    </w:p>
                  </w:txbxContent>
                </v:textbox>
                <w10:wrap anchorx="margin"/>
              </v:shape>
            </w:pict>
          </mc:Fallback>
        </mc:AlternateContent>
      </w:r>
      <w:r w:rsidR="00C503D6" w:rsidRPr="00614B10">
        <w:rPr>
          <w:rFonts w:hint="eastAsia"/>
        </w:rPr>
        <w:t>高級中等以下學校教師專業發展評鑑</w:t>
      </w:r>
      <w:proofErr w:type="gramStart"/>
      <w:r w:rsidR="00C503D6" w:rsidRPr="00614B10">
        <w:rPr>
          <w:rFonts w:hint="eastAsia"/>
        </w:rPr>
        <w:t>規</w:t>
      </w:r>
      <w:proofErr w:type="gramEnd"/>
      <w:r w:rsidR="00C503D6" w:rsidRPr="00614B10">
        <w:rPr>
          <w:rFonts w:hint="eastAsia"/>
        </w:rPr>
        <w:t>準（</w:t>
      </w:r>
      <w:r w:rsidR="00C503D6" w:rsidRPr="00614B10">
        <w:rPr>
          <w:rFonts w:hint="eastAsia"/>
        </w:rPr>
        <w:t>1</w:t>
      </w:r>
      <w:r w:rsidR="00C503D6" w:rsidRPr="00614B10">
        <w:t>05</w:t>
      </w:r>
      <w:r w:rsidR="00C503D6" w:rsidRPr="00614B10">
        <w:rPr>
          <w:rFonts w:hint="eastAsia"/>
        </w:rPr>
        <w:t>年版）</w:t>
      </w:r>
      <w:bookmarkEnd w:id="8"/>
    </w:p>
    <w:p w:rsidR="00C503D6" w:rsidRPr="00614B10" w:rsidRDefault="00C503D6" w:rsidP="00BE4944">
      <w:pPr>
        <w:tabs>
          <w:tab w:val="left" w:pos="660"/>
          <w:tab w:val="center" w:pos="5273"/>
        </w:tabs>
        <w:jc w:val="right"/>
        <w:rPr>
          <w:rFonts w:ascii="標楷體" w:eastAsia="標楷體" w:hAnsi="標楷體"/>
          <w:sz w:val="20"/>
          <w:szCs w:val="20"/>
        </w:rPr>
      </w:pPr>
      <w:r w:rsidRPr="00614B10">
        <w:rPr>
          <w:rFonts w:ascii="標楷體" w:eastAsia="標楷體" w:hAnsi="標楷體" w:hint="eastAsia"/>
          <w:sz w:val="20"/>
          <w:szCs w:val="20"/>
        </w:rPr>
        <w:t>中華民國105年4月25日</w:t>
      </w:r>
      <w:proofErr w:type="gramStart"/>
      <w:r w:rsidRPr="00614B10">
        <w:rPr>
          <w:rFonts w:ascii="標楷體" w:eastAsia="標楷體" w:hAnsi="標楷體" w:hint="eastAsia"/>
          <w:sz w:val="20"/>
          <w:szCs w:val="20"/>
        </w:rPr>
        <w:t>臺</w:t>
      </w:r>
      <w:proofErr w:type="gramEnd"/>
      <w:r w:rsidRPr="00614B10">
        <w:rPr>
          <w:rFonts w:ascii="標楷體" w:eastAsia="標楷體" w:hAnsi="標楷體" w:hint="eastAsia"/>
          <w:sz w:val="20"/>
          <w:szCs w:val="20"/>
        </w:rPr>
        <w:t>教師</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三</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字第1050040254號函發布</w:t>
      </w:r>
    </w:p>
    <w:p w:rsidR="00C503D6" w:rsidRPr="00614B10" w:rsidRDefault="00C503D6" w:rsidP="00C503D6">
      <w:pPr>
        <w:spacing w:line="420" w:lineRule="exact"/>
        <w:jc w:val="center"/>
        <w:rPr>
          <w:rFonts w:ascii="標楷體" w:eastAsia="標楷體" w:hAnsi="標楷體"/>
          <w:b/>
          <w:sz w:val="28"/>
          <w:szCs w:val="28"/>
        </w:rPr>
      </w:pPr>
      <w:r w:rsidRPr="00614B10">
        <w:rPr>
          <w:rFonts w:ascii="標楷體" w:eastAsia="標楷體" w:hAnsi="標楷體" w:hint="eastAsia"/>
          <w:b/>
          <w:sz w:val="28"/>
          <w:szCs w:val="28"/>
        </w:rPr>
        <w:t>總說明</w:t>
      </w:r>
    </w:p>
    <w:p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壹、發展歷程</w:t>
      </w:r>
    </w:p>
    <w:p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r w:rsidRPr="00614B10">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以下簡稱本部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為協助教師專業成長，增進教師專業素養，提升教學品質，以增進學生學習成果，於民國</w:t>
      </w:r>
      <w:r w:rsidRPr="00614B10">
        <w:rPr>
          <w:rFonts w:ascii="標楷體" w:eastAsia="標楷體" w:hAnsi="標楷體" w:cs="DFKaiShu-SB-Estd-BF"/>
          <w:kern w:val="0"/>
        </w:rPr>
        <w:t>94</w:t>
      </w:r>
      <w:r w:rsidRPr="00614B10">
        <w:rPr>
          <w:rFonts w:ascii="標楷體" w:eastAsia="標楷體" w:hAnsi="標楷體" w:cs="DFKaiShu-SB-Estd-BF" w:hint="eastAsia"/>
          <w:kern w:val="0"/>
        </w:rPr>
        <w:t>年底完成中小學教師專業發展評鑑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以下簡稱教專評鑑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實施計畫的</w:t>
      </w:r>
      <w:proofErr w:type="gramStart"/>
      <w:r w:rsidRPr="00614B10">
        <w:rPr>
          <w:rFonts w:ascii="標楷體" w:eastAsia="標楷體" w:hAnsi="標楷體" w:cs="DFKaiShu-SB-Estd-BF" w:hint="eastAsia"/>
          <w:kern w:val="0"/>
        </w:rPr>
        <w:t>研</w:t>
      </w:r>
      <w:proofErr w:type="gramEnd"/>
      <w:r w:rsidRPr="00614B10">
        <w:rPr>
          <w:rFonts w:ascii="標楷體" w:eastAsia="標楷體" w:hAnsi="標楷體" w:cs="DFKaiShu-SB-Estd-BF" w:hint="eastAsia"/>
          <w:kern w:val="0"/>
        </w:rPr>
        <w:t>訂，</w:t>
      </w:r>
      <w:r w:rsidRPr="00614B10">
        <w:rPr>
          <w:rFonts w:ascii="標楷體" w:eastAsia="標楷體" w:hAnsi="標楷體" w:cs="DFKaiShu-SB-Estd-BF"/>
          <w:kern w:val="0"/>
        </w:rPr>
        <w:t>95</w:t>
      </w:r>
      <w:r w:rsidRPr="00614B10">
        <w:rPr>
          <w:rFonts w:ascii="標楷體" w:eastAsia="標楷體" w:hAnsi="標楷體" w:cs="DFKaiShu-SB-Estd-BF" w:hint="eastAsia"/>
          <w:kern w:val="0"/>
        </w:rPr>
        <w:t>年開始辦理中小學教師專業發展評鑑，因應學校辦理需求，及基於校本規準原則下，</w:t>
      </w:r>
      <w:r w:rsidRPr="00614B10">
        <w:rPr>
          <w:rFonts w:ascii="標楷體" w:eastAsia="標楷體" w:hAnsi="標楷體" w:cs="DFKaiShu-SB-Estd-BF"/>
          <w:kern w:val="0"/>
        </w:rPr>
        <w:t>96</w:t>
      </w:r>
      <w:r w:rsidRPr="00614B10">
        <w:rPr>
          <w:rFonts w:ascii="標楷體" w:eastAsia="標楷體" w:hAnsi="標楷體" w:cs="DFKaiShu-SB-Estd-BF" w:hint="eastAsia"/>
          <w:kern w:val="0"/>
        </w:rPr>
        <w:t>年本部公布「高級中等以下學校教師專業發展評鑑規準」，架構包含4個層面、18項指標、73個參考檢核重點，供學校參考選用。101年為加強整合教師的「教」與學生的「學」，並協助教師從學生學習角度省思教學的有效歷程，修訂發布</w:t>
      </w:r>
      <w:proofErr w:type="gramStart"/>
      <w:r w:rsidRPr="00614B10">
        <w:rPr>
          <w:rFonts w:ascii="標楷體" w:eastAsia="標楷體" w:hAnsi="標楷體" w:cs="DFKaiShu-SB-Estd-BF" w:hint="eastAsia"/>
          <w:kern w:val="0"/>
        </w:rPr>
        <w:t>規</w:t>
      </w:r>
      <w:proofErr w:type="gramEnd"/>
      <w:r w:rsidRPr="00614B10">
        <w:rPr>
          <w:rFonts w:ascii="標楷體" w:eastAsia="標楷體" w:hAnsi="標楷體" w:cs="DFKaiShu-SB-Estd-BF" w:hint="eastAsia"/>
          <w:kern w:val="0"/>
        </w:rPr>
        <w:t>準架構仍維持4個層面、18項指標，參考檢核重點減少為69個，並增列「參考檢核重點」的「內涵說明」，期具體引導教師以評鑑規準作為教學省思改進之思考路徑與策略。</w:t>
      </w:r>
    </w:p>
    <w:p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proofErr w:type="gramStart"/>
      <w:r w:rsidRPr="00614B10">
        <w:rPr>
          <w:rFonts w:ascii="標楷體" w:eastAsia="標楷體" w:hAnsi="標楷體" w:cs="DFKaiShu-SB-Estd-BF" w:hint="eastAsia"/>
          <w:kern w:val="0"/>
        </w:rPr>
        <w:t>鑑</w:t>
      </w:r>
      <w:proofErr w:type="gramEnd"/>
      <w:r w:rsidRPr="00614B10">
        <w:rPr>
          <w:rFonts w:ascii="標楷體" w:eastAsia="標楷體" w:hAnsi="標楷體" w:cs="DFKaiShu-SB-Estd-BF" w:hint="eastAsia"/>
          <w:kern w:val="0"/>
        </w:rPr>
        <w:t>於教育專業不斷精進，評鑑規準亦須與時俱進，才能有效導引教師專業的持續精進與發展，本部</w:t>
      </w:r>
      <w:proofErr w:type="gramStart"/>
      <w:r w:rsidRPr="00614B10">
        <w:rPr>
          <w:rFonts w:ascii="標楷體" w:eastAsia="標楷體" w:hAnsi="標楷體" w:cs="DFKaiShu-SB-Estd-BF" w:hint="eastAsia"/>
          <w:kern w:val="0"/>
        </w:rPr>
        <w:t>長期綜整教</w:t>
      </w:r>
      <w:proofErr w:type="gramEnd"/>
      <w:r w:rsidRPr="00614B10">
        <w:rPr>
          <w:rFonts w:ascii="標楷體" w:eastAsia="標楷體" w:hAnsi="標楷體" w:cs="DFKaiShu-SB-Estd-BF" w:hint="eastAsia"/>
          <w:kern w:val="0"/>
        </w:rPr>
        <w:t>專評鑑運作經驗、學者專家及實務工作者對評鑑規準的意見與建議，持續對評鑑規準的架構與內涵進行檢討。同時，為回應各界對教師評鑑入法的期待，自103年2月起即組成修訂評鑑</w:t>
      </w:r>
      <w:proofErr w:type="gramStart"/>
      <w:r w:rsidRPr="00614B10">
        <w:rPr>
          <w:rFonts w:ascii="標楷體" w:eastAsia="標楷體" w:hAnsi="標楷體" w:cs="DFKaiShu-SB-Estd-BF" w:hint="eastAsia"/>
          <w:kern w:val="0"/>
        </w:rPr>
        <w:t>規準錨</w:t>
      </w:r>
      <w:proofErr w:type="gramEnd"/>
      <w:r w:rsidRPr="00614B10">
        <w:rPr>
          <w:rFonts w:ascii="標楷體" w:eastAsia="標楷體" w:hAnsi="標楷體" w:cs="DFKaiShu-SB-Estd-BF" w:hint="eastAsia"/>
          <w:kern w:val="0"/>
        </w:rPr>
        <w:t>定小組，依據「中華民國教師專業標準指引」</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105年2月15日臺教師</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三</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字第1050018281號函發布</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內容，以專業、簡明、可行為原則，啟動101年版規準的修訂工作；103年7月完成草案，於高雄市、屏東縣「校長及教師專業發展中心」擇定學校進行試作，提供回饋意見。104年續邀各縣</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市</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政府「校長及教師專業發展中心」廣為試辦採用；105年初，依據前述歷經1年半之試辦實作經驗，邀請專家學者、教學實務</w:t>
      </w:r>
      <w:proofErr w:type="gramStart"/>
      <w:r w:rsidRPr="00614B10">
        <w:rPr>
          <w:rFonts w:ascii="標楷體" w:eastAsia="標楷體" w:hAnsi="標楷體" w:cs="DFKaiShu-SB-Estd-BF" w:hint="eastAsia"/>
          <w:kern w:val="0"/>
        </w:rPr>
        <w:t>工作者綜整修訂</w:t>
      </w:r>
      <w:proofErr w:type="gramEnd"/>
      <w:r w:rsidRPr="00614B10">
        <w:rPr>
          <w:rFonts w:ascii="標楷體" w:eastAsia="標楷體" w:hAnsi="標楷體" w:cs="DFKaiShu-SB-Estd-BF" w:hint="eastAsia"/>
          <w:kern w:val="0"/>
        </w:rPr>
        <w:t>意見，本部計召開五次諮詢會議，完成「高級中等以下學校教師專業發展評鑑規準」</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以下簡稱105年版規準</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之研訂。</w:t>
      </w:r>
    </w:p>
    <w:p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貳、概要說明</w:t>
      </w:r>
    </w:p>
    <w:p w:rsidR="00C503D6" w:rsidRPr="00614B10" w:rsidRDefault="00C503D6" w:rsidP="00C503D6">
      <w:pPr>
        <w:spacing w:line="400" w:lineRule="exact"/>
        <w:ind w:firstLineChars="236" w:firstLine="566"/>
        <w:rPr>
          <w:rFonts w:ascii="標楷體" w:eastAsia="標楷體" w:hAnsi="標楷體"/>
        </w:rPr>
      </w:pPr>
      <w:r w:rsidRPr="00614B10">
        <w:rPr>
          <w:rFonts w:ascii="標楷體" w:eastAsia="標楷體" w:hAnsi="標楷體" w:hint="eastAsia"/>
        </w:rPr>
        <w:t>105年版</w:t>
      </w:r>
      <w:proofErr w:type="gramStart"/>
      <w:r w:rsidRPr="00614B10">
        <w:rPr>
          <w:rFonts w:ascii="標楷體" w:eastAsia="標楷體" w:hAnsi="標楷體" w:hint="eastAsia"/>
        </w:rPr>
        <w:t>規</w:t>
      </w:r>
      <w:proofErr w:type="gramEnd"/>
      <w:r w:rsidRPr="00614B10">
        <w:rPr>
          <w:rFonts w:ascii="標楷體" w:eastAsia="標楷體" w:hAnsi="標楷體" w:hint="eastAsia"/>
        </w:rPr>
        <w:t>準計有3個層面，A層面課程設計與教學，有4項指標，分別聚焦於課程設計、教學</w:t>
      </w:r>
      <w:proofErr w:type="gramStart"/>
      <w:r w:rsidRPr="00614B10">
        <w:rPr>
          <w:rFonts w:ascii="標楷體" w:eastAsia="標楷體" w:hAnsi="標楷體" w:hint="eastAsia"/>
        </w:rPr>
        <w:t>清晰、教學多樣</w:t>
      </w:r>
      <w:proofErr w:type="gramEnd"/>
      <w:r w:rsidRPr="00614B10">
        <w:rPr>
          <w:rFonts w:ascii="標楷體" w:eastAsia="標楷體" w:hAnsi="標楷體" w:hint="eastAsia"/>
        </w:rPr>
        <w:t>、多元評量；B層面班級經營與輔導，也有4項指標，分別關照課堂規範、學習情境、學生輔導、親師溝通；</w:t>
      </w:r>
      <w:r w:rsidRPr="00614B10">
        <w:rPr>
          <w:rFonts w:ascii="標楷體" w:eastAsia="標楷體" w:hAnsi="標楷體"/>
        </w:rPr>
        <w:t>C層面</w:t>
      </w:r>
      <w:r w:rsidRPr="00614B10">
        <w:rPr>
          <w:rFonts w:ascii="標楷體" w:eastAsia="標楷體" w:hAnsi="標楷體" w:hint="eastAsia"/>
        </w:rPr>
        <w:t>專業精進與責任，則</w:t>
      </w:r>
      <w:r w:rsidRPr="00614B10">
        <w:rPr>
          <w:rFonts w:ascii="標楷體" w:eastAsia="標楷體" w:hAnsi="標楷體"/>
        </w:rPr>
        <w:t>有2</w:t>
      </w:r>
      <w:r w:rsidRPr="00614B10">
        <w:rPr>
          <w:rFonts w:ascii="標楷體" w:eastAsia="標楷體" w:hAnsi="標楷體" w:hint="eastAsia"/>
        </w:rPr>
        <w:t>項</w:t>
      </w:r>
      <w:r w:rsidRPr="00614B10">
        <w:rPr>
          <w:rFonts w:ascii="標楷體" w:eastAsia="標楷體" w:hAnsi="標楷體"/>
        </w:rPr>
        <w:t>指標，包括個人的專業精進</w:t>
      </w:r>
      <w:r w:rsidRPr="00614B10">
        <w:rPr>
          <w:rFonts w:ascii="標楷體" w:eastAsia="標楷體" w:hAnsi="標楷體" w:hint="eastAsia"/>
        </w:rPr>
        <w:t>，以及</w:t>
      </w:r>
      <w:r w:rsidRPr="00614B10">
        <w:rPr>
          <w:rFonts w:ascii="標楷體" w:eastAsia="標楷體" w:hAnsi="標楷體"/>
        </w:rPr>
        <w:t>對學校的</w:t>
      </w:r>
      <w:r w:rsidRPr="00614B10">
        <w:rPr>
          <w:rFonts w:ascii="標楷體" w:eastAsia="標楷體" w:hAnsi="標楷體" w:hint="eastAsia"/>
        </w:rPr>
        <w:t>校務參與，合計10項指標。10項指標之下，每項指標再分別包含2至4個檢核重點，共計28個檢核重點。</w:t>
      </w:r>
    </w:p>
    <w:p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rPr>
        <w:t>105年版</w:t>
      </w:r>
      <w:proofErr w:type="gramStart"/>
      <w:r w:rsidRPr="00614B10">
        <w:rPr>
          <w:rFonts w:ascii="標楷體" w:eastAsia="標楷體" w:hAnsi="標楷體" w:hint="eastAsia"/>
        </w:rPr>
        <w:t>規</w:t>
      </w:r>
      <w:proofErr w:type="gramEnd"/>
      <w:r w:rsidRPr="00614B10">
        <w:rPr>
          <w:rFonts w:ascii="標楷體" w:eastAsia="標楷體" w:hAnsi="標楷體" w:hint="eastAsia"/>
        </w:rPr>
        <w:t>準的</w:t>
      </w:r>
      <w:r w:rsidRPr="00614B10">
        <w:rPr>
          <w:rFonts w:ascii="標楷體" w:eastAsia="標楷體" w:hAnsi="標楷體"/>
        </w:rPr>
        <w:t>每個指標和檢核重點</w:t>
      </w:r>
      <w:r w:rsidRPr="00614B10">
        <w:rPr>
          <w:rFonts w:ascii="標楷體" w:eastAsia="標楷體" w:hAnsi="標楷體" w:hint="eastAsia"/>
        </w:rPr>
        <w:t>的理念基礎，</w:t>
      </w:r>
      <w:r w:rsidRPr="00614B10">
        <w:rPr>
          <w:rFonts w:ascii="標楷體" w:eastAsia="標楷體" w:hAnsi="標楷體"/>
        </w:rPr>
        <w:t>除</w:t>
      </w:r>
      <w:r w:rsidRPr="00614B10">
        <w:rPr>
          <w:rFonts w:ascii="標楷體" w:eastAsia="標楷體" w:hAnsi="標楷體" w:hint="eastAsia"/>
        </w:rPr>
        <w:t>依據「中華民國教師專業標準指引」，並</w:t>
      </w:r>
      <w:r w:rsidRPr="00614B10">
        <w:rPr>
          <w:rFonts w:ascii="標楷體" w:eastAsia="標楷體" w:hAnsi="標楷體"/>
        </w:rPr>
        <w:t>參</w:t>
      </w:r>
      <w:r w:rsidRPr="00614B10">
        <w:rPr>
          <w:rFonts w:ascii="標楷體" w:eastAsia="標楷體" w:hAnsi="標楷體" w:hint="eastAsia"/>
        </w:rPr>
        <w:t>考</w:t>
      </w:r>
      <w:r w:rsidRPr="00614B10">
        <w:rPr>
          <w:rFonts w:ascii="標楷體" w:eastAsia="標楷體" w:hAnsi="標楷體"/>
        </w:rPr>
        <w:t>國內多位學者發展的</w:t>
      </w:r>
      <w:r w:rsidRPr="00614B10">
        <w:rPr>
          <w:rFonts w:ascii="標楷體" w:eastAsia="標楷體" w:hAnsi="標楷體" w:hint="eastAsia"/>
        </w:rPr>
        <w:t>教師專業發展評鑑指標</w:t>
      </w:r>
      <w:r w:rsidRPr="00614B10">
        <w:rPr>
          <w:rFonts w:ascii="標楷體" w:eastAsia="標楷體" w:hAnsi="標楷體"/>
        </w:rPr>
        <w:t>外，也</w:t>
      </w:r>
      <w:r w:rsidRPr="00614B10">
        <w:rPr>
          <w:rFonts w:ascii="標楷體" w:eastAsia="標楷體" w:hAnsi="標楷體" w:hint="eastAsia"/>
        </w:rPr>
        <w:t>符合</w:t>
      </w:r>
      <w:r w:rsidRPr="00614B10">
        <w:rPr>
          <w:rFonts w:ascii="標楷體" w:eastAsia="標楷體" w:hAnsi="標楷體"/>
        </w:rPr>
        <w:t>國外許多學</w:t>
      </w:r>
      <w:r w:rsidRPr="00614B10">
        <w:rPr>
          <w:rFonts w:ascii="標楷體" w:eastAsia="標楷體" w:hAnsi="標楷體" w:hint="eastAsia"/>
        </w:rPr>
        <w:t>者</w:t>
      </w:r>
      <w:r w:rsidRPr="00614B10">
        <w:rPr>
          <w:rFonts w:ascii="標楷體" w:eastAsia="標楷體" w:hAnsi="標楷體"/>
        </w:rPr>
        <w:t>的學</w:t>
      </w:r>
      <w:r w:rsidRPr="00614B10">
        <w:rPr>
          <w:rFonts w:ascii="標楷體" w:eastAsia="標楷體" w:hAnsi="標楷體" w:hint="eastAsia"/>
        </w:rPr>
        <w:t>說</w:t>
      </w:r>
      <w:r w:rsidRPr="00614B10">
        <w:rPr>
          <w:rFonts w:ascii="標楷體" w:eastAsia="標楷體" w:hAnsi="標楷體"/>
        </w:rPr>
        <w:t>理</w:t>
      </w:r>
      <w:r w:rsidRPr="00614B10">
        <w:rPr>
          <w:rFonts w:ascii="標楷體" w:eastAsia="標楷體" w:hAnsi="標楷體" w:hint="eastAsia"/>
        </w:rPr>
        <w:t>論</w:t>
      </w:r>
      <w:r w:rsidRPr="00614B10">
        <w:rPr>
          <w:rFonts w:ascii="標楷體" w:eastAsia="標楷體" w:hAnsi="標楷體"/>
        </w:rPr>
        <w:t>。例如：</w:t>
      </w:r>
      <w:proofErr w:type="spellStart"/>
      <w:r w:rsidRPr="00614B10">
        <w:rPr>
          <w:rFonts w:ascii="標楷體" w:eastAsia="標楷體" w:hAnsi="標楷體"/>
          <w:bCs/>
        </w:rPr>
        <w:t>R.W.Tyler</w:t>
      </w:r>
      <w:proofErr w:type="spellEnd"/>
      <w:r w:rsidRPr="00614B10">
        <w:rPr>
          <w:rFonts w:ascii="標楷體" w:eastAsia="標楷體" w:hAnsi="標楷體"/>
          <w:bCs/>
        </w:rPr>
        <w:t>提到</w:t>
      </w:r>
      <w:r w:rsidRPr="00614B10">
        <w:rPr>
          <w:rFonts w:ascii="標楷體" w:eastAsia="標楷體" w:hAnsi="標楷體" w:hint="eastAsia"/>
          <w:bCs/>
        </w:rPr>
        <w:t>的</w:t>
      </w:r>
      <w:r w:rsidRPr="00614B10">
        <w:rPr>
          <w:rFonts w:ascii="標楷體" w:eastAsia="標楷體" w:hAnsi="標楷體"/>
          <w:bCs/>
        </w:rPr>
        <w:t>課程目標、課程選擇</w:t>
      </w:r>
      <w:r w:rsidRPr="00614B10">
        <w:rPr>
          <w:rFonts w:ascii="標楷體" w:eastAsia="標楷體" w:hAnsi="標楷體" w:hint="eastAsia"/>
          <w:bCs/>
        </w:rPr>
        <w:t>、</w:t>
      </w:r>
      <w:r w:rsidRPr="00614B10">
        <w:rPr>
          <w:rFonts w:ascii="標楷體" w:eastAsia="標楷體" w:hAnsi="標楷體"/>
          <w:bCs/>
        </w:rPr>
        <w:t>課程組織</w:t>
      </w:r>
      <w:r w:rsidRPr="00614B10">
        <w:rPr>
          <w:rFonts w:ascii="標楷體" w:eastAsia="標楷體" w:hAnsi="標楷體" w:hint="eastAsia"/>
          <w:bCs/>
        </w:rPr>
        <w:t>和</w:t>
      </w:r>
      <w:r w:rsidRPr="00614B10">
        <w:rPr>
          <w:rFonts w:ascii="標楷體" w:eastAsia="標楷體" w:hAnsi="標楷體"/>
          <w:bCs/>
        </w:rPr>
        <w:t>課程評鑑，就</w:t>
      </w:r>
      <w:r w:rsidRPr="00614B10">
        <w:rPr>
          <w:rFonts w:ascii="標楷體" w:eastAsia="標楷體" w:hAnsi="標楷體" w:hint="eastAsia"/>
          <w:bCs/>
        </w:rPr>
        <w:t>呈現</w:t>
      </w:r>
      <w:r w:rsidRPr="00614B10">
        <w:rPr>
          <w:rFonts w:ascii="標楷體" w:eastAsia="標楷體" w:hAnsi="標楷體"/>
          <w:bCs/>
        </w:rPr>
        <w:t>在指標A-1</w:t>
      </w:r>
      <w:r w:rsidRPr="00614B10">
        <w:rPr>
          <w:rFonts w:ascii="標楷體" w:eastAsia="標楷體" w:hAnsi="標楷體" w:hint="eastAsia"/>
          <w:bCs/>
        </w:rPr>
        <w:t>、</w:t>
      </w:r>
      <w:r w:rsidRPr="00614B10">
        <w:rPr>
          <w:rFonts w:ascii="標楷體" w:eastAsia="標楷體" w:hAnsi="標楷體"/>
          <w:bCs/>
        </w:rPr>
        <w:t>A-4</w:t>
      </w:r>
      <w:r w:rsidRPr="00614B10">
        <w:rPr>
          <w:rFonts w:ascii="標楷體" w:eastAsia="標楷體" w:hAnsi="標楷體" w:hint="eastAsia"/>
          <w:bCs/>
        </w:rPr>
        <w:t>中</w:t>
      </w:r>
      <w:r w:rsidRPr="00614B10">
        <w:rPr>
          <w:rFonts w:ascii="標楷體" w:eastAsia="標楷體" w:hAnsi="標楷體"/>
          <w:bCs/>
        </w:rPr>
        <w:t>；</w:t>
      </w:r>
      <w:r w:rsidRPr="00614B10">
        <w:rPr>
          <w:rFonts w:ascii="標楷體" w:eastAsia="標楷體" w:hAnsi="標楷體"/>
        </w:rPr>
        <w:t>G. D. Borich 提出的有效教學指標，包括：</w:t>
      </w:r>
      <w:r w:rsidRPr="00614B10">
        <w:rPr>
          <w:rFonts w:ascii="標楷體" w:eastAsia="標楷體" w:hAnsi="標楷體" w:hint="eastAsia"/>
        </w:rPr>
        <w:t>教學</w:t>
      </w:r>
      <w:r w:rsidRPr="00614B10">
        <w:rPr>
          <w:rFonts w:ascii="標楷體" w:eastAsia="標楷體" w:hAnsi="標楷體"/>
        </w:rPr>
        <w:t>清晰、教學多樣、教師任務導向、學生參與程度、學生成功比率、班級經營、學習氣氛、高層次的思考表現，</w:t>
      </w:r>
      <w:r w:rsidRPr="00614B10">
        <w:rPr>
          <w:rFonts w:ascii="標楷體" w:eastAsia="標楷體" w:hAnsi="標楷體" w:hint="eastAsia"/>
        </w:rPr>
        <w:t>則</w:t>
      </w:r>
      <w:r w:rsidRPr="00614B10">
        <w:rPr>
          <w:rFonts w:ascii="標楷體" w:eastAsia="標楷體" w:hAnsi="標楷體"/>
        </w:rPr>
        <w:t>呈現在</w:t>
      </w:r>
      <w:r w:rsidRPr="00614B10">
        <w:rPr>
          <w:rFonts w:ascii="標楷體" w:eastAsia="標楷體" w:hAnsi="標楷體" w:hint="eastAsia"/>
        </w:rPr>
        <w:t>指標A-2、</w:t>
      </w:r>
      <w:r w:rsidRPr="00614B10">
        <w:rPr>
          <w:rFonts w:ascii="標楷體" w:eastAsia="標楷體" w:hAnsi="標楷體"/>
        </w:rPr>
        <w:t>A-3、A-4、B-1、B-2</w:t>
      </w:r>
      <w:r w:rsidRPr="00614B10">
        <w:rPr>
          <w:rFonts w:ascii="標楷體" w:eastAsia="標楷體" w:hAnsi="標楷體" w:hint="eastAsia"/>
        </w:rPr>
        <w:t>中；</w:t>
      </w:r>
      <w:r w:rsidRPr="00614B10">
        <w:rPr>
          <w:rFonts w:ascii="標楷體" w:eastAsia="標楷體" w:hAnsi="標楷體"/>
        </w:rPr>
        <w:t xml:space="preserve">而R. </w:t>
      </w:r>
      <w:proofErr w:type="spellStart"/>
      <w:r w:rsidRPr="00614B10">
        <w:rPr>
          <w:rFonts w:ascii="標楷體" w:eastAsia="標楷體" w:hAnsi="標楷體"/>
        </w:rPr>
        <w:t>M.Gagn</w:t>
      </w:r>
      <w:r w:rsidRPr="00614B10">
        <w:rPr>
          <w:rFonts w:ascii="標楷體" w:eastAsia="標楷體" w:hAnsi="標楷體"/>
          <w:kern w:val="36"/>
        </w:rPr>
        <w:t>é</w:t>
      </w:r>
      <w:proofErr w:type="spellEnd"/>
      <w:r w:rsidRPr="00614B10">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w:t>
      </w:r>
      <w:r w:rsidRPr="00614B10">
        <w:rPr>
          <w:rFonts w:ascii="標楷體" w:eastAsia="標楷體" w:hAnsi="標楷體" w:hint="eastAsia"/>
          <w:kern w:val="36"/>
        </w:rPr>
        <w:lastRenderedPageBreak/>
        <w:t>班級經營與輔導所包含的4個指標，呼應</w:t>
      </w:r>
      <w:r w:rsidRPr="00614B10">
        <w:rPr>
          <w:kern w:val="0"/>
        </w:rPr>
        <w:t>F. Jones</w:t>
      </w:r>
      <w:r w:rsidRPr="00614B10">
        <w:rPr>
          <w:rFonts w:ascii="標楷體" w:eastAsia="標楷體" w:hAnsi="標楷體" w:hint="eastAsia"/>
          <w:kern w:val="36"/>
        </w:rPr>
        <w:t>所探討的班級經營兩大主軸，一則在建立班級結構</w:t>
      </w:r>
      <w:r w:rsidR="00B9085F" w:rsidRPr="00614B10">
        <w:rPr>
          <w:rFonts w:ascii="標楷體" w:eastAsia="標楷體" w:hAnsi="標楷體" w:hint="eastAsia"/>
          <w:kern w:val="36"/>
        </w:rPr>
        <w:t>（</w:t>
      </w:r>
      <w:r w:rsidRPr="00614B10">
        <w:rPr>
          <w:rFonts w:ascii="標楷體" w:eastAsia="標楷體" w:hAnsi="標楷體" w:hint="eastAsia"/>
          <w:kern w:val="36"/>
        </w:rPr>
        <w:t>課堂規範和學習情境</w:t>
      </w:r>
      <w:r w:rsidR="00B9085F" w:rsidRPr="00614B10">
        <w:rPr>
          <w:rFonts w:ascii="標楷體" w:eastAsia="標楷體" w:hAnsi="標楷體" w:hint="eastAsia"/>
          <w:kern w:val="36"/>
        </w:rPr>
        <w:t>）</w:t>
      </w:r>
      <w:r w:rsidRPr="00614B10">
        <w:rPr>
          <w:rFonts w:ascii="標楷體" w:eastAsia="標楷體" w:hAnsi="標楷體" w:hint="eastAsia"/>
          <w:kern w:val="36"/>
        </w:rPr>
        <w:t>，一則在建立人際關係</w:t>
      </w:r>
      <w:r w:rsidR="00B9085F" w:rsidRPr="00614B10">
        <w:rPr>
          <w:rFonts w:ascii="標楷體" w:eastAsia="標楷體" w:hAnsi="標楷體" w:hint="eastAsia"/>
          <w:kern w:val="36"/>
        </w:rPr>
        <w:t>（</w:t>
      </w:r>
      <w:r w:rsidRPr="00614B10">
        <w:rPr>
          <w:rFonts w:ascii="標楷體" w:eastAsia="標楷體" w:hAnsi="標楷體" w:hint="eastAsia"/>
          <w:kern w:val="36"/>
        </w:rPr>
        <w:t>了解學生和親師溝通合作</w:t>
      </w:r>
      <w:r w:rsidR="00B9085F" w:rsidRPr="00614B10">
        <w:rPr>
          <w:rFonts w:ascii="標楷體" w:eastAsia="標楷體" w:hAnsi="標楷體" w:hint="eastAsia"/>
          <w:kern w:val="36"/>
        </w:rPr>
        <w:t>）</w:t>
      </w:r>
      <w:r w:rsidRPr="00614B10">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kern w:val="36"/>
        </w:rPr>
        <w:t>同時，為強化105年版</w:t>
      </w:r>
      <w:proofErr w:type="gramStart"/>
      <w:r w:rsidRPr="00614B10">
        <w:rPr>
          <w:rFonts w:ascii="標楷體" w:eastAsia="標楷體" w:hAnsi="標楷體" w:hint="eastAsia"/>
          <w:kern w:val="36"/>
        </w:rPr>
        <w:t>規</w:t>
      </w:r>
      <w:proofErr w:type="gramEnd"/>
      <w:r w:rsidRPr="00614B10">
        <w:rPr>
          <w:rFonts w:ascii="標楷體" w:eastAsia="標楷體" w:hAnsi="標楷體" w:hint="eastAsia"/>
          <w:kern w:val="36"/>
        </w:rPr>
        <w:t>準的可行性與有效性，依證據本位原則，描述「內涵說明」與新增的「評定等級與行為描述」內容，供學校進行規準研討與具體操作之參考。另學校亦可基於校本精神，校內教師與學生表現之需求，酌增檢核重點</w:t>
      </w:r>
      <w:r w:rsidR="00B9085F" w:rsidRPr="00614B10">
        <w:rPr>
          <w:rFonts w:ascii="標楷體" w:eastAsia="標楷體" w:hAnsi="標楷體" w:hint="eastAsia"/>
          <w:kern w:val="36"/>
        </w:rPr>
        <w:t>（</w:t>
      </w:r>
      <w:r w:rsidRPr="00614B10">
        <w:rPr>
          <w:rFonts w:ascii="標楷體" w:eastAsia="標楷體" w:hAnsi="標楷體" w:hint="eastAsia"/>
          <w:kern w:val="36"/>
        </w:rPr>
        <w:t>至多二個</w:t>
      </w:r>
      <w:r w:rsidR="00B9085F" w:rsidRPr="00614B10">
        <w:rPr>
          <w:rFonts w:ascii="標楷體" w:eastAsia="標楷體" w:hAnsi="標楷體" w:hint="eastAsia"/>
          <w:kern w:val="36"/>
        </w:rPr>
        <w:t>）</w:t>
      </w:r>
      <w:r w:rsidRPr="00614B10">
        <w:rPr>
          <w:rFonts w:ascii="標楷體" w:eastAsia="標楷體" w:hAnsi="標楷體" w:hint="eastAsia"/>
          <w:kern w:val="36"/>
        </w:rPr>
        <w:t>，</w:t>
      </w:r>
      <w:proofErr w:type="gramStart"/>
      <w:r w:rsidRPr="00614B10">
        <w:rPr>
          <w:rFonts w:ascii="標楷體" w:eastAsia="標楷體" w:hAnsi="標楷體" w:hint="eastAsia"/>
          <w:kern w:val="36"/>
        </w:rPr>
        <w:t>併隨增</w:t>
      </w:r>
      <w:proofErr w:type="gramEnd"/>
      <w:r w:rsidRPr="00614B10">
        <w:rPr>
          <w:rFonts w:ascii="標楷體" w:eastAsia="標楷體" w:hAnsi="標楷體" w:hint="eastAsia"/>
          <w:kern w:val="36"/>
        </w:rPr>
        <w:t>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w:t>
      </w:r>
      <w:proofErr w:type="gramStart"/>
      <w:r w:rsidRPr="00614B10">
        <w:rPr>
          <w:rFonts w:ascii="標楷體" w:eastAsia="標楷體" w:hAnsi="標楷體" w:hint="eastAsia"/>
          <w:kern w:val="36"/>
        </w:rPr>
        <w:t>特</w:t>
      </w:r>
      <w:proofErr w:type="gramEnd"/>
      <w:r w:rsidRPr="00614B10">
        <w:rPr>
          <w:rFonts w:ascii="標楷體" w:eastAsia="標楷體" w:hAnsi="標楷體" w:hint="eastAsia"/>
          <w:kern w:val="36"/>
        </w:rPr>
        <w:t>於「精緻教師專業發展評鑑網」中，設計數位化的評鑑資料分析，以105年版規準中的「檢核重點」為單位，協助學校、地方與中央政府規劃基於評鑑結果的專業成長計畫，並據以辦理專業成長活動。</w:t>
      </w:r>
    </w:p>
    <w:p w:rsidR="00C503D6" w:rsidRPr="00614B10" w:rsidRDefault="00C503D6" w:rsidP="00C503D6">
      <w:pPr>
        <w:spacing w:line="400" w:lineRule="exact"/>
        <w:ind w:firstLine="480"/>
        <w:rPr>
          <w:rFonts w:ascii="標楷體" w:eastAsia="標楷體" w:hAnsi="標楷體"/>
          <w:kern w:val="36"/>
        </w:rPr>
      </w:pPr>
      <w:r w:rsidRPr="00614B10">
        <w:rPr>
          <w:rFonts w:ascii="標楷體" w:eastAsia="標楷體" w:hAnsi="標楷體" w:hint="eastAsia"/>
          <w:kern w:val="36"/>
        </w:rPr>
        <w:t>綜上，105年版</w:t>
      </w:r>
      <w:proofErr w:type="gramStart"/>
      <w:r w:rsidRPr="00614B10">
        <w:rPr>
          <w:rFonts w:ascii="標楷體" w:eastAsia="標楷體" w:hAnsi="標楷體" w:hint="eastAsia"/>
          <w:kern w:val="36"/>
        </w:rPr>
        <w:t>規</w:t>
      </w:r>
      <w:proofErr w:type="gramEnd"/>
      <w:r w:rsidRPr="00614B10">
        <w:rPr>
          <w:rFonts w:ascii="標楷體" w:eastAsia="標楷體" w:hAnsi="標楷體" w:hint="eastAsia"/>
          <w:kern w:val="36"/>
        </w:rPr>
        <w:t>準相對於101年版規準的4個層面、18項指標、69個參考檢核重點，更為精簡、邏輯</w:t>
      </w:r>
      <w:proofErr w:type="gramStart"/>
      <w:r w:rsidRPr="00614B10">
        <w:rPr>
          <w:rFonts w:ascii="標楷體" w:eastAsia="標楷體" w:hAnsi="標楷體" w:hint="eastAsia"/>
          <w:kern w:val="36"/>
        </w:rPr>
        <w:t>清楚</w:t>
      </w:r>
      <w:proofErr w:type="gramEnd"/>
      <w:r w:rsidRPr="00614B10">
        <w:rPr>
          <w:rFonts w:ascii="標楷體" w:eastAsia="標楷體" w:hAnsi="標楷體" w:hint="eastAsia"/>
          <w:kern w:val="36"/>
        </w:rPr>
        <w:t>、條理分明，且具有厚實的學理與實務實作基礎，並與本部發布的教師專業標準指引，彼此之間密切呼應。以下簡要比較105年版</w:t>
      </w:r>
      <w:proofErr w:type="gramStart"/>
      <w:r w:rsidRPr="00614B10">
        <w:rPr>
          <w:rFonts w:ascii="標楷體" w:eastAsia="標楷體" w:hAnsi="標楷體" w:hint="eastAsia"/>
          <w:kern w:val="36"/>
        </w:rPr>
        <w:t>規</w:t>
      </w:r>
      <w:proofErr w:type="gramEnd"/>
      <w:r w:rsidRPr="00614B10">
        <w:rPr>
          <w:rFonts w:ascii="標楷體" w:eastAsia="標楷體" w:hAnsi="標楷體" w:hint="eastAsia"/>
          <w:kern w:val="36"/>
        </w:rPr>
        <w:t>準內容與101年版規準之五項修正重點：</w:t>
      </w:r>
    </w:p>
    <w:p w:rsidR="00C503D6" w:rsidRPr="00614B10" w:rsidRDefault="00C503D6" w:rsidP="00D31754">
      <w:pPr>
        <w:pStyle w:val="a3"/>
        <w:widowControl w:val="0"/>
        <w:numPr>
          <w:ilvl w:val="0"/>
          <w:numId w:val="14"/>
        </w:numPr>
        <w:spacing w:line="400" w:lineRule="exact"/>
        <w:ind w:leftChars="0" w:left="992" w:hanging="482"/>
        <w:rPr>
          <w:rFonts w:ascii="標楷體" w:eastAsia="標楷體" w:hAnsi="標楷體"/>
          <w:kern w:val="36"/>
        </w:rPr>
      </w:pPr>
      <w:r w:rsidRPr="00614B10">
        <w:rPr>
          <w:rFonts w:ascii="標楷體" w:eastAsia="標楷體" w:hAnsi="標楷體" w:hint="eastAsia"/>
          <w:kern w:val="36"/>
        </w:rPr>
        <w:t>調整評鑑</w:t>
      </w:r>
      <w:proofErr w:type="gramStart"/>
      <w:r w:rsidRPr="00614B10">
        <w:rPr>
          <w:rFonts w:ascii="標楷體" w:eastAsia="標楷體" w:hAnsi="標楷體" w:hint="eastAsia"/>
          <w:kern w:val="36"/>
        </w:rPr>
        <w:t>規</w:t>
      </w:r>
      <w:proofErr w:type="gramEnd"/>
      <w:r w:rsidRPr="00614B10">
        <w:rPr>
          <w:rFonts w:ascii="標楷體" w:eastAsia="標楷體" w:hAnsi="標楷體" w:hint="eastAsia"/>
          <w:kern w:val="36"/>
        </w:rPr>
        <w:t>準層面：由4個層面：課程設計與教學、班級經營與輔導、研究發展與進修、敬業精神與態度，調整為3個層面：課程設計與教學、班級經營與輔導、專業精進與責任。</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減少評鑑指標與檢核重點的數量：由18項指標、69個參考檢核重點，精簡為10項指標、28個檢核重點</w:t>
      </w:r>
      <w:r w:rsidR="00B9085F" w:rsidRPr="00614B10">
        <w:rPr>
          <w:rFonts w:ascii="標楷體" w:eastAsia="標楷體" w:hAnsi="標楷體" w:hint="eastAsia"/>
        </w:rPr>
        <w:t>（</w:t>
      </w:r>
      <w:r w:rsidRPr="00614B10">
        <w:rPr>
          <w:rFonts w:ascii="標楷體" w:eastAsia="標楷體" w:hAnsi="標楷體" w:hint="eastAsia"/>
        </w:rPr>
        <w:t>包含3個選用檢核重點</w:t>
      </w:r>
      <w:r w:rsidR="00B9085F" w:rsidRPr="00614B10">
        <w:rPr>
          <w:rFonts w:ascii="標楷體" w:eastAsia="標楷體" w:hAnsi="標楷體" w:hint="eastAsia"/>
        </w:rPr>
        <w:t>）</w:t>
      </w:r>
      <w:r w:rsidRPr="00614B10">
        <w:rPr>
          <w:rFonts w:ascii="標楷體" w:eastAsia="標楷體" w:hAnsi="標楷體" w:hint="eastAsia"/>
        </w:rPr>
        <w:t>。</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強化檢核重點之內涵說明：原「參考檢核重點」修訂為「檢核重點」，並針對各項評鑑指標與檢核重點的關鍵名詞，提供清晰簡要的概念內涵說明。</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明確化評定等級的行為表現：針對「推薦」、「通過」、「待改進」等3個表現等級，適切提供表現行為描述，以引導教師逐步精進個人的專業能力與表現。倘以「優良」、「</w:t>
      </w:r>
      <w:proofErr w:type="gramStart"/>
      <w:r w:rsidRPr="00614B10">
        <w:rPr>
          <w:rFonts w:ascii="標楷體" w:eastAsia="標楷體" w:hAnsi="標楷體" w:hint="eastAsia"/>
        </w:rPr>
        <w:t>滿意」</w:t>
      </w:r>
      <w:proofErr w:type="gramEnd"/>
      <w:r w:rsidRPr="00614B10">
        <w:rPr>
          <w:rFonts w:ascii="標楷體" w:eastAsia="標楷體" w:hAnsi="標楷體" w:hint="eastAsia"/>
        </w:rPr>
        <w:t>、「待改進」為評定表現等級，則比照類似說明。</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數位化專業成長規劃：以網站分析功能，以「檢核重點」為分析單位，具體引導教師專業成長重點，並輔以數位化專業成長資源。</w:t>
      </w:r>
    </w:p>
    <w:p w:rsidR="00C71673" w:rsidRPr="00614B10" w:rsidRDefault="00C71673" w:rsidP="00C71673">
      <w:pPr>
        <w:pStyle w:val="a3"/>
        <w:widowControl w:val="0"/>
        <w:spacing w:line="400" w:lineRule="exact"/>
        <w:ind w:leftChars="0" w:left="960"/>
      </w:pPr>
    </w:p>
    <w:p w:rsidR="00C503D6" w:rsidRPr="00614B10" w:rsidRDefault="00C503D6" w:rsidP="00C503D6">
      <w:pPr>
        <w:spacing w:line="400" w:lineRule="exact"/>
        <w:ind w:left="480" w:firstLine="480"/>
        <w:rPr>
          <w:rFonts w:ascii="標楷體" w:eastAsia="標楷體" w:hAnsi="標楷體"/>
        </w:rPr>
      </w:pPr>
      <w:proofErr w:type="gramStart"/>
      <w:r w:rsidRPr="00614B10">
        <w:rPr>
          <w:rFonts w:ascii="標楷體" w:eastAsia="標楷體" w:hAnsi="標楷體" w:hint="eastAsia"/>
        </w:rPr>
        <w:t>教專評鑑</w:t>
      </w:r>
      <w:proofErr w:type="gramEnd"/>
      <w:r w:rsidRPr="00614B10">
        <w:rPr>
          <w:rFonts w:ascii="標楷體" w:eastAsia="標楷體" w:hAnsi="標楷體" w:hint="eastAsia"/>
        </w:rPr>
        <w:t>以增進教師專業能力與表現為目的，本案105年版規準以學生學習為核心，加強融合有效教學與教師評鑑學理研究，期協助教師藉由評鑑歷程持續精進，並發揮教師的專業影響力，以促進學生公平與卓越的學習表現。</w:t>
      </w:r>
    </w:p>
    <w:p w:rsidR="00C71673" w:rsidRPr="00614B10" w:rsidRDefault="00C71673" w:rsidP="00C71673">
      <w:pPr>
        <w:spacing w:line="400" w:lineRule="exact"/>
        <w:rPr>
          <w:rFonts w:ascii="標楷體" w:eastAsia="標楷體" w:hAnsi="標楷體"/>
        </w:rPr>
      </w:pPr>
    </w:p>
    <w:p w:rsidR="00BE4944" w:rsidRPr="00614B10" w:rsidRDefault="00BE4944" w:rsidP="00BE4944">
      <w:pPr>
        <w:pStyle w:val="3"/>
        <w:pageBreakBefore/>
      </w:pPr>
      <w:bookmarkStart w:id="26" w:name="_Toc43474819"/>
      <w:r w:rsidRPr="00614B10">
        <w:rPr>
          <w:rFonts w:hint="eastAsia"/>
        </w:rPr>
        <w:lastRenderedPageBreak/>
        <w:t>高級中等以下學校教師專業發展評鑑</w:t>
      </w:r>
      <w:proofErr w:type="gramStart"/>
      <w:r w:rsidRPr="00614B10">
        <w:rPr>
          <w:rFonts w:hint="eastAsia"/>
        </w:rPr>
        <w:t>規</w:t>
      </w:r>
      <w:proofErr w:type="gramEnd"/>
      <w:r w:rsidRPr="00614B10">
        <w:rPr>
          <w:rFonts w:hint="eastAsia"/>
        </w:rPr>
        <w:t>準簡要表</w:t>
      </w:r>
      <w:bookmarkEnd w:id="26"/>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614B10" w:rsidRPr="00614B10" w:rsidTr="00BE4944">
        <w:trPr>
          <w:cantSplit/>
          <w:trHeight w:val="348"/>
        </w:trPr>
        <w:tc>
          <w:tcPr>
            <w:tcW w:w="532" w:type="dxa"/>
            <w:vMerge w:val="restart"/>
            <w:vAlign w:val="center"/>
          </w:tcPr>
          <w:p w:rsidR="00BE4944" w:rsidRPr="00614B10" w:rsidRDefault="00BE4944" w:rsidP="00BE4944">
            <w:pPr>
              <w:spacing w:beforeLines="50" w:before="180"/>
              <w:jc w:val="center"/>
              <w:rPr>
                <w:rFonts w:eastAsia="標楷體"/>
              </w:rPr>
            </w:pPr>
            <w:r w:rsidRPr="00614B10">
              <w:rPr>
                <w:rFonts w:eastAsia="標楷體"/>
                <w:noProof/>
              </w:rPr>
              <mc:AlternateContent>
                <mc:Choice Requires="wps">
                  <w:drawing>
                    <wp:anchor distT="0" distB="0" distL="114300" distR="114300" simplePos="0" relativeHeight="251659776" behindDoc="0" locked="0" layoutInCell="1" allowOverlap="1" wp14:anchorId="4254E3EA" wp14:editId="4DB84E11">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B7D" w:rsidRDefault="00516B7D"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4E3EA" id="文字方塊 1" o:spid="_x0000_s1039" type="#_x0000_t202" style="position:absolute;left:0;text-align:left;margin-left:12.95pt;margin-top:49.2pt;width:3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" filled="f" stroked="f">
                      <v:textbox inset="0,,0">
                        <w:txbxContent>
                          <w:p w:rsidR="00516B7D" w:rsidRDefault="00516B7D" w:rsidP="00BE4944"/>
                        </w:txbxContent>
                      </v:textbox>
                    </v:shape>
                  </w:pict>
                </mc:Fallback>
              </mc:AlternateContent>
            </w:r>
            <w:r w:rsidRPr="00614B10">
              <w:rPr>
                <w:rFonts w:eastAsia="標楷體"/>
              </w:rPr>
              <w:t>層面</w:t>
            </w:r>
          </w:p>
        </w:tc>
        <w:tc>
          <w:tcPr>
            <w:tcW w:w="8156" w:type="dxa"/>
            <w:vMerge w:val="restart"/>
            <w:vAlign w:val="center"/>
          </w:tcPr>
          <w:p w:rsidR="00BE4944" w:rsidRPr="00614B10" w:rsidRDefault="00BE4944" w:rsidP="00BE4944">
            <w:pPr>
              <w:jc w:val="center"/>
              <w:rPr>
                <w:rFonts w:eastAsia="標楷體"/>
              </w:rPr>
            </w:pPr>
            <w:r w:rsidRPr="00614B10">
              <w:rPr>
                <w:rFonts w:eastAsia="標楷體"/>
              </w:rPr>
              <w:t>指標</w:t>
            </w:r>
            <w:r w:rsidRPr="00614B10">
              <w:rPr>
                <w:rFonts w:eastAsia="標楷體"/>
              </w:rPr>
              <w:t xml:space="preserve"> </w:t>
            </w:r>
            <w:proofErr w:type="gramStart"/>
            <w:r w:rsidR="00B9085F" w:rsidRPr="00614B10">
              <w:rPr>
                <w:rFonts w:eastAsia="標楷體"/>
              </w:rPr>
              <w:t>∕</w:t>
            </w:r>
            <w:proofErr w:type="gramEnd"/>
            <w:r w:rsidRPr="00614B10">
              <w:rPr>
                <w:rFonts w:eastAsia="標楷體"/>
              </w:rPr>
              <w:t xml:space="preserve"> </w:t>
            </w:r>
            <w:r w:rsidRPr="00614B10">
              <w:rPr>
                <w:rFonts w:eastAsia="標楷體"/>
              </w:rPr>
              <w:t>檢核重點</w:t>
            </w:r>
          </w:p>
        </w:tc>
        <w:tc>
          <w:tcPr>
            <w:tcW w:w="2222" w:type="dxa"/>
            <w:gridSpan w:val="4"/>
            <w:vAlign w:val="center"/>
          </w:tcPr>
          <w:p w:rsidR="00BE4944" w:rsidRPr="00614B10" w:rsidRDefault="00BE4944" w:rsidP="00BE4944">
            <w:pPr>
              <w:jc w:val="center"/>
              <w:rPr>
                <w:rFonts w:ascii="標楷體" w:eastAsia="標楷體" w:hAnsi="標楷體"/>
              </w:rPr>
            </w:pPr>
            <w:r w:rsidRPr="00614B10">
              <w:rPr>
                <w:rFonts w:ascii="標楷體" w:eastAsia="標楷體" w:hAnsi="標楷體" w:hint="eastAsia"/>
              </w:rPr>
              <w:t>資料來源</w:t>
            </w:r>
          </w:p>
        </w:tc>
      </w:tr>
      <w:tr w:rsidR="00614B10" w:rsidRPr="00614B10" w:rsidTr="00BE4944">
        <w:trPr>
          <w:cantSplit/>
          <w:trHeight w:val="620"/>
        </w:trPr>
        <w:tc>
          <w:tcPr>
            <w:tcW w:w="532" w:type="dxa"/>
            <w:vMerge/>
            <w:vAlign w:val="center"/>
          </w:tcPr>
          <w:p w:rsidR="00BE4944" w:rsidRPr="00614B10" w:rsidRDefault="00BE4944" w:rsidP="00BE4944">
            <w:pPr>
              <w:jc w:val="center"/>
              <w:rPr>
                <w:rFonts w:eastAsia="標楷體"/>
              </w:rPr>
            </w:pPr>
          </w:p>
        </w:tc>
        <w:tc>
          <w:tcPr>
            <w:tcW w:w="8156" w:type="dxa"/>
            <w:vMerge/>
            <w:tcBorders>
              <w:bottom w:val="single" w:sz="4" w:space="0" w:color="auto"/>
            </w:tcBorders>
          </w:tcPr>
          <w:p w:rsidR="00BE4944" w:rsidRPr="00614B10" w:rsidRDefault="00BE4944" w:rsidP="00BE4944">
            <w:pPr>
              <w:rPr>
                <w:rFonts w:eastAsia="標楷體"/>
              </w:rPr>
            </w:pPr>
          </w:p>
        </w:tc>
        <w:tc>
          <w:tcPr>
            <w:tcW w:w="574" w:type="dxa"/>
            <w:tcBorders>
              <w:bottom w:val="single" w:sz="4" w:space="0" w:color="auto"/>
            </w:tcBorders>
          </w:tcPr>
          <w:p w:rsidR="00BE4944" w:rsidRPr="00614B10" w:rsidRDefault="00BE4944" w:rsidP="00BE4944">
            <w:pPr>
              <w:spacing w:line="300" w:lineRule="exact"/>
              <w:rPr>
                <w:rFonts w:eastAsia="標楷體"/>
              </w:rPr>
            </w:pPr>
            <w:r w:rsidRPr="00614B10">
              <w:rPr>
                <w:rFonts w:eastAsia="標楷體" w:hint="eastAsia"/>
              </w:rPr>
              <w:t>自</w:t>
            </w:r>
          </w:p>
          <w:p w:rsidR="00BE4944" w:rsidRPr="00614B10" w:rsidRDefault="00BE4944" w:rsidP="00BE4944">
            <w:pPr>
              <w:spacing w:line="300" w:lineRule="exact"/>
              <w:rPr>
                <w:rFonts w:eastAsia="標楷體"/>
              </w:rPr>
            </w:pPr>
            <w:r w:rsidRPr="00614B10">
              <w:rPr>
                <w:rFonts w:eastAsia="標楷體" w:hint="eastAsia"/>
              </w:rPr>
              <w:t>評</w:t>
            </w:r>
          </w:p>
        </w:tc>
        <w:tc>
          <w:tcPr>
            <w:tcW w:w="588" w:type="dxa"/>
            <w:tcBorders>
              <w:bottom w:val="single" w:sz="4" w:space="0" w:color="auto"/>
            </w:tcBorders>
          </w:tcPr>
          <w:p w:rsidR="00BE4944" w:rsidRPr="00614B10" w:rsidRDefault="00BE4944" w:rsidP="00BE4944">
            <w:pPr>
              <w:spacing w:line="300" w:lineRule="exact"/>
              <w:jc w:val="center"/>
              <w:rPr>
                <w:rFonts w:eastAsia="標楷體"/>
              </w:rPr>
            </w:pPr>
            <w:r w:rsidRPr="00614B10">
              <w:rPr>
                <w:rFonts w:eastAsia="標楷體" w:hint="eastAsia"/>
              </w:rPr>
              <w:t>觀察</w:t>
            </w:r>
          </w:p>
        </w:tc>
        <w:tc>
          <w:tcPr>
            <w:tcW w:w="518" w:type="dxa"/>
            <w:tcBorders>
              <w:bottom w:val="single" w:sz="4" w:space="0" w:color="auto"/>
            </w:tcBorders>
          </w:tcPr>
          <w:p w:rsidR="00BE4944" w:rsidRPr="00614B10" w:rsidRDefault="00BE4944" w:rsidP="00BE4944">
            <w:pPr>
              <w:spacing w:line="300" w:lineRule="exact"/>
              <w:jc w:val="center"/>
              <w:rPr>
                <w:rFonts w:eastAsia="標楷體"/>
              </w:rPr>
            </w:pPr>
            <w:r w:rsidRPr="00614B10">
              <w:rPr>
                <w:rFonts w:eastAsia="標楷體" w:hint="eastAsia"/>
              </w:rPr>
              <w:t>檔案</w:t>
            </w:r>
          </w:p>
        </w:tc>
        <w:tc>
          <w:tcPr>
            <w:tcW w:w="542" w:type="dxa"/>
            <w:tcBorders>
              <w:bottom w:val="single" w:sz="4" w:space="0" w:color="auto"/>
            </w:tcBorders>
          </w:tcPr>
          <w:p w:rsidR="00BE4944" w:rsidRPr="00614B10" w:rsidRDefault="00BE4944" w:rsidP="00BE4944">
            <w:pPr>
              <w:spacing w:line="300" w:lineRule="exact"/>
              <w:jc w:val="center"/>
              <w:rPr>
                <w:rFonts w:eastAsia="標楷體"/>
              </w:rPr>
            </w:pPr>
            <w:r w:rsidRPr="00614B10">
              <w:rPr>
                <w:rFonts w:eastAsia="標楷體" w:hint="eastAsia"/>
              </w:rPr>
              <w:t>其他</w:t>
            </w:r>
          </w:p>
        </w:tc>
      </w:tr>
      <w:tr w:rsidR="00614B10" w:rsidRPr="00614B10" w:rsidTr="00BE4944">
        <w:trPr>
          <w:cantSplit/>
          <w:trHeight w:val="328"/>
        </w:trPr>
        <w:tc>
          <w:tcPr>
            <w:tcW w:w="532" w:type="dxa"/>
            <w:vMerge w:val="restart"/>
            <w:vAlign w:val="center"/>
          </w:tcPr>
          <w:p w:rsidR="00BE4944" w:rsidRPr="00614B10" w:rsidRDefault="00BE4944" w:rsidP="00BE4944">
            <w:pPr>
              <w:jc w:val="center"/>
              <w:rPr>
                <w:rFonts w:eastAsia="標楷體"/>
              </w:rPr>
            </w:pPr>
            <w:r w:rsidRPr="00614B10">
              <w:rPr>
                <w:rFonts w:eastAsia="標楷體"/>
              </w:rPr>
              <w:t>A.</w:t>
            </w:r>
          </w:p>
          <w:p w:rsidR="00BE4944" w:rsidRPr="00614B10" w:rsidRDefault="00BE4944" w:rsidP="00BE4944">
            <w:pPr>
              <w:jc w:val="center"/>
              <w:rPr>
                <w:rFonts w:eastAsia="標楷體"/>
              </w:rPr>
            </w:pPr>
            <w:r w:rsidRPr="00614B10">
              <w:rPr>
                <w:rFonts w:eastAsia="標楷體"/>
              </w:rPr>
              <w:t>課</w:t>
            </w:r>
          </w:p>
          <w:p w:rsidR="00BE4944" w:rsidRPr="00614B10" w:rsidRDefault="00BE4944" w:rsidP="00BE4944">
            <w:pPr>
              <w:jc w:val="center"/>
              <w:rPr>
                <w:rFonts w:eastAsia="標楷體"/>
              </w:rPr>
            </w:pPr>
            <w:r w:rsidRPr="00614B10">
              <w:rPr>
                <w:rFonts w:eastAsia="標楷體"/>
              </w:rPr>
              <w:t>程</w:t>
            </w:r>
          </w:p>
          <w:p w:rsidR="00BE4944" w:rsidRPr="00614B10" w:rsidRDefault="00BE4944" w:rsidP="00BE4944">
            <w:pPr>
              <w:jc w:val="center"/>
              <w:rPr>
                <w:rFonts w:eastAsia="標楷體"/>
              </w:rPr>
            </w:pPr>
            <w:r w:rsidRPr="00614B10">
              <w:rPr>
                <w:rFonts w:eastAsia="標楷體"/>
              </w:rPr>
              <w:t>設</w:t>
            </w:r>
          </w:p>
          <w:p w:rsidR="00BE4944" w:rsidRPr="00614B10" w:rsidRDefault="00BE4944" w:rsidP="00BE4944">
            <w:pPr>
              <w:jc w:val="center"/>
              <w:rPr>
                <w:rFonts w:eastAsia="標楷體"/>
              </w:rPr>
            </w:pPr>
            <w:r w:rsidRPr="00614B10">
              <w:rPr>
                <w:rFonts w:eastAsia="標楷體"/>
              </w:rPr>
              <w:t>計</w:t>
            </w:r>
          </w:p>
          <w:p w:rsidR="00BE4944" w:rsidRPr="00614B10" w:rsidRDefault="00BE4944" w:rsidP="00BE4944">
            <w:pPr>
              <w:jc w:val="center"/>
              <w:rPr>
                <w:rFonts w:eastAsia="標楷體"/>
              </w:rPr>
            </w:pPr>
            <w:r w:rsidRPr="00614B10">
              <w:rPr>
                <w:rFonts w:eastAsia="標楷體"/>
              </w:rPr>
              <w:t>與</w:t>
            </w:r>
          </w:p>
          <w:p w:rsidR="00BE4944" w:rsidRPr="00614B10" w:rsidRDefault="00BE4944" w:rsidP="00BE4944">
            <w:pPr>
              <w:jc w:val="center"/>
              <w:rPr>
                <w:rFonts w:eastAsia="標楷體"/>
              </w:rPr>
            </w:pPr>
            <w:r w:rsidRPr="00614B10">
              <w:rPr>
                <w:rFonts w:eastAsia="標楷體"/>
              </w:rPr>
              <w:t>教</w:t>
            </w:r>
          </w:p>
          <w:p w:rsidR="00BE4944" w:rsidRPr="00614B10" w:rsidRDefault="00BE4944" w:rsidP="00BE4944">
            <w:pPr>
              <w:jc w:val="center"/>
              <w:rPr>
                <w:rFonts w:eastAsia="標楷體"/>
                <w:sz w:val="22"/>
              </w:rPr>
            </w:pPr>
            <w:r w:rsidRPr="00614B10">
              <w:rPr>
                <w:rFonts w:eastAsia="標楷體"/>
              </w:rPr>
              <w:t>學</w:t>
            </w:r>
          </w:p>
        </w:tc>
        <w:tc>
          <w:tcPr>
            <w:tcW w:w="9836" w:type="dxa"/>
            <w:gridSpan w:val="4"/>
            <w:shd w:val="clear" w:color="auto" w:fill="B4C6E7" w:themeFill="accent5" w:themeFillTint="66"/>
            <w:vAlign w:val="center"/>
          </w:tcPr>
          <w:p w:rsidR="00BE4944" w:rsidRPr="00614B10" w:rsidRDefault="00BE4944" w:rsidP="00BE4944">
            <w:pPr>
              <w:spacing w:line="276" w:lineRule="auto"/>
              <w:jc w:val="both"/>
              <w:rPr>
                <w:rFonts w:eastAsia="標楷體"/>
              </w:rPr>
            </w:pPr>
            <w:r w:rsidRPr="00614B10">
              <w:rPr>
                <w:rFonts w:eastAsia="標楷體"/>
                <w:bCs/>
              </w:rPr>
              <w:t>A-1</w:t>
            </w:r>
            <w:r w:rsidRPr="00614B10">
              <w:rPr>
                <w:rFonts w:eastAsia="標楷體" w:hAnsi="標楷體"/>
                <w:bCs/>
              </w:rPr>
              <w:t>參照課程綱要與學生特質明訂教學目標，進行課程與教學設計。</w:t>
            </w:r>
          </w:p>
        </w:tc>
        <w:tc>
          <w:tcPr>
            <w:tcW w:w="542" w:type="dxa"/>
            <w:shd w:val="clear" w:color="auto" w:fill="B4C6E7" w:themeFill="accent5" w:themeFillTint="66"/>
          </w:tcPr>
          <w:p w:rsidR="00BE4944" w:rsidRPr="00614B10" w:rsidRDefault="00BE4944" w:rsidP="00BE4944">
            <w:pPr>
              <w:spacing w:line="276" w:lineRule="auto"/>
              <w:jc w:val="both"/>
              <w:rPr>
                <w:rFonts w:eastAsia="標楷體"/>
                <w:bCs/>
              </w:rPr>
            </w:pPr>
          </w:p>
        </w:tc>
      </w:tr>
      <w:tr w:rsidR="00614B10" w:rsidRPr="00614B10" w:rsidTr="00BE4944">
        <w:trPr>
          <w:cantSplit/>
          <w:trHeight w:val="122"/>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1167" w:hangingChars="294" w:hanging="706"/>
              <w:jc w:val="both"/>
              <w:rPr>
                <w:rFonts w:eastAsia="標楷體" w:hAnsi="標楷體"/>
                <w:bCs/>
              </w:rPr>
            </w:pPr>
            <w:r w:rsidRPr="00614B10">
              <w:rPr>
                <w:rFonts w:eastAsia="標楷體"/>
                <w:bCs/>
              </w:rPr>
              <w:t>A-1-1</w:t>
            </w:r>
            <w:r w:rsidRPr="00614B10">
              <w:rPr>
                <w:rFonts w:eastAsia="標楷體" w:hAnsi="標楷體"/>
                <w:bCs/>
              </w:rPr>
              <w:t>參照課程綱要與學生特質明訂教學目標，並</w:t>
            </w:r>
            <w:proofErr w:type="gramStart"/>
            <w:r w:rsidRPr="00614B10">
              <w:rPr>
                <w:rFonts w:eastAsia="標楷體" w:hAnsi="標楷體"/>
                <w:bCs/>
              </w:rPr>
              <w:t>研</w:t>
            </w:r>
            <w:proofErr w:type="gramEnd"/>
            <w:r w:rsidRPr="00614B10">
              <w:rPr>
                <w:rFonts w:eastAsia="標楷體" w:hAnsi="標楷體"/>
                <w:bCs/>
              </w:rPr>
              <w:t>擬</w:t>
            </w:r>
            <w:r w:rsidRPr="00614B10">
              <w:rPr>
                <w:rFonts w:eastAsia="標楷體" w:hAnsi="標楷體" w:hint="eastAsia"/>
                <w:bCs/>
              </w:rPr>
              <w:t>課程與</w:t>
            </w:r>
            <w:r w:rsidRPr="00614B10">
              <w:rPr>
                <w:rFonts w:eastAsia="標楷體" w:hAnsi="標楷體"/>
                <w:bCs/>
              </w:rPr>
              <w:t>教學計</w:t>
            </w:r>
          </w:p>
          <w:p w:rsidR="00BE4944" w:rsidRPr="00614B10" w:rsidRDefault="00BE4944" w:rsidP="00BE4944">
            <w:pPr>
              <w:snapToGrid w:val="0"/>
              <w:spacing w:line="276" w:lineRule="auto"/>
              <w:ind w:leftChars="449" w:left="1078" w:firstLineChars="5" w:firstLine="12"/>
              <w:jc w:val="both"/>
              <w:rPr>
                <w:rFonts w:eastAsia="標楷體"/>
                <w:bCs/>
              </w:rPr>
            </w:pPr>
            <w:r w:rsidRPr="00614B10">
              <w:rPr>
                <w:rFonts w:eastAsia="標楷體" w:hAnsi="標楷體"/>
                <w:bCs/>
              </w:rPr>
              <w:t>畫或個別化教育計畫。</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122"/>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A-1-2</w:t>
            </w:r>
            <w:r w:rsidRPr="00614B10">
              <w:rPr>
                <w:rFonts w:eastAsia="標楷體"/>
                <w:bCs/>
              </w:rPr>
              <w:t>依據教學目標與學生需求，</w:t>
            </w:r>
            <w:proofErr w:type="gramStart"/>
            <w:r w:rsidRPr="00614B10">
              <w:rPr>
                <w:rFonts w:eastAsia="標楷體"/>
                <w:bCs/>
              </w:rPr>
              <w:t>選編適合</w:t>
            </w:r>
            <w:proofErr w:type="gramEnd"/>
            <w:r w:rsidRPr="00614B10">
              <w:rPr>
                <w:rFonts w:eastAsia="標楷體"/>
                <w:bCs/>
              </w:rPr>
              <w:t>之教材。</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122"/>
        </w:trPr>
        <w:tc>
          <w:tcPr>
            <w:tcW w:w="532" w:type="dxa"/>
            <w:vMerge/>
          </w:tcPr>
          <w:p w:rsidR="00BE4944" w:rsidRPr="00614B10"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rsidR="00BE4944" w:rsidRPr="00614B10" w:rsidRDefault="00BE4944" w:rsidP="00BE4944">
            <w:pPr>
              <w:spacing w:line="276" w:lineRule="auto"/>
              <w:rPr>
                <w:rFonts w:eastAsia="標楷體"/>
                <w:bCs/>
              </w:rPr>
            </w:pPr>
            <w:r w:rsidRPr="00614B10">
              <w:rPr>
                <w:rFonts w:eastAsia="標楷體"/>
                <w:bCs/>
              </w:rPr>
              <w:t>A-2</w:t>
            </w:r>
            <w:r w:rsidRPr="00614B10">
              <w:rPr>
                <w:rFonts w:eastAsia="標楷體" w:hAnsi="標楷體"/>
                <w:bCs/>
              </w:rPr>
              <w:t>掌握教材內容，實施教學活動，促進學生學習。</w:t>
            </w:r>
          </w:p>
        </w:tc>
      </w:tr>
      <w:tr w:rsidR="00614B10" w:rsidRPr="00614B10" w:rsidTr="00BE4944">
        <w:trPr>
          <w:cantSplit/>
          <w:trHeight w:val="36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1167" w:hangingChars="294" w:hanging="706"/>
              <w:jc w:val="both"/>
              <w:rPr>
                <w:rFonts w:eastAsia="標楷體"/>
                <w:bCs/>
              </w:rPr>
            </w:pPr>
            <w:r w:rsidRPr="00614B10">
              <w:rPr>
                <w:rFonts w:eastAsia="標楷體"/>
                <w:bCs/>
              </w:rPr>
              <w:t>A-2-1</w:t>
            </w:r>
            <w:r w:rsidRPr="00614B10">
              <w:rPr>
                <w:rFonts w:eastAsia="標楷體"/>
                <w:bCs/>
              </w:rPr>
              <w:t>有效連結學生的</w:t>
            </w:r>
            <w:proofErr w:type="gramStart"/>
            <w:r w:rsidRPr="00614B10">
              <w:rPr>
                <w:rFonts w:eastAsia="標楷體"/>
                <w:bCs/>
              </w:rPr>
              <w:t>新舊知能</w:t>
            </w:r>
            <w:proofErr w:type="gramEnd"/>
            <w:r w:rsidRPr="00614B10">
              <w:rPr>
                <w:rFonts w:eastAsia="標楷體"/>
                <w:bCs/>
              </w:rPr>
              <w:t>或生活經驗，引發</w:t>
            </w:r>
            <w:r w:rsidRPr="00614B10">
              <w:rPr>
                <w:rFonts w:eastAsia="標楷體" w:hint="eastAsia"/>
                <w:bCs/>
              </w:rPr>
              <w:t>與</w:t>
            </w:r>
            <w:r w:rsidRPr="00614B10">
              <w:rPr>
                <w:rFonts w:eastAsia="標楷體"/>
                <w:bCs/>
              </w:rPr>
              <w:t>維持學生學習動機。</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6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A-2-2</w:t>
            </w:r>
            <w:r w:rsidRPr="00614B10">
              <w:rPr>
                <w:rFonts w:eastAsia="標楷體"/>
                <w:bCs/>
              </w:rPr>
              <w:t>清晰呈現教材內容，協助學生習得重要概念、原則或技能。</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42"/>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A-2-3</w:t>
            </w:r>
            <w:r w:rsidRPr="00614B10">
              <w:rPr>
                <w:rFonts w:eastAsia="標楷體"/>
                <w:bCs/>
              </w:rPr>
              <w:t>提供適當的練習或活動，以理解或熟練學習內容。</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420"/>
        </w:trPr>
        <w:tc>
          <w:tcPr>
            <w:tcW w:w="532" w:type="dxa"/>
            <w:vMerge/>
          </w:tcPr>
          <w:p w:rsidR="00BE4944" w:rsidRPr="00614B10" w:rsidRDefault="00BE4944" w:rsidP="00BE4944">
            <w:pPr>
              <w:rPr>
                <w:rFonts w:eastAsia="標楷體"/>
                <w:sz w:val="22"/>
              </w:rPr>
            </w:pPr>
          </w:p>
        </w:tc>
        <w:tc>
          <w:tcPr>
            <w:tcW w:w="8156" w:type="dxa"/>
            <w:shd w:val="clear" w:color="auto" w:fill="FFFFFF" w:themeFill="background1"/>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A-2-4</w:t>
            </w:r>
            <w:r w:rsidRPr="00614B10">
              <w:rPr>
                <w:rFonts w:eastAsia="標楷體"/>
                <w:bCs/>
              </w:rPr>
              <w:t>完成每</w:t>
            </w:r>
            <w:proofErr w:type="gramStart"/>
            <w:r w:rsidRPr="00614B10">
              <w:rPr>
                <w:rFonts w:eastAsia="標楷體"/>
                <w:bCs/>
              </w:rPr>
              <w:t>個</w:t>
            </w:r>
            <w:proofErr w:type="gramEnd"/>
            <w:r w:rsidRPr="00614B10">
              <w:rPr>
                <w:rFonts w:eastAsia="標楷體"/>
                <w:bCs/>
              </w:rPr>
              <w:t>學習活動後，適時歸納或總結學習重點。</w:t>
            </w:r>
          </w:p>
        </w:tc>
        <w:tc>
          <w:tcPr>
            <w:tcW w:w="574"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rsidR="00BE4944" w:rsidRPr="00614B10" w:rsidRDefault="00BE4944" w:rsidP="00BE4944">
            <w:pPr>
              <w:spacing w:line="276" w:lineRule="auto"/>
              <w:jc w:val="center"/>
              <w:rPr>
                <w:rFonts w:eastAsia="標楷體"/>
              </w:rPr>
            </w:pPr>
          </w:p>
        </w:tc>
        <w:tc>
          <w:tcPr>
            <w:tcW w:w="542" w:type="dxa"/>
            <w:shd w:val="clear" w:color="auto" w:fill="FFFFFF" w:themeFill="background1"/>
          </w:tcPr>
          <w:p w:rsidR="00BE4944" w:rsidRPr="00614B10" w:rsidRDefault="00BE4944" w:rsidP="00BE4944">
            <w:pPr>
              <w:spacing w:line="276" w:lineRule="auto"/>
              <w:jc w:val="center"/>
              <w:rPr>
                <w:rFonts w:eastAsia="標楷體"/>
              </w:rPr>
            </w:pPr>
          </w:p>
        </w:tc>
      </w:tr>
      <w:tr w:rsidR="00614B10" w:rsidRPr="00614B10" w:rsidTr="00BE4944">
        <w:trPr>
          <w:cantSplit/>
          <w:trHeight w:val="364"/>
        </w:trPr>
        <w:tc>
          <w:tcPr>
            <w:tcW w:w="532" w:type="dxa"/>
            <w:vMerge/>
          </w:tcPr>
          <w:p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rsidR="00BE4944" w:rsidRPr="00614B10" w:rsidRDefault="00BE4944" w:rsidP="00BE4944">
            <w:pPr>
              <w:spacing w:line="276" w:lineRule="auto"/>
              <w:jc w:val="both"/>
              <w:rPr>
                <w:rFonts w:eastAsia="標楷體"/>
                <w:bCs/>
              </w:rPr>
            </w:pPr>
            <w:r w:rsidRPr="00614B10">
              <w:rPr>
                <w:rFonts w:eastAsia="標楷體"/>
                <w:bCs/>
              </w:rPr>
              <w:t>A-3</w:t>
            </w:r>
            <w:r w:rsidRPr="00614B10">
              <w:rPr>
                <w:rFonts w:eastAsia="標楷體" w:hAnsi="標楷體"/>
                <w:bCs/>
              </w:rPr>
              <w:t>運用適切教學策略與溝通技巧，幫助學生學習。</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A-3-1</w:t>
            </w:r>
            <w:r w:rsidRPr="00614B10">
              <w:rPr>
                <w:rFonts w:eastAsia="標楷體"/>
                <w:bCs/>
              </w:rPr>
              <w:t>運用適切的教學方法，引導學生思考、討論或實作。</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A-3-2</w:t>
            </w:r>
            <w:r w:rsidRPr="00614B10">
              <w:rPr>
                <w:rFonts w:eastAsia="標楷體"/>
                <w:bCs/>
              </w:rPr>
              <w:t>教學活動中融入學習策略的指導。</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164"/>
        </w:trPr>
        <w:tc>
          <w:tcPr>
            <w:tcW w:w="532" w:type="dxa"/>
            <w:vMerge/>
          </w:tcPr>
          <w:p w:rsidR="00BE4944" w:rsidRPr="00614B10" w:rsidRDefault="00BE4944" w:rsidP="00BE4944">
            <w:pPr>
              <w:rPr>
                <w:rFonts w:eastAsia="標楷體"/>
                <w:sz w:val="22"/>
              </w:rPr>
            </w:pPr>
          </w:p>
        </w:tc>
        <w:tc>
          <w:tcPr>
            <w:tcW w:w="8156" w:type="dxa"/>
            <w:shd w:val="clear" w:color="auto" w:fill="FFFFFF" w:themeFill="background1"/>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A-3-3</w:t>
            </w:r>
            <w:r w:rsidRPr="00614B10">
              <w:rPr>
                <w:rFonts w:eastAsia="標楷體"/>
                <w:bCs/>
              </w:rPr>
              <w:t>運用口語、非口語、教室走動等溝通技巧，幫助學生學習。</w:t>
            </w:r>
          </w:p>
        </w:tc>
        <w:tc>
          <w:tcPr>
            <w:tcW w:w="574"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rsidR="00BE4944" w:rsidRPr="00614B10" w:rsidRDefault="00BE4944" w:rsidP="00BE4944">
            <w:pPr>
              <w:spacing w:line="276" w:lineRule="auto"/>
              <w:jc w:val="center"/>
              <w:rPr>
                <w:rFonts w:eastAsia="標楷體"/>
              </w:rPr>
            </w:pPr>
          </w:p>
        </w:tc>
        <w:tc>
          <w:tcPr>
            <w:tcW w:w="542" w:type="dxa"/>
            <w:shd w:val="clear" w:color="auto" w:fill="FFFFFF" w:themeFill="background1"/>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rsidR="00BE4944" w:rsidRPr="00614B10" w:rsidRDefault="00BE4944" w:rsidP="00BE4944">
            <w:pPr>
              <w:spacing w:line="276" w:lineRule="auto"/>
              <w:rPr>
                <w:rFonts w:eastAsia="標楷體"/>
                <w:bCs/>
              </w:rPr>
            </w:pPr>
            <w:r w:rsidRPr="00614B10">
              <w:rPr>
                <w:rFonts w:eastAsia="標楷體"/>
                <w:bCs/>
              </w:rPr>
              <w:t>A-4</w:t>
            </w:r>
            <w:r w:rsidRPr="00614B10">
              <w:rPr>
                <w:rFonts w:eastAsia="標楷體" w:hAnsi="標楷體"/>
                <w:bCs/>
              </w:rPr>
              <w:t>運用多元評量方式評估學生能力</w:t>
            </w:r>
            <w:r w:rsidRPr="00614B10">
              <w:rPr>
                <w:rFonts w:eastAsia="標楷體" w:hAnsi="標楷體" w:hint="eastAsia"/>
                <w:bCs/>
              </w:rPr>
              <w:t>，</w:t>
            </w:r>
            <w:r w:rsidRPr="00614B10">
              <w:rPr>
                <w:rFonts w:eastAsia="標楷體" w:hAnsi="標楷體"/>
                <w:bCs/>
              </w:rPr>
              <w:t>提供學習回饋並調整教學。</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A-4-1</w:t>
            </w:r>
            <w:r w:rsidRPr="00614B10">
              <w:rPr>
                <w:rFonts w:eastAsia="標楷體"/>
                <w:bCs/>
              </w:rPr>
              <w:t>運用多元評量方式，評估學生學習成效。</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A-4-2</w:t>
            </w:r>
            <w:r w:rsidRPr="00614B10">
              <w:rPr>
                <w:rFonts w:eastAsia="標楷體"/>
                <w:bCs/>
              </w:rPr>
              <w:t>分析評量結果，適時提供學生適切的學習回饋。</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A-4-3</w:t>
            </w:r>
            <w:r w:rsidRPr="00614B10">
              <w:rPr>
                <w:rFonts w:eastAsia="標楷體"/>
                <w:bCs/>
              </w:rPr>
              <w:t>根據評量結果，調整教學。</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A-4-4</w:t>
            </w:r>
            <w:r w:rsidRPr="00614B10">
              <w:rPr>
                <w:rFonts w:eastAsia="標楷體"/>
                <w:bCs/>
              </w:rPr>
              <w:t>運用評量結果，規劃實施充實或</w:t>
            </w:r>
            <w:proofErr w:type="gramStart"/>
            <w:r w:rsidRPr="00614B10">
              <w:rPr>
                <w:rFonts w:eastAsia="標楷體"/>
                <w:bCs/>
              </w:rPr>
              <w:t>補強性課程</w:t>
            </w:r>
            <w:proofErr w:type="gramEnd"/>
            <w:r w:rsidRPr="00614B10">
              <w:rPr>
                <w:rFonts w:eastAsia="標楷體"/>
                <w:bCs/>
              </w:rPr>
              <w:t>。</w:t>
            </w:r>
            <w:r w:rsidR="00B9085F" w:rsidRPr="00614B10">
              <w:rPr>
                <w:rFonts w:eastAsia="標楷體"/>
                <w:bCs/>
              </w:rPr>
              <w:t>（</w:t>
            </w:r>
            <w:r w:rsidRPr="00614B10">
              <w:rPr>
                <w:rFonts w:eastAsia="標楷體"/>
                <w:bCs/>
              </w:rPr>
              <w:t>選用</w:t>
            </w:r>
            <w:r w:rsidR="00B9085F" w:rsidRPr="00614B10">
              <w:rPr>
                <w:rFonts w:eastAsia="標楷體"/>
                <w:bCs/>
              </w:rPr>
              <w:t>）</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val="restart"/>
          </w:tcPr>
          <w:p w:rsidR="00BE4944" w:rsidRPr="00614B10" w:rsidRDefault="00BE4944" w:rsidP="00BE4944">
            <w:pPr>
              <w:rPr>
                <w:rFonts w:eastAsia="標楷體"/>
                <w:sz w:val="22"/>
              </w:rPr>
            </w:pPr>
            <w:r w:rsidRPr="00614B10">
              <w:rPr>
                <w:rFonts w:eastAsia="標楷體" w:hint="eastAsia"/>
                <w:sz w:val="22"/>
              </w:rPr>
              <w:t>B</w:t>
            </w:r>
            <w:r w:rsidRPr="00614B10">
              <w:rPr>
                <w:rFonts w:eastAsia="標楷體" w:hint="eastAsia"/>
                <w:sz w:val="22"/>
              </w:rPr>
              <w:t>班級經營與輔導</w:t>
            </w:r>
          </w:p>
        </w:tc>
        <w:tc>
          <w:tcPr>
            <w:tcW w:w="10378" w:type="dxa"/>
            <w:gridSpan w:val="5"/>
            <w:shd w:val="clear" w:color="auto" w:fill="FFE599" w:themeFill="accent4" w:themeFillTint="66"/>
            <w:vAlign w:val="center"/>
          </w:tcPr>
          <w:p w:rsidR="00BE4944" w:rsidRPr="00614B10" w:rsidRDefault="00BE4944" w:rsidP="00BE4944">
            <w:pPr>
              <w:spacing w:line="276" w:lineRule="auto"/>
              <w:jc w:val="both"/>
              <w:rPr>
                <w:rFonts w:eastAsia="標楷體"/>
                <w:bCs/>
              </w:rPr>
            </w:pPr>
            <w:r w:rsidRPr="00614B10">
              <w:rPr>
                <w:rFonts w:eastAsia="標楷體"/>
                <w:bCs/>
              </w:rPr>
              <w:t>B-1</w:t>
            </w:r>
            <w:r w:rsidRPr="00614B10">
              <w:rPr>
                <w:rFonts w:eastAsia="標楷體" w:hAnsi="標楷體"/>
                <w:bCs/>
              </w:rPr>
              <w:t>建立課堂規範，並適切回應學生的行為表現。</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B-1-1</w:t>
            </w:r>
            <w:r w:rsidRPr="00614B10">
              <w:rPr>
                <w:rFonts w:eastAsia="標楷體" w:hAnsi="標楷體"/>
                <w:bCs/>
              </w:rPr>
              <w:t>建立有助於學生學習的課堂規範。</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B-1-2</w:t>
            </w:r>
            <w:r w:rsidRPr="00614B10">
              <w:rPr>
                <w:rFonts w:eastAsia="標楷體" w:hAnsi="標楷體"/>
                <w:bCs/>
              </w:rPr>
              <w:t>適切引導或回應學生的行為表現。</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rsidR="00BE4944" w:rsidRPr="00614B10" w:rsidRDefault="00BE4944" w:rsidP="00BE4944">
            <w:pPr>
              <w:spacing w:line="276" w:lineRule="auto"/>
              <w:rPr>
                <w:rFonts w:eastAsia="標楷體"/>
                <w:bCs/>
              </w:rPr>
            </w:pPr>
            <w:r w:rsidRPr="00614B10">
              <w:rPr>
                <w:rFonts w:eastAsia="標楷體"/>
                <w:bCs/>
              </w:rPr>
              <w:t>B-2</w:t>
            </w:r>
            <w:r w:rsidRPr="00614B10">
              <w:rPr>
                <w:rFonts w:eastAsia="標楷體" w:hAnsi="標楷體"/>
                <w:bCs/>
              </w:rPr>
              <w:t>安排學習情境，促進師生互動。</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 xml:space="preserve">B-2-1 </w:t>
            </w:r>
            <w:r w:rsidRPr="00614B10">
              <w:rPr>
                <w:rFonts w:eastAsia="標楷體"/>
                <w:bCs/>
              </w:rPr>
              <w:t>安排適切的教學環境與設施，促進師生互動與學生學習。</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B-2-2</w:t>
            </w:r>
            <w:r w:rsidRPr="00614B10">
              <w:rPr>
                <w:rFonts w:eastAsia="標楷體" w:hint="eastAsia"/>
                <w:bCs/>
              </w:rPr>
              <w:t xml:space="preserve"> </w:t>
            </w:r>
            <w:r w:rsidRPr="00614B10">
              <w:rPr>
                <w:rFonts w:eastAsia="標楷體"/>
                <w:bCs/>
              </w:rPr>
              <w:t>營造溫暖的學習氣氛，促進師生之間的合作關係。</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rsidR="00BE4944" w:rsidRPr="00614B10" w:rsidRDefault="00BE4944" w:rsidP="00BE4944">
            <w:pPr>
              <w:spacing w:line="276" w:lineRule="auto"/>
              <w:rPr>
                <w:rFonts w:eastAsia="標楷體"/>
                <w:bCs/>
              </w:rPr>
            </w:pPr>
            <w:r w:rsidRPr="00614B10">
              <w:rPr>
                <w:rFonts w:eastAsia="標楷體"/>
                <w:bCs/>
              </w:rPr>
              <w:t>B-3</w:t>
            </w:r>
            <w:r w:rsidRPr="00614B10">
              <w:rPr>
                <w:rFonts w:eastAsia="標楷體" w:hAnsi="標楷體"/>
                <w:bCs/>
              </w:rPr>
              <w:t>了解學生個別差異，協助學生適性發展。</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B-3-1</w:t>
            </w:r>
            <w:r w:rsidRPr="00614B10">
              <w:rPr>
                <w:rFonts w:eastAsia="標楷體" w:hint="eastAsia"/>
                <w:bCs/>
              </w:rPr>
              <w:t xml:space="preserve"> </w:t>
            </w:r>
            <w:r w:rsidRPr="00614B10">
              <w:rPr>
                <w:rFonts w:eastAsia="標楷體"/>
                <w:bCs/>
              </w:rPr>
              <w:t>建立並分析學生輔導的相關資料，了解學生差異。</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B-3-2</w:t>
            </w:r>
            <w:r w:rsidRPr="00614B10">
              <w:rPr>
                <w:rFonts w:eastAsia="標楷體" w:hint="eastAsia"/>
                <w:bCs/>
              </w:rPr>
              <w:t xml:space="preserve"> </w:t>
            </w:r>
            <w:r w:rsidRPr="00614B10">
              <w:rPr>
                <w:rFonts w:eastAsia="標楷體"/>
                <w:bCs/>
              </w:rPr>
              <w:t>運用學生輔導的相關資料，有效引導學生適性發展。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rsidR="00BE4944" w:rsidRPr="00614B10" w:rsidRDefault="00BE4944" w:rsidP="00BE4944">
            <w:pPr>
              <w:spacing w:line="276" w:lineRule="auto"/>
              <w:rPr>
                <w:rFonts w:eastAsia="標楷體"/>
                <w:bCs/>
              </w:rPr>
            </w:pPr>
            <w:r w:rsidRPr="00614B10">
              <w:rPr>
                <w:rFonts w:eastAsia="標楷體"/>
                <w:bCs/>
              </w:rPr>
              <w:t>B-4</w:t>
            </w:r>
            <w:r w:rsidRPr="00614B10">
              <w:rPr>
                <w:rFonts w:eastAsia="標楷體" w:hAnsi="標楷體"/>
                <w:bCs/>
              </w:rPr>
              <w:t>促進親師溝通與合作。</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B-4-1</w:t>
            </w:r>
            <w:r w:rsidRPr="00614B10">
              <w:rPr>
                <w:rFonts w:eastAsia="標楷體" w:hint="eastAsia"/>
                <w:bCs/>
              </w:rPr>
              <w:t xml:space="preserve"> </w:t>
            </w:r>
            <w:r w:rsidRPr="00614B10">
              <w:rPr>
                <w:rFonts w:eastAsia="標楷體"/>
                <w:bCs/>
              </w:rPr>
              <w:t>運用多元溝通方式，向家長說明教學、評量與班級經營理念及</w:t>
            </w:r>
          </w:p>
          <w:p w:rsidR="00BE4944" w:rsidRPr="00614B10" w:rsidRDefault="00BE4944" w:rsidP="00BE4944">
            <w:pPr>
              <w:snapToGrid w:val="0"/>
              <w:ind w:leftChars="-476" w:left="-1142" w:firstLineChars="708" w:firstLine="1699"/>
              <w:jc w:val="both"/>
              <w:rPr>
                <w:rFonts w:eastAsia="標楷體"/>
                <w:bCs/>
              </w:rPr>
            </w:pPr>
            <w:r w:rsidRPr="00614B10">
              <w:rPr>
                <w:rFonts w:eastAsia="標楷體" w:hint="eastAsia"/>
                <w:bCs/>
              </w:rPr>
              <w:t xml:space="preserve">     </w:t>
            </w:r>
            <w:r w:rsidRPr="00614B10">
              <w:rPr>
                <w:rFonts w:eastAsia="標楷體"/>
                <w:bCs/>
              </w:rPr>
              <w:t>做法。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2" w:left="1167" w:hangingChars="294" w:hanging="706"/>
              <w:jc w:val="both"/>
              <w:rPr>
                <w:rFonts w:eastAsia="標楷體"/>
                <w:bCs/>
              </w:rPr>
            </w:pPr>
            <w:r w:rsidRPr="00614B10">
              <w:rPr>
                <w:rFonts w:eastAsia="標楷體"/>
                <w:bCs/>
              </w:rPr>
              <w:t>B-4-2</w:t>
            </w:r>
            <w:r w:rsidRPr="00614B10">
              <w:rPr>
                <w:rFonts w:eastAsia="標楷體" w:hint="eastAsia"/>
                <w:bCs/>
              </w:rPr>
              <w:t xml:space="preserve"> </w:t>
            </w:r>
            <w:r w:rsidRPr="00614B10">
              <w:rPr>
                <w:rFonts w:eastAsia="標楷體"/>
                <w:bCs/>
              </w:rPr>
              <w:t>通知家長有關學生在校學習、生活及其他表現情形，促進家長</w:t>
            </w:r>
          </w:p>
          <w:p w:rsidR="00BE4944" w:rsidRPr="00614B10" w:rsidRDefault="00BE4944" w:rsidP="00BE4944">
            <w:pPr>
              <w:snapToGrid w:val="0"/>
              <w:ind w:leftChars="478" w:left="1164" w:hangingChars="7" w:hanging="17"/>
              <w:jc w:val="both"/>
              <w:rPr>
                <w:rFonts w:eastAsia="標楷體"/>
                <w:bCs/>
              </w:rPr>
            </w:pPr>
            <w:r w:rsidRPr="00614B10">
              <w:rPr>
                <w:rFonts w:eastAsia="標楷體"/>
                <w:bCs/>
              </w:rPr>
              <w:t>共同關心和協助學生學習與發展。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val="restart"/>
          </w:tcPr>
          <w:p w:rsidR="00BE4944" w:rsidRPr="00614B10" w:rsidRDefault="00BE4944" w:rsidP="00BE4944">
            <w:pPr>
              <w:rPr>
                <w:rFonts w:eastAsia="標楷體"/>
                <w:sz w:val="22"/>
              </w:rPr>
            </w:pPr>
            <w:r w:rsidRPr="00614B10">
              <w:rPr>
                <w:rFonts w:eastAsia="標楷體" w:hint="eastAsia"/>
                <w:sz w:val="22"/>
              </w:rPr>
              <w:t>C</w:t>
            </w:r>
            <w:r w:rsidRPr="00614B10">
              <w:rPr>
                <w:rFonts w:eastAsia="標楷體" w:hint="eastAsia"/>
                <w:sz w:val="22"/>
              </w:rPr>
              <w:t>專業精進與責任</w:t>
            </w:r>
          </w:p>
        </w:tc>
        <w:tc>
          <w:tcPr>
            <w:tcW w:w="10378" w:type="dxa"/>
            <w:gridSpan w:val="5"/>
            <w:shd w:val="clear" w:color="auto" w:fill="C5E0B3" w:themeFill="accent6" w:themeFillTint="66"/>
            <w:vAlign w:val="center"/>
          </w:tcPr>
          <w:p w:rsidR="00BE4944" w:rsidRPr="00614B10" w:rsidRDefault="00BE4944" w:rsidP="00BE4944">
            <w:pPr>
              <w:spacing w:line="276" w:lineRule="auto"/>
              <w:jc w:val="both"/>
              <w:rPr>
                <w:rFonts w:eastAsia="標楷體"/>
                <w:bCs/>
              </w:rPr>
            </w:pPr>
            <w:r w:rsidRPr="00614B10">
              <w:rPr>
                <w:rFonts w:eastAsia="標楷體"/>
                <w:bCs/>
              </w:rPr>
              <w:t>C-1</w:t>
            </w:r>
            <w:r w:rsidRPr="00614B10">
              <w:rPr>
                <w:rFonts w:eastAsia="標楷體" w:hAnsi="標楷體"/>
                <w:bCs/>
              </w:rPr>
              <w:t>參與教育研究、致力專業成長。</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458" w:firstLine="1"/>
              <w:jc w:val="both"/>
              <w:rPr>
                <w:rFonts w:eastAsia="標楷體"/>
                <w:bCs/>
              </w:rPr>
            </w:pPr>
            <w:r w:rsidRPr="00614B10">
              <w:rPr>
                <w:rFonts w:eastAsia="標楷體"/>
                <w:bCs/>
              </w:rPr>
              <w:t>C-1-1</w:t>
            </w:r>
            <w:r w:rsidRPr="00614B10">
              <w:rPr>
                <w:rFonts w:eastAsia="標楷體" w:hint="eastAsia"/>
                <w:bCs/>
              </w:rPr>
              <w:t xml:space="preserve"> </w:t>
            </w:r>
            <w:r w:rsidRPr="00614B10">
              <w:rPr>
                <w:rFonts w:eastAsia="標楷體" w:hAnsi="標楷體"/>
                <w:bCs/>
              </w:rPr>
              <w:t>規劃個人專業成長計畫，並確實執行。</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458" w:firstLine="1"/>
              <w:jc w:val="both"/>
              <w:rPr>
                <w:rFonts w:eastAsia="標楷體"/>
                <w:bCs/>
              </w:rPr>
            </w:pPr>
            <w:r w:rsidRPr="00614B10">
              <w:rPr>
                <w:rFonts w:eastAsia="標楷體"/>
                <w:bCs/>
              </w:rPr>
              <w:t>C-1-2</w:t>
            </w:r>
            <w:r w:rsidRPr="00614B10">
              <w:rPr>
                <w:rFonts w:eastAsia="標楷體" w:hint="eastAsia"/>
                <w:bCs/>
              </w:rPr>
              <w:t xml:space="preserve"> </w:t>
            </w:r>
            <w:r w:rsidRPr="00614B10">
              <w:rPr>
                <w:rFonts w:eastAsia="標楷體" w:hAnsi="標楷體"/>
                <w:bCs/>
              </w:rPr>
              <w:t>參與教育研習、進修與研究，並將所學融入專業實踐。</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458" w:firstLine="1"/>
              <w:jc w:val="both"/>
              <w:rPr>
                <w:rFonts w:eastAsia="標楷體"/>
                <w:bCs/>
              </w:rPr>
            </w:pPr>
            <w:r w:rsidRPr="00614B10">
              <w:rPr>
                <w:rFonts w:eastAsia="標楷體"/>
                <w:bCs/>
              </w:rPr>
              <w:t>C-1-3</w:t>
            </w:r>
            <w:r w:rsidRPr="00614B10">
              <w:rPr>
                <w:rFonts w:eastAsia="標楷體" w:hint="eastAsia"/>
                <w:bCs/>
              </w:rPr>
              <w:t xml:space="preserve"> </w:t>
            </w:r>
            <w:r w:rsidRPr="00614B10">
              <w:rPr>
                <w:rFonts w:eastAsia="標楷體" w:hAnsi="標楷體"/>
                <w:bCs/>
              </w:rPr>
              <w:t>分享或發表專業實踐或研究的成果。（選用）</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C5E0B3" w:themeFill="accent6" w:themeFillTint="66"/>
            <w:vAlign w:val="center"/>
          </w:tcPr>
          <w:p w:rsidR="00BE4944" w:rsidRPr="00614B10" w:rsidRDefault="00BE4944" w:rsidP="00BE4944">
            <w:pPr>
              <w:spacing w:line="276" w:lineRule="auto"/>
              <w:rPr>
                <w:rFonts w:eastAsia="標楷體"/>
                <w:bCs/>
              </w:rPr>
            </w:pPr>
            <w:r w:rsidRPr="00614B10">
              <w:rPr>
                <w:rFonts w:eastAsia="標楷體"/>
                <w:bCs/>
              </w:rPr>
              <w:t>C-2</w:t>
            </w:r>
            <w:r w:rsidRPr="00614B10">
              <w:rPr>
                <w:rFonts w:eastAsia="標楷體" w:hAnsi="標楷體"/>
                <w:bCs/>
              </w:rPr>
              <w:t>參與學校事務，展現協作與影響力。</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717" w:hangingChars="108" w:hanging="259"/>
              <w:jc w:val="both"/>
              <w:rPr>
                <w:rFonts w:eastAsia="標楷體"/>
                <w:bCs/>
              </w:rPr>
            </w:pPr>
            <w:r w:rsidRPr="00614B10">
              <w:rPr>
                <w:rFonts w:eastAsia="標楷體"/>
                <w:bCs/>
              </w:rPr>
              <w:t>C-2-1</w:t>
            </w:r>
            <w:r w:rsidRPr="00614B10">
              <w:rPr>
                <w:rFonts w:eastAsia="標楷體" w:hint="eastAsia"/>
                <w:bCs/>
              </w:rPr>
              <w:t xml:space="preserve"> </w:t>
            </w:r>
            <w:r w:rsidRPr="00614B10">
              <w:rPr>
                <w:rFonts w:eastAsia="標楷體" w:hAnsi="標楷體"/>
                <w:bCs/>
              </w:rPr>
              <w:t>參與學校相關教學、輔導或行政事務，建立同儕合作關係。</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1166" w:hangingChars="295" w:hanging="708"/>
              <w:jc w:val="both"/>
              <w:rPr>
                <w:rFonts w:eastAsia="標楷體" w:hAnsi="標楷體"/>
                <w:bCs/>
              </w:rPr>
            </w:pPr>
            <w:r w:rsidRPr="00614B10">
              <w:rPr>
                <w:rFonts w:eastAsia="標楷體" w:hAnsi="標楷體" w:hint="eastAsia"/>
                <w:bCs/>
              </w:rPr>
              <w:t xml:space="preserve">C-2-2 </w:t>
            </w:r>
            <w:r w:rsidRPr="00614B10">
              <w:rPr>
                <w:rFonts w:eastAsia="標楷體" w:hAnsi="標楷體" w:hint="eastAsia"/>
                <w:bCs/>
              </w:rPr>
              <w:t>參與教師專業學習社群，持續對話、合作、分享與省思，促進</w:t>
            </w:r>
          </w:p>
          <w:p w:rsidR="00BE4944" w:rsidRPr="00614B10" w:rsidRDefault="00BE4944" w:rsidP="00BE4944">
            <w:pPr>
              <w:snapToGrid w:val="0"/>
              <w:ind w:leftChars="478" w:left="1164" w:hangingChars="7" w:hanging="17"/>
              <w:jc w:val="both"/>
              <w:rPr>
                <w:rFonts w:eastAsia="標楷體"/>
                <w:bCs/>
              </w:rPr>
            </w:pPr>
            <w:r w:rsidRPr="00614B10">
              <w:rPr>
                <w:rFonts w:eastAsia="標楷體" w:hAnsi="標楷體" w:hint="eastAsia"/>
                <w:bCs/>
              </w:rPr>
              <w:t>學生學習與學校發展。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717" w:hangingChars="108" w:hanging="259"/>
              <w:jc w:val="both"/>
              <w:rPr>
                <w:rFonts w:eastAsia="標楷體"/>
                <w:bCs/>
              </w:rPr>
            </w:pPr>
            <w:r w:rsidRPr="00614B10">
              <w:rPr>
                <w:rFonts w:eastAsia="標楷體"/>
                <w:bCs/>
              </w:rPr>
              <w:t>C-2-3</w:t>
            </w:r>
            <w:r w:rsidRPr="00614B10">
              <w:rPr>
                <w:rFonts w:eastAsia="標楷體" w:hint="eastAsia"/>
                <w:bCs/>
              </w:rPr>
              <w:t xml:space="preserve"> </w:t>
            </w:r>
            <w:r w:rsidRPr="00614B10">
              <w:rPr>
                <w:rFonts w:eastAsia="標楷體" w:hAnsi="標楷體"/>
                <w:bCs/>
              </w:rPr>
              <w:t>發揮教師專業影響力，支持、協助與促進同儕專業表現。</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717" w:hangingChars="108" w:hanging="259"/>
              <w:jc w:val="both"/>
              <w:rPr>
                <w:rFonts w:eastAsia="標楷體"/>
                <w:bCs/>
              </w:rPr>
            </w:pPr>
            <w:r w:rsidRPr="00614B10">
              <w:rPr>
                <w:rFonts w:eastAsia="標楷體"/>
                <w:bCs/>
              </w:rPr>
              <w:t>C-2-4</w:t>
            </w:r>
            <w:r w:rsidRPr="00614B10">
              <w:rPr>
                <w:rFonts w:eastAsia="標楷體" w:hint="eastAsia"/>
                <w:bCs/>
              </w:rPr>
              <w:t xml:space="preserve"> </w:t>
            </w:r>
            <w:r w:rsidRPr="00614B10">
              <w:rPr>
                <w:rFonts w:eastAsia="標楷體" w:hAnsi="標楷體"/>
                <w:bCs/>
              </w:rPr>
              <w:t>運用或整合社區資源，建立有利於學生學習的夥伴關係。（選用）</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bl>
    <w:p w:rsidR="00C503D6" w:rsidRPr="00614B10" w:rsidRDefault="00C503D6" w:rsidP="00C503D6">
      <w:pPr>
        <w:rPr>
          <w:b/>
          <w:sz w:val="60"/>
          <w:szCs w:val="60"/>
        </w:rPr>
      </w:pPr>
    </w:p>
    <w:sectPr w:rsidR="00C503D6" w:rsidRPr="00614B10" w:rsidSect="0016097D">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4E9" w:rsidRDefault="00F724E9" w:rsidP="00F53D5B">
      <w:r>
        <w:separator/>
      </w:r>
    </w:p>
  </w:endnote>
  <w:endnote w:type="continuationSeparator" w:id="0">
    <w:p w:rsidR="00F724E9" w:rsidRDefault="00F724E9"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華康正顏楷體W7(P)">
    <w:altName w:val="標楷體"/>
    <w:charset w:val="88"/>
    <w:family w:val="script"/>
    <w:pitch w:val="variable"/>
    <w:sig w:usb0="80000001" w:usb1="28091800" w:usb2="00000016" w:usb3="00000000" w:csb0="00100000"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042529"/>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C87F06" w:rsidRPr="00C87F06">
          <w:rPr>
            <w:noProof/>
            <w:lang w:val="zh-TW"/>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754577"/>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155BB3" w:rsidRPr="00155BB3">
          <w:rPr>
            <w:noProof/>
            <w:lang w:val="zh-TW"/>
          </w:rPr>
          <w:t>1</w:t>
        </w:r>
        <w:r>
          <w:fldChar w:fldCharType="end"/>
        </w:r>
      </w:p>
    </w:sdtContent>
  </w:sdt>
  <w:p w:rsidR="00516B7D" w:rsidRDefault="00516B7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469186"/>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155BB3" w:rsidRPr="00155BB3">
          <w:rPr>
            <w:noProof/>
            <w:lang w:val="zh-TW"/>
          </w:rPr>
          <w:t>1</w:t>
        </w:r>
        <w:r>
          <w:fldChar w:fldCharType="end"/>
        </w:r>
      </w:p>
    </w:sdtContent>
  </w:sdt>
  <w:p w:rsidR="00516B7D" w:rsidRDefault="00516B7D">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9570486"/>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155BB3" w:rsidRPr="00155BB3">
          <w:rPr>
            <w:noProof/>
            <w:lang w:val="zh-TW"/>
          </w:rPr>
          <w:t>8</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888435"/>
      <w:docPartObj>
        <w:docPartGallery w:val="Page Numbers (Bottom of Page)"/>
        <w:docPartUnique/>
      </w:docPartObj>
    </w:sdtPr>
    <w:sdtEndPr/>
    <w:sdtContent>
      <w:p w:rsidR="00516B7D" w:rsidRDefault="00516B7D" w:rsidP="00615BB6">
        <w:pPr>
          <w:pStyle w:val="a5"/>
          <w:jc w:val="center"/>
        </w:pPr>
        <w:r>
          <w:fldChar w:fldCharType="begin"/>
        </w:r>
        <w:r>
          <w:instrText>PAGE   \* MERGEFORMAT</w:instrText>
        </w:r>
        <w:r>
          <w:fldChar w:fldCharType="separate"/>
        </w:r>
        <w:r w:rsidR="00155BB3" w:rsidRPr="00155BB3">
          <w:rPr>
            <w:noProof/>
            <w:lang w:val="zh-TW"/>
          </w:rPr>
          <w:t>6</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6899627"/>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155BB3" w:rsidRPr="00155BB3">
          <w:rPr>
            <w:noProof/>
            <w:lang w:val="zh-TW"/>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4E9" w:rsidRDefault="00F724E9" w:rsidP="00F53D5B">
      <w:r>
        <w:separator/>
      </w:r>
    </w:p>
  </w:footnote>
  <w:footnote w:type="continuationSeparator" w:id="0">
    <w:p w:rsidR="00F724E9" w:rsidRDefault="00F724E9" w:rsidP="00F53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953D84"/>
    <w:multiLevelType w:val="multilevel"/>
    <w:tmpl w:val="02953D84"/>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3F33230"/>
    <w:multiLevelType w:val="multilevel"/>
    <w:tmpl w:val="03F33230"/>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EE5446"/>
    <w:multiLevelType w:val="multilevel"/>
    <w:tmpl w:val="0BEE54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89612B"/>
    <w:multiLevelType w:val="multilevel"/>
    <w:tmpl w:val="0D89612B"/>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1E65C1B"/>
    <w:multiLevelType w:val="multilevel"/>
    <w:tmpl w:val="11E65C1B"/>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98D5FD8"/>
    <w:multiLevelType w:val="multilevel"/>
    <w:tmpl w:val="198D5FD8"/>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F9E1E16"/>
    <w:multiLevelType w:val="multilevel"/>
    <w:tmpl w:val="1F9E1E1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0D8332B"/>
    <w:multiLevelType w:val="multilevel"/>
    <w:tmpl w:val="20D8332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393054C"/>
    <w:multiLevelType w:val="multilevel"/>
    <w:tmpl w:val="2393054C"/>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23F351BE"/>
    <w:multiLevelType w:val="multilevel"/>
    <w:tmpl w:val="23F351B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4852D62"/>
    <w:multiLevelType w:val="multilevel"/>
    <w:tmpl w:val="24852D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25D341CD"/>
    <w:multiLevelType w:val="multilevel"/>
    <w:tmpl w:val="25D341C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95C6CCC"/>
    <w:multiLevelType w:val="multilevel"/>
    <w:tmpl w:val="295C6CCC"/>
    <w:lvl w:ilvl="0">
      <w:start w:val="1"/>
      <w:numFmt w:val="decimal"/>
      <w:lvlText w:val="%1."/>
      <w:lvlJc w:val="left"/>
      <w:pPr>
        <w:ind w:left="480" w:hanging="480"/>
      </w:pPr>
      <w:rPr>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9665B36"/>
    <w:multiLevelType w:val="multilevel"/>
    <w:tmpl w:val="29665B3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29AF690F"/>
    <w:multiLevelType w:val="multilevel"/>
    <w:tmpl w:val="29AF690F"/>
    <w:lvl w:ilvl="0">
      <w:start w:val="1"/>
      <w:numFmt w:val="taiwaneseCountingThousand"/>
      <w:lvlText w:val="（%1）"/>
      <w:lvlJc w:val="left"/>
      <w:pPr>
        <w:ind w:left="960" w:hanging="480"/>
      </w:pPr>
      <w:rPr>
        <w:rFonts w:hint="eastAsia"/>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8"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69C3CB3"/>
    <w:multiLevelType w:val="hybridMultilevel"/>
    <w:tmpl w:val="D19AA65C"/>
    <w:lvl w:ilvl="0" w:tplc="8D80FFBC">
      <w:start w:val="1"/>
      <w:numFmt w:val="decimal"/>
      <w:lvlText w:val="1-%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DFD40EB"/>
    <w:multiLevelType w:val="multilevel"/>
    <w:tmpl w:val="3DFD40E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40A6BE7"/>
    <w:multiLevelType w:val="multilevel"/>
    <w:tmpl w:val="440A6BE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7750A27"/>
    <w:multiLevelType w:val="multilevel"/>
    <w:tmpl w:val="47750A2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1"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C255A63"/>
    <w:multiLevelType w:val="multilevel"/>
    <w:tmpl w:val="4C255A63"/>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15:restartNumberingAfterBreak="0">
    <w:nsid w:val="4D980001"/>
    <w:multiLevelType w:val="multilevel"/>
    <w:tmpl w:val="4D98000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50D012B2"/>
    <w:multiLevelType w:val="multilevel"/>
    <w:tmpl w:val="50D012B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4882366"/>
    <w:multiLevelType w:val="multilevel"/>
    <w:tmpl w:val="54882366"/>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58B31391"/>
    <w:multiLevelType w:val="multilevel"/>
    <w:tmpl w:val="58B3139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598D3B6E"/>
    <w:multiLevelType w:val="multilevel"/>
    <w:tmpl w:val="598D3B6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4"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5041687"/>
    <w:multiLevelType w:val="multilevel"/>
    <w:tmpl w:val="6504168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C3D410F"/>
    <w:multiLevelType w:val="multilevel"/>
    <w:tmpl w:val="6C3D410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0A8254E"/>
    <w:multiLevelType w:val="multilevel"/>
    <w:tmpl w:val="70A8254E"/>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3"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5ED4DDF"/>
    <w:multiLevelType w:val="multilevel"/>
    <w:tmpl w:val="75ED4DDF"/>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5"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7A3A5678"/>
    <w:multiLevelType w:val="multilevel"/>
    <w:tmpl w:val="7A3A5678"/>
    <w:lvl w:ilvl="0">
      <w:start w:val="2"/>
      <w:numFmt w:val="bullet"/>
      <w:lvlText w:val="※"/>
      <w:lvlJc w:val="left"/>
      <w:pPr>
        <w:tabs>
          <w:tab w:val="left" w:pos="720"/>
        </w:tabs>
        <w:ind w:left="720" w:hanging="360"/>
      </w:pPr>
      <w:rPr>
        <w:rFonts w:ascii="標楷體" w:eastAsia="標楷體" w:hAnsi="標楷體" w:cs="Times New Roman" w:hint="eastAsia"/>
      </w:rPr>
    </w:lvl>
    <w:lvl w:ilvl="1">
      <w:start w:val="1"/>
      <w:numFmt w:val="bullet"/>
      <w:lvlText w:val=""/>
      <w:lvlJc w:val="left"/>
      <w:pPr>
        <w:tabs>
          <w:tab w:val="left" w:pos="1320"/>
        </w:tabs>
        <w:ind w:left="1320" w:hanging="480"/>
      </w:pPr>
      <w:rPr>
        <w:rFonts w:ascii="Wingdings" w:hAnsi="Wingdings" w:hint="default"/>
      </w:rPr>
    </w:lvl>
    <w:lvl w:ilvl="2">
      <w:start w:val="1"/>
      <w:numFmt w:val="bullet"/>
      <w:lvlText w:val=""/>
      <w:lvlJc w:val="left"/>
      <w:pPr>
        <w:tabs>
          <w:tab w:val="left" w:pos="1800"/>
        </w:tabs>
        <w:ind w:left="1800" w:hanging="480"/>
      </w:pPr>
      <w:rPr>
        <w:rFonts w:ascii="Wingdings" w:hAnsi="Wingdings" w:hint="default"/>
      </w:rPr>
    </w:lvl>
    <w:lvl w:ilvl="3">
      <w:start w:val="1"/>
      <w:numFmt w:val="bullet"/>
      <w:lvlText w:val=""/>
      <w:lvlJc w:val="left"/>
      <w:pPr>
        <w:tabs>
          <w:tab w:val="left" w:pos="2280"/>
        </w:tabs>
        <w:ind w:left="2280" w:hanging="480"/>
      </w:pPr>
      <w:rPr>
        <w:rFonts w:ascii="Wingdings" w:hAnsi="Wingdings" w:hint="default"/>
      </w:rPr>
    </w:lvl>
    <w:lvl w:ilvl="4">
      <w:start w:val="1"/>
      <w:numFmt w:val="bullet"/>
      <w:lvlText w:val=""/>
      <w:lvlJc w:val="left"/>
      <w:pPr>
        <w:tabs>
          <w:tab w:val="left" w:pos="2760"/>
        </w:tabs>
        <w:ind w:left="2760" w:hanging="480"/>
      </w:pPr>
      <w:rPr>
        <w:rFonts w:ascii="Wingdings" w:hAnsi="Wingdings" w:hint="default"/>
      </w:rPr>
    </w:lvl>
    <w:lvl w:ilvl="5">
      <w:start w:val="1"/>
      <w:numFmt w:val="bullet"/>
      <w:lvlText w:val=""/>
      <w:lvlJc w:val="left"/>
      <w:pPr>
        <w:tabs>
          <w:tab w:val="left" w:pos="3240"/>
        </w:tabs>
        <w:ind w:left="3240" w:hanging="480"/>
      </w:pPr>
      <w:rPr>
        <w:rFonts w:ascii="Wingdings" w:hAnsi="Wingdings" w:hint="default"/>
      </w:rPr>
    </w:lvl>
    <w:lvl w:ilvl="6">
      <w:start w:val="1"/>
      <w:numFmt w:val="bullet"/>
      <w:lvlText w:val=""/>
      <w:lvlJc w:val="left"/>
      <w:pPr>
        <w:tabs>
          <w:tab w:val="left" w:pos="3720"/>
        </w:tabs>
        <w:ind w:left="3720" w:hanging="480"/>
      </w:pPr>
      <w:rPr>
        <w:rFonts w:ascii="Wingdings" w:hAnsi="Wingdings" w:hint="default"/>
      </w:rPr>
    </w:lvl>
    <w:lvl w:ilvl="7">
      <w:start w:val="1"/>
      <w:numFmt w:val="bullet"/>
      <w:lvlText w:val=""/>
      <w:lvlJc w:val="left"/>
      <w:pPr>
        <w:tabs>
          <w:tab w:val="left" w:pos="4200"/>
        </w:tabs>
        <w:ind w:left="4200" w:hanging="480"/>
      </w:pPr>
      <w:rPr>
        <w:rFonts w:ascii="Wingdings" w:hAnsi="Wingdings" w:hint="default"/>
      </w:rPr>
    </w:lvl>
    <w:lvl w:ilvl="8">
      <w:start w:val="1"/>
      <w:numFmt w:val="bullet"/>
      <w:lvlText w:val=""/>
      <w:lvlJc w:val="left"/>
      <w:pPr>
        <w:tabs>
          <w:tab w:val="left" w:pos="4680"/>
        </w:tabs>
        <w:ind w:left="4680" w:hanging="480"/>
      </w:pPr>
      <w:rPr>
        <w:rFonts w:ascii="Wingdings" w:hAnsi="Wingdings" w:hint="default"/>
      </w:rPr>
    </w:lvl>
  </w:abstractNum>
  <w:abstractNum w:abstractNumId="68"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C3715D9"/>
    <w:multiLevelType w:val="multilevel"/>
    <w:tmpl w:val="7C3715D9"/>
    <w:lvl w:ilvl="0">
      <w:start w:val="1"/>
      <w:numFmt w:val="taiwaneseCountingThousand"/>
      <w:lvlText w:val="%1、"/>
      <w:lvlJc w:val="left"/>
      <w:pPr>
        <w:ind w:left="480" w:hanging="480"/>
      </w:pPr>
      <w:rPr>
        <w:sz w:val="32"/>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0"/>
  </w:num>
  <w:num w:numId="2">
    <w:abstractNumId w:val="3"/>
  </w:num>
  <w:num w:numId="3">
    <w:abstractNumId w:val="36"/>
  </w:num>
  <w:num w:numId="4">
    <w:abstractNumId w:val="55"/>
  </w:num>
  <w:num w:numId="5">
    <w:abstractNumId w:val="31"/>
  </w:num>
  <w:num w:numId="6">
    <w:abstractNumId w:val="51"/>
  </w:num>
  <w:num w:numId="7">
    <w:abstractNumId w:val="61"/>
  </w:num>
  <w:num w:numId="8">
    <w:abstractNumId w:val="50"/>
  </w:num>
  <w:num w:numId="9">
    <w:abstractNumId w:val="11"/>
  </w:num>
  <w:num w:numId="10">
    <w:abstractNumId w:val="39"/>
  </w:num>
  <w:num w:numId="11">
    <w:abstractNumId w:val="29"/>
  </w:num>
  <w:num w:numId="12">
    <w:abstractNumId w:val="68"/>
  </w:num>
  <w:num w:numId="13">
    <w:abstractNumId w:val="57"/>
  </w:num>
  <w:num w:numId="14">
    <w:abstractNumId w:val="53"/>
  </w:num>
  <w:num w:numId="15">
    <w:abstractNumId w:val="13"/>
  </w:num>
  <w:num w:numId="16">
    <w:abstractNumId w:val="52"/>
  </w:num>
  <w:num w:numId="17">
    <w:abstractNumId w:val="65"/>
  </w:num>
  <w:num w:numId="18">
    <w:abstractNumId w:val="24"/>
  </w:num>
  <w:num w:numId="19">
    <w:abstractNumId w:val="6"/>
  </w:num>
  <w:num w:numId="20">
    <w:abstractNumId w:val="54"/>
  </w:num>
  <w:num w:numId="21">
    <w:abstractNumId w:val="66"/>
  </w:num>
  <w:num w:numId="22">
    <w:abstractNumId w:val="28"/>
  </w:num>
  <w:num w:numId="23">
    <w:abstractNumId w:val="38"/>
  </w:num>
  <w:num w:numId="24">
    <w:abstractNumId w:val="19"/>
  </w:num>
  <w:num w:numId="25">
    <w:abstractNumId w:val="33"/>
  </w:num>
  <w:num w:numId="26">
    <w:abstractNumId w:val="4"/>
  </w:num>
  <w:num w:numId="27">
    <w:abstractNumId w:val="9"/>
  </w:num>
  <w:num w:numId="28">
    <w:abstractNumId w:val="12"/>
  </w:num>
  <w:num w:numId="29">
    <w:abstractNumId w:val="16"/>
  </w:num>
  <w:num w:numId="30">
    <w:abstractNumId w:val="0"/>
  </w:num>
  <w:num w:numId="31">
    <w:abstractNumId w:val="8"/>
  </w:num>
  <w:num w:numId="32">
    <w:abstractNumId w:val="45"/>
  </w:num>
  <w:num w:numId="33">
    <w:abstractNumId w:val="34"/>
  </w:num>
  <w:num w:numId="34">
    <w:abstractNumId w:val="32"/>
  </w:num>
  <w:num w:numId="35">
    <w:abstractNumId w:val="41"/>
  </w:num>
  <w:num w:numId="36">
    <w:abstractNumId w:val="15"/>
  </w:num>
  <w:num w:numId="37">
    <w:abstractNumId w:val="49"/>
  </w:num>
  <w:num w:numId="38">
    <w:abstractNumId w:val="63"/>
  </w:num>
  <w:num w:numId="39">
    <w:abstractNumId w:val="60"/>
  </w:num>
  <w:num w:numId="40">
    <w:abstractNumId w:val="58"/>
  </w:num>
  <w:num w:numId="41">
    <w:abstractNumId w:val="69"/>
  </w:num>
  <w:num w:numId="42">
    <w:abstractNumId w:val="27"/>
  </w:num>
  <w:num w:numId="43">
    <w:abstractNumId w:val="2"/>
  </w:num>
  <w:num w:numId="44">
    <w:abstractNumId w:val="7"/>
  </w:num>
  <w:num w:numId="45">
    <w:abstractNumId w:val="48"/>
  </w:num>
  <w:num w:numId="46">
    <w:abstractNumId w:val="56"/>
  </w:num>
  <w:num w:numId="47">
    <w:abstractNumId w:val="25"/>
  </w:num>
  <w:num w:numId="48">
    <w:abstractNumId w:val="23"/>
  </w:num>
  <w:num w:numId="49">
    <w:abstractNumId w:val="5"/>
  </w:num>
  <w:num w:numId="50">
    <w:abstractNumId w:val="44"/>
  </w:num>
  <w:num w:numId="51">
    <w:abstractNumId w:val="22"/>
  </w:num>
  <w:num w:numId="52">
    <w:abstractNumId w:val="59"/>
  </w:num>
  <w:num w:numId="53">
    <w:abstractNumId w:val="17"/>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7"/>
  </w:num>
  <w:num w:numId="57">
    <w:abstractNumId w:val="14"/>
  </w:num>
  <w:num w:numId="58">
    <w:abstractNumId w:val="43"/>
  </w:num>
  <w:num w:numId="59">
    <w:abstractNumId w:val="46"/>
  </w:num>
  <w:num w:numId="60">
    <w:abstractNumId w:val="20"/>
  </w:num>
  <w:num w:numId="61">
    <w:abstractNumId w:val="37"/>
  </w:num>
  <w:num w:numId="62">
    <w:abstractNumId w:val="35"/>
  </w:num>
  <w:num w:numId="63">
    <w:abstractNumId w:val="40"/>
  </w:num>
  <w:num w:numId="64">
    <w:abstractNumId w:val="1"/>
  </w:num>
  <w:num w:numId="65">
    <w:abstractNumId w:val="64"/>
  </w:num>
  <w:num w:numId="66">
    <w:abstractNumId w:val="62"/>
  </w:num>
  <w:num w:numId="67">
    <w:abstractNumId w:val="18"/>
  </w:num>
  <w:num w:numId="68">
    <w:abstractNumId w:val="42"/>
  </w:num>
  <w:num w:numId="69">
    <w:abstractNumId w:val="47"/>
  </w:num>
  <w:num w:numId="70">
    <w:abstractNumId w:val="1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D5B"/>
    <w:rsid w:val="00003465"/>
    <w:rsid w:val="000306E8"/>
    <w:rsid w:val="0003771A"/>
    <w:rsid w:val="00042B67"/>
    <w:rsid w:val="00055027"/>
    <w:rsid w:val="0005516B"/>
    <w:rsid w:val="00062B18"/>
    <w:rsid w:val="00074096"/>
    <w:rsid w:val="0009342C"/>
    <w:rsid w:val="00094CFB"/>
    <w:rsid w:val="000A7176"/>
    <w:rsid w:val="000C3F4A"/>
    <w:rsid w:val="000D59E0"/>
    <w:rsid w:val="00106B0A"/>
    <w:rsid w:val="0011240B"/>
    <w:rsid w:val="00134114"/>
    <w:rsid w:val="001461F5"/>
    <w:rsid w:val="00151FAE"/>
    <w:rsid w:val="00155BB3"/>
    <w:rsid w:val="001560DB"/>
    <w:rsid w:val="0016097D"/>
    <w:rsid w:val="001865F7"/>
    <w:rsid w:val="001A7EB2"/>
    <w:rsid w:val="001D3E0D"/>
    <w:rsid w:val="001D6F2C"/>
    <w:rsid w:val="001E34CA"/>
    <w:rsid w:val="001E3E33"/>
    <w:rsid w:val="002063D1"/>
    <w:rsid w:val="00214969"/>
    <w:rsid w:val="00234908"/>
    <w:rsid w:val="0025064F"/>
    <w:rsid w:val="002532CC"/>
    <w:rsid w:val="00275C8C"/>
    <w:rsid w:val="002C447C"/>
    <w:rsid w:val="002F1FAA"/>
    <w:rsid w:val="002F2F0B"/>
    <w:rsid w:val="002F5F5F"/>
    <w:rsid w:val="003031D8"/>
    <w:rsid w:val="0030425D"/>
    <w:rsid w:val="003066F5"/>
    <w:rsid w:val="003239F2"/>
    <w:rsid w:val="00327AED"/>
    <w:rsid w:val="00330FE7"/>
    <w:rsid w:val="00367EB5"/>
    <w:rsid w:val="003951C1"/>
    <w:rsid w:val="003C283B"/>
    <w:rsid w:val="003E1D19"/>
    <w:rsid w:val="003F08D0"/>
    <w:rsid w:val="003F490D"/>
    <w:rsid w:val="004151F2"/>
    <w:rsid w:val="00417277"/>
    <w:rsid w:val="00427425"/>
    <w:rsid w:val="00430513"/>
    <w:rsid w:val="0043499C"/>
    <w:rsid w:val="004523A2"/>
    <w:rsid w:val="00455686"/>
    <w:rsid w:val="0046583A"/>
    <w:rsid w:val="004A587E"/>
    <w:rsid w:val="004B082C"/>
    <w:rsid w:val="004D2203"/>
    <w:rsid w:val="004D28D2"/>
    <w:rsid w:val="004F425E"/>
    <w:rsid w:val="00506302"/>
    <w:rsid w:val="00516B7D"/>
    <w:rsid w:val="005457F4"/>
    <w:rsid w:val="00585B42"/>
    <w:rsid w:val="005911C0"/>
    <w:rsid w:val="005B179D"/>
    <w:rsid w:val="005E3030"/>
    <w:rsid w:val="005F5041"/>
    <w:rsid w:val="00613800"/>
    <w:rsid w:val="00614B10"/>
    <w:rsid w:val="00614C2B"/>
    <w:rsid w:val="00615BB6"/>
    <w:rsid w:val="00625D4E"/>
    <w:rsid w:val="00630A94"/>
    <w:rsid w:val="00634D29"/>
    <w:rsid w:val="00650025"/>
    <w:rsid w:val="00675476"/>
    <w:rsid w:val="00685F11"/>
    <w:rsid w:val="006B3648"/>
    <w:rsid w:val="006B3818"/>
    <w:rsid w:val="006C2871"/>
    <w:rsid w:val="006F71BD"/>
    <w:rsid w:val="00706C2B"/>
    <w:rsid w:val="00750C9D"/>
    <w:rsid w:val="00753AF6"/>
    <w:rsid w:val="00762171"/>
    <w:rsid w:val="007A6883"/>
    <w:rsid w:val="007A75F9"/>
    <w:rsid w:val="007E78C3"/>
    <w:rsid w:val="007F7264"/>
    <w:rsid w:val="00805EFB"/>
    <w:rsid w:val="00821D4E"/>
    <w:rsid w:val="008269B3"/>
    <w:rsid w:val="00835F72"/>
    <w:rsid w:val="00854393"/>
    <w:rsid w:val="008A3361"/>
    <w:rsid w:val="008A3D9D"/>
    <w:rsid w:val="008E47A1"/>
    <w:rsid w:val="008E7D98"/>
    <w:rsid w:val="00903006"/>
    <w:rsid w:val="00917188"/>
    <w:rsid w:val="00963570"/>
    <w:rsid w:val="00965F84"/>
    <w:rsid w:val="00972427"/>
    <w:rsid w:val="009965DB"/>
    <w:rsid w:val="009C4BE4"/>
    <w:rsid w:val="009C7807"/>
    <w:rsid w:val="009D29D2"/>
    <w:rsid w:val="00A507D3"/>
    <w:rsid w:val="00A715B5"/>
    <w:rsid w:val="00A95B95"/>
    <w:rsid w:val="00AC3D35"/>
    <w:rsid w:val="00AC673D"/>
    <w:rsid w:val="00AC7019"/>
    <w:rsid w:val="00AD3F6F"/>
    <w:rsid w:val="00AD547E"/>
    <w:rsid w:val="00AD7724"/>
    <w:rsid w:val="00AE7EDB"/>
    <w:rsid w:val="00B05329"/>
    <w:rsid w:val="00B11D21"/>
    <w:rsid w:val="00B479F6"/>
    <w:rsid w:val="00B53C7A"/>
    <w:rsid w:val="00B7716C"/>
    <w:rsid w:val="00B86C49"/>
    <w:rsid w:val="00B9085F"/>
    <w:rsid w:val="00BB7890"/>
    <w:rsid w:val="00BC17E1"/>
    <w:rsid w:val="00BC4D71"/>
    <w:rsid w:val="00BD5D26"/>
    <w:rsid w:val="00BE4944"/>
    <w:rsid w:val="00C05E6F"/>
    <w:rsid w:val="00C06CE5"/>
    <w:rsid w:val="00C10155"/>
    <w:rsid w:val="00C11B8B"/>
    <w:rsid w:val="00C44F5B"/>
    <w:rsid w:val="00C503D6"/>
    <w:rsid w:val="00C5166F"/>
    <w:rsid w:val="00C63A6C"/>
    <w:rsid w:val="00C652D8"/>
    <w:rsid w:val="00C71673"/>
    <w:rsid w:val="00C77E3C"/>
    <w:rsid w:val="00C87F06"/>
    <w:rsid w:val="00C959B5"/>
    <w:rsid w:val="00CA7FD2"/>
    <w:rsid w:val="00CB0CB7"/>
    <w:rsid w:val="00CC148B"/>
    <w:rsid w:val="00CC4952"/>
    <w:rsid w:val="00CD37E4"/>
    <w:rsid w:val="00CD652A"/>
    <w:rsid w:val="00CE0719"/>
    <w:rsid w:val="00CE43F7"/>
    <w:rsid w:val="00D31754"/>
    <w:rsid w:val="00D364C3"/>
    <w:rsid w:val="00D42F2C"/>
    <w:rsid w:val="00D51D83"/>
    <w:rsid w:val="00D57DDA"/>
    <w:rsid w:val="00D72F6A"/>
    <w:rsid w:val="00D86103"/>
    <w:rsid w:val="00D978D6"/>
    <w:rsid w:val="00DA2378"/>
    <w:rsid w:val="00DC60BD"/>
    <w:rsid w:val="00DD0251"/>
    <w:rsid w:val="00DD7AE6"/>
    <w:rsid w:val="00DF142B"/>
    <w:rsid w:val="00E06F7C"/>
    <w:rsid w:val="00E139F7"/>
    <w:rsid w:val="00E447DF"/>
    <w:rsid w:val="00E4629F"/>
    <w:rsid w:val="00E512D6"/>
    <w:rsid w:val="00E63E06"/>
    <w:rsid w:val="00E65B7D"/>
    <w:rsid w:val="00E81604"/>
    <w:rsid w:val="00E836C4"/>
    <w:rsid w:val="00E9019C"/>
    <w:rsid w:val="00ED1A90"/>
    <w:rsid w:val="00EE35A9"/>
    <w:rsid w:val="00EE4331"/>
    <w:rsid w:val="00EF0D50"/>
    <w:rsid w:val="00F1211C"/>
    <w:rsid w:val="00F23E0E"/>
    <w:rsid w:val="00F30629"/>
    <w:rsid w:val="00F31B66"/>
    <w:rsid w:val="00F53D5B"/>
    <w:rsid w:val="00F724E9"/>
    <w:rsid w:val="00F73BF8"/>
    <w:rsid w:val="00F7538D"/>
    <w:rsid w:val="00FC15B6"/>
    <w:rsid w:val="00FD2140"/>
    <w:rsid w:val="00FE4B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6F2469-672E-46D1-9C52-6A45A20A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qFormat/>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qFormat/>
    <w:rsid w:val="00F53D5B"/>
    <w:rPr>
      <w:rFonts w:ascii="Times New Roman" w:eastAsia="新細明體" w:hAnsi="Times New Roman" w:cs="Times New Roman"/>
      <w:sz w:val="20"/>
      <w:szCs w:val="20"/>
    </w:rPr>
  </w:style>
  <w:style w:type="table" w:styleId="a7">
    <w:name w:val="Table Grid"/>
    <w:basedOn w:val="a1"/>
    <w:uiPriority w:val="39"/>
    <w:qFormat/>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qFormat/>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qFormat/>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qFormat/>
    <w:rsid w:val="00275C8C"/>
    <w:pPr>
      <w:ind w:left="240"/>
    </w:pPr>
    <w:rPr>
      <w:rFonts w:eastAsia="標楷體"/>
      <w:smallCaps/>
      <w:szCs w:val="20"/>
    </w:rPr>
  </w:style>
  <w:style w:type="paragraph" w:styleId="11">
    <w:name w:val="toc 1"/>
    <w:basedOn w:val="a"/>
    <w:next w:val="a"/>
    <w:autoRedefine/>
    <w:uiPriority w:val="39"/>
    <w:unhideWhenUsed/>
    <w:rsid w:val="00275C8C"/>
    <w:pPr>
      <w:spacing w:before="120" w:after="120"/>
    </w:pPr>
    <w:rPr>
      <w:rFonts w:eastAsia="標楷體"/>
      <w:bCs/>
      <w:caps/>
      <w:sz w:val="28"/>
      <w:szCs w:val="20"/>
    </w:rPr>
  </w:style>
  <w:style w:type="paragraph" w:styleId="31">
    <w:name w:val="toc 3"/>
    <w:basedOn w:val="a"/>
    <w:next w:val="a"/>
    <w:autoRedefine/>
    <w:uiPriority w:val="39"/>
    <w:unhideWhenUsed/>
    <w:qFormat/>
    <w:rsid w:val="00275C8C"/>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qFormat/>
    <w:rsid w:val="007F7264"/>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qFormat/>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qFormat/>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qFormat/>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F1211C"/>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1211C"/>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qFormat/>
    <w:rsid w:val="00F1211C"/>
    <w:rPr>
      <w:rFonts w:asciiTheme="majorHAnsi" w:eastAsiaTheme="majorEastAsia" w:hAnsiTheme="majorHAnsi" w:cstheme="majorBidi"/>
      <w:sz w:val="18"/>
      <w:szCs w:val="18"/>
    </w:rPr>
  </w:style>
  <w:style w:type="table" w:customStyle="1" w:styleId="1-31">
    <w:name w:val="清單表格 1 淺色 - 輔色 31"/>
    <w:basedOn w:val="a1"/>
    <w:uiPriority w:val="46"/>
    <w:rsid w:val="00F1211C"/>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F1211C"/>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F1211C"/>
    <w:rPr>
      <w:rFonts w:ascii="標楷體" w:eastAsia="標楷體" w:hAnsi="標楷體" w:cs="Times New Roman"/>
      <w:sz w:val="28"/>
      <w:szCs w:val="24"/>
    </w:rPr>
  </w:style>
  <w:style w:type="paragraph" w:styleId="af1">
    <w:name w:val="Body Text"/>
    <w:basedOn w:val="a"/>
    <w:link w:val="af2"/>
    <w:uiPriority w:val="99"/>
    <w:unhideWhenUsed/>
    <w:qFormat/>
    <w:rsid w:val="00F1211C"/>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qFormat/>
    <w:rsid w:val="00F1211C"/>
    <w:rPr>
      <w:rFonts w:ascii="Times New Roman" w:eastAsia="新細明體" w:hAnsi="Times New Roman" w:cs="Times New Roman"/>
      <w:szCs w:val="24"/>
    </w:rPr>
  </w:style>
  <w:style w:type="paragraph" w:customStyle="1" w:styleId="13">
    <w:name w:val="目錄標題1"/>
    <w:basedOn w:val="1"/>
    <w:next w:val="a"/>
    <w:uiPriority w:val="39"/>
    <w:unhideWhenUsed/>
    <w:qFormat/>
    <w:rsid w:val="00615BB6"/>
    <w:pPr>
      <w:keepLines/>
      <w:widowControl/>
      <w:spacing w:before="240" w:after="0" w:line="259" w:lineRule="auto"/>
      <w:jc w:val="left"/>
      <w:outlineLvl w:val="9"/>
    </w:pPr>
    <w:rPr>
      <w:rFonts w:eastAsiaTheme="majorEastAsia"/>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D062F-FF20-47F1-92A9-C98A2E9AE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3325</Words>
  <Characters>18959</Characters>
  <Application>Microsoft Office Word</Application>
  <DocSecurity>0</DocSecurity>
  <Lines>157</Lines>
  <Paragraphs>44</Paragraphs>
  <ScaleCrop>false</ScaleCrop>
  <Company/>
  <LinksUpToDate>false</LinksUpToDate>
  <CharactersWithSpaces>22240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張安臨</cp:lastModifiedBy>
  <cp:revision>2</cp:revision>
  <dcterms:created xsi:type="dcterms:W3CDTF">2022-05-03T03:32:00Z</dcterms:created>
  <dcterms:modified xsi:type="dcterms:W3CDTF">2022-05-03T03:32:00Z</dcterms:modified>
</cp:coreProperties>
</file>