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bookmarkStart w:id="0" w:name="_GoBack"/>
      <w:r w:rsidRPr="0084526B">
        <w:rPr>
          <w:rStyle w:val="ac"/>
          <w:rFonts w:ascii="標楷體" w:eastAsia="標楷體" w:hAnsi="標楷體" w:hint="eastAsia"/>
          <w:b w:val="0"/>
          <w:bCs w:val="0"/>
          <w:sz w:val="40"/>
          <w:szCs w:val="40"/>
        </w:rPr>
        <w:t>屏東縣國民教育輔導團組織及運作要點</w:t>
      </w:r>
      <w:bookmarkEnd w:id="0"/>
    </w:p>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w:t>
      </w:r>
      <w:proofErr w:type="gramStart"/>
      <w:r w:rsidRPr="00024422">
        <w:rPr>
          <w:rFonts w:ascii="標楷體" w:eastAsia="標楷體" w:hAnsi="標楷體" w:hint="eastAsia"/>
          <w:sz w:val="16"/>
          <w:szCs w:val="16"/>
        </w:rPr>
        <w:t>政府屏府教學</w:t>
      </w:r>
      <w:proofErr w:type="gramEnd"/>
      <w:r w:rsidRPr="00024422">
        <w:rPr>
          <w:rFonts w:ascii="標楷體" w:eastAsia="標楷體" w:hAnsi="標楷體" w:hint="eastAsia"/>
          <w:sz w:val="16"/>
          <w:szCs w:val="16"/>
        </w:rPr>
        <w:t>字</w:t>
      </w:r>
      <w:proofErr w:type="gramStart"/>
      <w:r w:rsidRPr="00024422">
        <w:rPr>
          <w:rFonts w:ascii="標楷體" w:eastAsia="標楷體" w:hAnsi="標楷體" w:hint="eastAsia"/>
          <w:sz w:val="16"/>
          <w:szCs w:val="16"/>
        </w:rPr>
        <w:t>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w:t>
      </w:r>
      <w:proofErr w:type="gramEnd"/>
      <w:r w:rsidRPr="00024422">
        <w:rPr>
          <w:rFonts w:ascii="標楷體" w:eastAsia="標楷體" w:hAnsi="標楷體" w:hint="eastAsia"/>
          <w:sz w:val="16"/>
          <w:szCs w:val="16"/>
        </w:rPr>
        <w:t>定全文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w:t>
      </w:r>
      <w:proofErr w:type="gramStart"/>
      <w:r w:rsidRPr="00410384">
        <w:rPr>
          <w:rFonts w:ascii="標楷體" w:eastAsia="標楷體" w:hAnsi="標楷體" w:hint="eastAsia"/>
          <w:color w:val="000000"/>
          <w:kern w:val="0"/>
          <w:szCs w:val="24"/>
        </w:rPr>
        <w:t>採</w:t>
      </w:r>
      <w:proofErr w:type="gramEnd"/>
      <w:r w:rsidRPr="00410384">
        <w:rPr>
          <w:rFonts w:ascii="標楷體" w:eastAsia="標楷體" w:hAnsi="標楷體" w:hint="eastAsia"/>
          <w:color w:val="000000"/>
          <w:kern w:val="0"/>
          <w:szCs w:val="24"/>
        </w:rPr>
        <w:t>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proofErr w:type="gramStart"/>
      <w:r w:rsidRPr="00410384">
        <w:rPr>
          <w:rFonts w:ascii="標楷體" w:eastAsia="標楷體" w:hAnsi="標楷體" w:hint="eastAsia"/>
          <w:color w:val="000000"/>
          <w:kern w:val="0"/>
          <w:szCs w:val="24"/>
        </w:rPr>
        <w:t>置副團長</w:t>
      </w:r>
      <w:proofErr w:type="gramEnd"/>
      <w:r w:rsidRPr="00410384">
        <w:rPr>
          <w:rFonts w:ascii="標楷體" w:eastAsia="標楷體" w:hAnsi="標楷體" w:hint="eastAsia"/>
          <w:color w:val="000000"/>
          <w:kern w:val="0"/>
          <w:szCs w:val="24"/>
        </w:rPr>
        <w:t>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lastRenderedPageBreak/>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w:t>
      </w:r>
      <w:proofErr w:type="gramStart"/>
      <w:r w:rsidRPr="006246A4">
        <w:rPr>
          <w:rFonts w:ascii="標楷體" w:eastAsia="標楷體" w:hAnsi="標楷體"/>
          <w:color w:val="000000"/>
          <w:kern w:val="0"/>
          <w:szCs w:val="24"/>
        </w:rPr>
        <w:t>務</w:t>
      </w:r>
      <w:proofErr w:type="gramEnd"/>
      <w:r w:rsidRPr="006246A4">
        <w:rPr>
          <w:rFonts w:ascii="標楷體" w:eastAsia="標楷體" w:hAnsi="標楷體"/>
          <w:color w:val="000000"/>
          <w:kern w:val="0"/>
          <w:szCs w:val="24"/>
        </w:rPr>
        <w:t>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w:t>
      </w:r>
      <w:proofErr w:type="gramStart"/>
      <w:r w:rsidRPr="006246A4">
        <w:rPr>
          <w:rFonts w:ascii="標楷體" w:eastAsia="標楷體" w:hAnsi="標楷體"/>
          <w:color w:val="000000"/>
          <w:kern w:val="0"/>
          <w:szCs w:val="24"/>
        </w:rPr>
        <w:t>研</w:t>
      </w:r>
      <w:proofErr w:type="gramEnd"/>
      <w:r w:rsidRPr="006246A4">
        <w:rPr>
          <w:rFonts w:ascii="標楷體" w:eastAsia="標楷體" w:hAnsi="標楷體"/>
          <w:color w:val="000000"/>
          <w:kern w:val="0"/>
          <w:szCs w:val="24"/>
        </w:rPr>
        <w:t>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w:t>
      </w:r>
      <w:proofErr w:type="gramStart"/>
      <w:r w:rsidRPr="00410384">
        <w:rPr>
          <w:rFonts w:ascii="標楷體" w:eastAsia="標楷體" w:hAnsi="標楷體"/>
          <w:color w:val="000000"/>
          <w:kern w:val="0"/>
          <w:szCs w:val="24"/>
        </w:rPr>
        <w:t>俾</w:t>
      </w:r>
      <w:proofErr w:type="gramEnd"/>
      <w:r w:rsidRPr="00410384">
        <w:rPr>
          <w:rFonts w:ascii="標楷體" w:eastAsia="標楷體" w:hAnsi="標楷體"/>
          <w:color w:val="000000"/>
          <w:kern w:val="0"/>
          <w:szCs w:val="24"/>
        </w:rPr>
        <w:t>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w:t>
      </w:r>
      <w:proofErr w:type="gramStart"/>
      <w:r w:rsidRPr="00410384">
        <w:rPr>
          <w:rFonts w:ascii="標楷體" w:eastAsia="標楷體" w:hAnsi="標楷體" w:hint="eastAsia"/>
          <w:color w:val="000000"/>
          <w:kern w:val="0"/>
          <w:szCs w:val="24"/>
        </w:rPr>
        <w:t>—</w:t>
      </w:r>
      <w:proofErr w:type="gramEnd"/>
      <w:r w:rsidRPr="00410384">
        <w:rPr>
          <w:rFonts w:ascii="標楷體" w:eastAsia="標楷體" w:hAnsi="標楷體" w:hint="eastAsia"/>
          <w:color w:val="000000"/>
          <w:kern w:val="0"/>
          <w:szCs w:val="24"/>
        </w:rPr>
        <w:t>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proofErr w:type="gramStart"/>
      <w:r w:rsidRPr="006246A4">
        <w:rPr>
          <w:rFonts w:ascii="標楷體" w:eastAsia="標楷體" w:hAnsi="標楷體" w:hint="eastAsia"/>
          <w:color w:val="000000"/>
          <w:kern w:val="0"/>
          <w:szCs w:val="24"/>
        </w:rPr>
        <w:t>本府訂定</w:t>
      </w:r>
      <w:proofErr w:type="gramEnd"/>
      <w:r w:rsidRPr="006246A4">
        <w:rPr>
          <w:rFonts w:ascii="標楷體" w:eastAsia="標楷體" w:hAnsi="標楷體" w:hint="eastAsia"/>
          <w:color w:val="000000"/>
          <w:kern w:val="0"/>
          <w:szCs w:val="24"/>
        </w:rPr>
        <w:t>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proofErr w:type="gramStart"/>
      <w:r w:rsidRPr="006246A4">
        <w:rPr>
          <w:rFonts w:ascii="標楷體" w:eastAsia="標楷體" w:hAnsi="標楷體" w:hint="eastAsia"/>
          <w:color w:val="000000"/>
          <w:kern w:val="0"/>
          <w:szCs w:val="24"/>
        </w:rPr>
        <w:t>遴</w:t>
      </w:r>
      <w:proofErr w:type="gramEnd"/>
      <w:r w:rsidRPr="006246A4">
        <w:rPr>
          <w:rFonts w:ascii="標楷體" w:eastAsia="標楷體" w:hAnsi="標楷體" w:hint="eastAsia"/>
          <w:color w:val="000000"/>
          <w:kern w:val="0"/>
          <w:szCs w:val="24"/>
        </w:rPr>
        <w:t>聘，應依課程綱要內涵，涵蓋該學習領域或議題之各類專長人員，並應包括國中與國小教師。其中合科領域輔導員之</w:t>
      </w:r>
      <w:proofErr w:type="gramStart"/>
      <w:r w:rsidRPr="006246A4">
        <w:rPr>
          <w:rFonts w:ascii="標楷體" w:eastAsia="標楷體" w:hAnsi="標楷體" w:hint="eastAsia"/>
          <w:color w:val="000000"/>
          <w:kern w:val="0"/>
          <w:szCs w:val="24"/>
        </w:rPr>
        <w:t>遴聘應</w:t>
      </w:r>
      <w:proofErr w:type="gramEnd"/>
      <w:r w:rsidRPr="006246A4">
        <w:rPr>
          <w:rFonts w:ascii="標楷體" w:eastAsia="標楷體" w:hAnsi="標楷體" w:hint="eastAsia"/>
          <w:color w:val="000000"/>
          <w:kern w:val="0"/>
          <w:szCs w:val="24"/>
        </w:rPr>
        <w:t>考量各學科需求，分別遴聘合適比例之輔導員，任一學科不得從缺，由本府遴聘，並頒發聘書。每次聘期以一學年為原則，</w:t>
      </w:r>
      <w:proofErr w:type="gramStart"/>
      <w:r w:rsidRPr="006246A4">
        <w:rPr>
          <w:rFonts w:ascii="標楷體" w:eastAsia="標楷體" w:hAnsi="標楷體" w:hint="eastAsia"/>
          <w:color w:val="000000"/>
          <w:kern w:val="0"/>
          <w:szCs w:val="24"/>
        </w:rPr>
        <w:t>本府得視</w:t>
      </w:r>
      <w:proofErr w:type="gramEnd"/>
      <w:r w:rsidRPr="006246A4">
        <w:rPr>
          <w:rFonts w:ascii="標楷體" w:eastAsia="標楷體" w:hAnsi="標楷體" w:hint="eastAsia"/>
          <w:color w:val="000000"/>
          <w:kern w:val="0"/>
          <w:szCs w:val="24"/>
        </w:rPr>
        <w:t>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w:t>
      </w:r>
      <w:r w:rsidRPr="006246A4">
        <w:rPr>
          <w:rFonts w:ascii="標楷體" w:eastAsia="標楷體" w:hAnsi="標楷體" w:hint="eastAsia"/>
          <w:color w:val="000000"/>
          <w:kern w:val="0"/>
          <w:szCs w:val="24"/>
        </w:rPr>
        <w:lastRenderedPageBreak/>
        <w:t>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w:t>
      </w:r>
      <w:proofErr w:type="gramStart"/>
      <w:r w:rsidRPr="006246A4">
        <w:rPr>
          <w:rFonts w:ascii="標楷體" w:eastAsia="標楷體" w:hAnsi="標楷體"/>
          <w:color w:val="000000"/>
          <w:kern w:val="0"/>
          <w:szCs w:val="24"/>
        </w:rPr>
        <w:t>務</w:t>
      </w:r>
      <w:proofErr w:type="gramEnd"/>
      <w:r w:rsidRPr="006246A4">
        <w:rPr>
          <w:rFonts w:ascii="標楷體" w:eastAsia="標楷體" w:hAnsi="標楷體"/>
          <w:color w:val="000000"/>
          <w:kern w:val="0"/>
          <w:szCs w:val="24"/>
        </w:rPr>
        <w:t>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w:t>
      </w:r>
      <w:proofErr w:type="gramStart"/>
      <w:r w:rsidRPr="006246A4">
        <w:rPr>
          <w:rFonts w:ascii="標楷體" w:eastAsia="標楷體" w:hAnsi="標楷體"/>
          <w:color w:val="000000"/>
          <w:kern w:val="0"/>
          <w:szCs w:val="24"/>
        </w:rPr>
        <w:t>固定減</w:t>
      </w:r>
      <w:proofErr w:type="gramEnd"/>
      <w:r w:rsidRPr="006246A4">
        <w:rPr>
          <w:rFonts w:ascii="標楷體" w:eastAsia="標楷體" w:hAnsi="標楷體"/>
          <w:color w:val="000000"/>
          <w:kern w:val="0"/>
          <w:szCs w:val="24"/>
        </w:rPr>
        <w:t>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至四節為原則參與團務運作。</w:t>
      </w:r>
      <w:proofErr w:type="gramStart"/>
      <w:r w:rsidRPr="006246A4">
        <w:rPr>
          <w:rFonts w:ascii="標楷體" w:eastAsia="標楷體" w:hAnsi="標楷體"/>
          <w:color w:val="000000"/>
          <w:kern w:val="0"/>
          <w:szCs w:val="24"/>
        </w:rPr>
        <w:t>輔導員減課所</w:t>
      </w:r>
      <w:proofErr w:type="gramEnd"/>
      <w:r w:rsidRPr="006246A4">
        <w:rPr>
          <w:rFonts w:ascii="標楷體" w:eastAsia="標楷體" w:hAnsi="標楷體"/>
          <w:color w:val="000000"/>
          <w:kern w:val="0"/>
          <w:szCs w:val="24"/>
        </w:rPr>
        <w:t>遺課</w:t>
      </w:r>
      <w:proofErr w:type="gramStart"/>
      <w:r w:rsidRPr="006246A4">
        <w:rPr>
          <w:rFonts w:ascii="標楷體" w:eastAsia="標楷體" w:hAnsi="標楷體"/>
          <w:color w:val="000000"/>
          <w:kern w:val="0"/>
          <w:szCs w:val="24"/>
        </w:rPr>
        <w:t>務均</w:t>
      </w:r>
      <w:proofErr w:type="gramEnd"/>
      <w:r w:rsidRPr="006246A4">
        <w:rPr>
          <w:rFonts w:ascii="標楷體" w:eastAsia="標楷體" w:hAnsi="標楷體"/>
          <w:color w:val="000000"/>
          <w:kern w:val="0"/>
          <w:szCs w:val="24"/>
        </w:rPr>
        <w:t>由所屬學校另聘代理代課或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proofErr w:type="gramStart"/>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w:t>
      </w:r>
      <w:proofErr w:type="gramEnd"/>
      <w:r w:rsidRPr="006246A4">
        <w:rPr>
          <w:rFonts w:ascii="標楷體" w:eastAsia="標楷體" w:hAnsi="標楷體"/>
          <w:color w:val="000000"/>
          <w:kern w:val="0"/>
          <w:szCs w:val="24"/>
        </w:rPr>
        <w:t>，其曾擔任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年資，得比照學校兼行政職務之教師採計</w:t>
      </w:r>
      <w:proofErr w:type="gramStart"/>
      <w:r w:rsidRPr="006246A4">
        <w:rPr>
          <w:rFonts w:ascii="標楷體" w:eastAsia="標楷體" w:hAnsi="標楷體"/>
          <w:color w:val="000000"/>
          <w:kern w:val="0"/>
          <w:szCs w:val="24"/>
        </w:rPr>
        <w:t>積分或酌</w:t>
      </w:r>
      <w:proofErr w:type="gramEnd"/>
      <w:r w:rsidRPr="006246A4">
        <w:rPr>
          <w:rFonts w:ascii="標楷體" w:eastAsia="標楷體" w:hAnsi="標楷體"/>
          <w:color w:val="000000"/>
          <w:kern w:val="0"/>
          <w:szCs w:val="24"/>
        </w:rPr>
        <w:t>予加分，其標準由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w:t>
      </w:r>
      <w:proofErr w:type="gramStart"/>
      <w:r w:rsidRPr="006246A4">
        <w:rPr>
          <w:rFonts w:ascii="標楷體" w:eastAsia="標楷體" w:hAnsi="標楷體"/>
          <w:color w:val="000000"/>
          <w:kern w:val="0"/>
          <w:szCs w:val="24"/>
        </w:rPr>
        <w:t>輔導員倘依</w:t>
      </w:r>
      <w:r w:rsidRPr="006246A4">
        <w:rPr>
          <w:rFonts w:ascii="標楷體" w:eastAsia="標楷體" w:hAnsi="標楷體" w:hint="eastAsia"/>
          <w:color w:val="000000"/>
          <w:kern w:val="0"/>
          <w:szCs w:val="24"/>
        </w:rPr>
        <w:t>本</w:t>
      </w:r>
      <w:proofErr w:type="gramEnd"/>
      <w:r w:rsidRPr="006246A4">
        <w:rPr>
          <w:rFonts w:ascii="標楷體" w:eastAsia="標楷體" w:hAnsi="標楷體" w:hint="eastAsia"/>
          <w:color w:val="000000"/>
          <w:kern w:val="0"/>
          <w:szCs w:val="24"/>
        </w:rPr>
        <w:t>府</w:t>
      </w:r>
      <w:r w:rsidRPr="006246A4">
        <w:rPr>
          <w:rFonts w:ascii="標楷體" w:eastAsia="標楷體" w:hAnsi="標楷體"/>
          <w:color w:val="000000"/>
          <w:kern w:val="0"/>
          <w:szCs w:val="24"/>
        </w:rPr>
        <w:t>教育處規定寒暑</w:t>
      </w:r>
      <w:proofErr w:type="gramStart"/>
      <w:r w:rsidRPr="006246A4">
        <w:rPr>
          <w:rFonts w:ascii="標楷體" w:eastAsia="標楷體" w:hAnsi="標楷體"/>
          <w:color w:val="000000"/>
          <w:kern w:val="0"/>
          <w:szCs w:val="24"/>
        </w:rPr>
        <w:t>假需到勤</w:t>
      </w:r>
      <w:proofErr w:type="gramEnd"/>
      <w:r w:rsidRPr="006246A4">
        <w:rPr>
          <w:rFonts w:ascii="標楷體" w:eastAsia="標楷體" w:hAnsi="標楷體"/>
          <w:color w:val="000000"/>
          <w:kern w:val="0"/>
          <w:szCs w:val="24"/>
        </w:rPr>
        <w:t>者，亦比照上述規定辦理。本項所需經費，得由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w:t>
      </w:r>
      <w:proofErr w:type="gramStart"/>
      <w:r w:rsidRPr="00410384">
        <w:rPr>
          <w:rFonts w:ascii="標楷體" w:eastAsia="標楷體" w:hAnsi="標楷體"/>
          <w:w w:val="99"/>
        </w:rPr>
        <w:t>務</w:t>
      </w:r>
      <w:proofErr w:type="gramEnd"/>
      <w:r w:rsidRPr="00410384">
        <w:rPr>
          <w:rFonts w:ascii="標楷體" w:eastAsia="標楷體" w:hAnsi="標楷體"/>
          <w:w w:val="99"/>
        </w:rPr>
        <w:t>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8"/>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8C8E" w14:textId="77777777" w:rsidR="00EA59FD" w:rsidRDefault="00EA59FD" w:rsidP="00CB0D49">
      <w:r>
        <w:separator/>
      </w:r>
    </w:p>
  </w:endnote>
  <w:endnote w:type="continuationSeparator" w:id="0">
    <w:p w14:paraId="718D2B2B" w14:textId="77777777" w:rsidR="00EA59FD" w:rsidRDefault="00EA59FD"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785685"/>
      <w:docPartObj>
        <w:docPartGallery w:val="Page Numbers (Bottom of Page)"/>
        <w:docPartUnique/>
      </w:docPartObj>
    </w:sdtPr>
    <w:sdtEndPr/>
    <w:sdtContent>
      <w:p w14:paraId="790F8890" w14:textId="64F1F623" w:rsidR="004B2918" w:rsidRDefault="004B2918" w:rsidP="004B2918">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7BC6" w14:textId="77777777" w:rsidR="00EA59FD" w:rsidRDefault="00EA59FD" w:rsidP="00CB0D49">
      <w:r>
        <w:separator/>
      </w:r>
    </w:p>
  </w:footnote>
  <w:footnote w:type="continuationSeparator" w:id="0">
    <w:p w14:paraId="0D3FF7C4" w14:textId="77777777" w:rsidR="00EA59FD" w:rsidRDefault="00EA59FD"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2"/>
  </w:num>
  <w:num w:numId="3">
    <w:abstractNumId w:val="19"/>
  </w:num>
  <w:num w:numId="4">
    <w:abstractNumId w:val="10"/>
  </w:num>
  <w:num w:numId="5">
    <w:abstractNumId w:val="7"/>
  </w:num>
  <w:num w:numId="6">
    <w:abstractNumId w:val="20"/>
  </w:num>
  <w:num w:numId="7">
    <w:abstractNumId w:val="14"/>
  </w:num>
  <w:num w:numId="8">
    <w:abstractNumId w:val="12"/>
  </w:num>
  <w:num w:numId="9">
    <w:abstractNumId w:val="15"/>
  </w:num>
  <w:num w:numId="10">
    <w:abstractNumId w:val="29"/>
  </w:num>
  <w:num w:numId="11">
    <w:abstractNumId w:val="21"/>
  </w:num>
  <w:num w:numId="12">
    <w:abstractNumId w:val="9"/>
  </w:num>
  <w:num w:numId="13">
    <w:abstractNumId w:val="27"/>
  </w:num>
  <w:num w:numId="14">
    <w:abstractNumId w:val="28"/>
  </w:num>
  <w:num w:numId="15">
    <w:abstractNumId w:val="6"/>
  </w:num>
  <w:num w:numId="16">
    <w:abstractNumId w:val="13"/>
  </w:num>
  <w:num w:numId="17">
    <w:abstractNumId w:val="24"/>
  </w:num>
  <w:num w:numId="18">
    <w:abstractNumId w:val="33"/>
  </w:num>
  <w:num w:numId="19">
    <w:abstractNumId w:val="17"/>
  </w:num>
  <w:num w:numId="20">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0"/>
  </w:num>
  <w:num w:numId="22">
    <w:abstractNumId w:val="31"/>
  </w:num>
  <w:num w:numId="23">
    <w:abstractNumId w:val="16"/>
  </w:num>
  <w:num w:numId="24">
    <w:abstractNumId w:val="22"/>
  </w:num>
  <w:num w:numId="25">
    <w:abstractNumId w:val="4"/>
  </w:num>
  <w:num w:numId="26">
    <w:abstractNumId w:val="8"/>
  </w:num>
  <w:num w:numId="27">
    <w:abstractNumId w:val="26"/>
  </w:num>
  <w:num w:numId="28">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3"/>
  </w:num>
  <w:num w:numId="30">
    <w:abstractNumId w:val="11"/>
  </w:num>
  <w:num w:numId="31">
    <w:abstractNumId w:val="18"/>
  </w:num>
  <w:num w:numId="32">
    <w:abstractNumId w:val="1"/>
  </w:num>
  <w:num w:numId="33">
    <w:abstractNumId w:val="2"/>
  </w:num>
  <w:num w:numId="34">
    <w:abstractNumId w:val="0"/>
  </w:num>
  <w:num w:numId="35">
    <w:abstractNumId w:val="25"/>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87D"/>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5A938B68-9E7F-4932-AD10-0D6E24C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7CA8-7156-445F-874F-38F7EB50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4</DocSecurity>
  <Lines>15</Lines>
  <Paragraphs>4</Paragraphs>
  <ScaleCrop>false</ScaleCrop>
  <Company>pthg</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張安臨</cp:lastModifiedBy>
  <cp:revision>2</cp:revision>
  <cp:lastPrinted>2023-01-16T02:33:00Z</cp:lastPrinted>
  <dcterms:created xsi:type="dcterms:W3CDTF">2023-01-27T02:44:00Z</dcterms:created>
  <dcterms:modified xsi:type="dcterms:W3CDTF">2023-01-27T02:44:00Z</dcterms:modified>
</cp:coreProperties>
</file>