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585" w:rsidRDefault="00B51954" w:rsidP="00583267">
      <w:pPr>
        <w:pStyle w:val="1"/>
        <w:spacing w:line="386" w:lineRule="auto"/>
        <w:ind w:left="426" w:hanging="38"/>
        <w:jc w:val="center"/>
      </w:pPr>
      <w:r w:rsidRPr="00986585">
        <w:rPr>
          <w:rFonts w:hint="eastAsia"/>
          <w:w w:val="95"/>
          <w:sz w:val="28"/>
          <w:szCs w:val="28"/>
        </w:rPr>
        <w:t>屏東縣</w:t>
      </w:r>
      <w:r w:rsidRPr="00986585">
        <w:rPr>
          <w:w w:val="95"/>
          <w:sz w:val="28"/>
          <w:szCs w:val="28"/>
        </w:rPr>
        <w:t>114年縣市盃環保防災勇士PK賽暨113</w:t>
      </w:r>
      <w:r w:rsidR="00583267">
        <w:rPr>
          <w:w w:val="95"/>
          <w:sz w:val="28"/>
          <w:szCs w:val="28"/>
        </w:rPr>
        <w:t>年度環境</w:t>
      </w:r>
      <w:r w:rsidR="00B41F80" w:rsidRPr="00986585">
        <w:rPr>
          <w:w w:val="95"/>
          <w:sz w:val="28"/>
          <w:szCs w:val="28"/>
        </w:rPr>
        <w:t>、防災教育</w:t>
      </w:r>
      <w:r w:rsidRPr="00986585">
        <w:rPr>
          <w:w w:val="95"/>
          <w:sz w:val="28"/>
          <w:szCs w:val="28"/>
        </w:rPr>
        <w:t>嘉年華</w:t>
      </w:r>
      <w:r w:rsidR="003C5DFD">
        <w:t>-</w:t>
      </w:r>
    </w:p>
    <w:p w:rsidR="00146724" w:rsidRPr="00986585" w:rsidRDefault="003C5DFD" w:rsidP="00986585">
      <w:pPr>
        <w:pStyle w:val="1"/>
        <w:spacing w:line="386" w:lineRule="auto"/>
        <w:ind w:left="426" w:hanging="38"/>
        <w:jc w:val="center"/>
        <w:rPr>
          <w:w w:val="95"/>
          <w:sz w:val="30"/>
          <w:szCs w:val="30"/>
        </w:rPr>
      </w:pPr>
      <w:r w:rsidRPr="00986585">
        <w:rPr>
          <w:sz w:val="30"/>
          <w:szCs w:val="30"/>
        </w:rPr>
        <w:t>學生徵文寫作競賽實施計畫</w:t>
      </w:r>
    </w:p>
    <w:p w:rsidR="00146724" w:rsidRPr="00F83722" w:rsidRDefault="003C5DFD" w:rsidP="00986585">
      <w:pPr>
        <w:pStyle w:val="a3"/>
        <w:spacing w:before="29" w:line="420" w:lineRule="exact"/>
        <w:ind w:left="1485" w:hanging="1247"/>
        <w:jc w:val="both"/>
        <w:rPr>
          <w:spacing w:val="-4"/>
        </w:rPr>
      </w:pPr>
      <w:r>
        <w:t>一、依據：</w:t>
      </w:r>
      <w:r w:rsidR="00F83722" w:rsidRPr="00F83722">
        <w:rPr>
          <w:rFonts w:cs="TW-Kai-98_1"/>
        </w:rPr>
        <w:t>114</w:t>
      </w:r>
      <w:r w:rsidR="00F83722" w:rsidRPr="00F83722">
        <w:rPr>
          <w:rFonts w:cs="TW-Kai-98_1" w:hint="eastAsia"/>
        </w:rPr>
        <w:t>年</w:t>
      </w:r>
      <w:r w:rsidR="00F83722" w:rsidRPr="00F83722">
        <w:rPr>
          <w:rFonts w:cs="TW-Kai-98_1"/>
        </w:rPr>
        <w:t>2</w:t>
      </w:r>
      <w:r w:rsidR="00F83722" w:rsidRPr="00F83722">
        <w:rPr>
          <w:rFonts w:cs="TW-Kai-98_1" w:hint="eastAsia"/>
        </w:rPr>
        <w:t>月</w:t>
      </w:r>
      <w:r w:rsidR="00F83722" w:rsidRPr="00F83722">
        <w:rPr>
          <w:rFonts w:cs="TW-Kai-98_1"/>
        </w:rPr>
        <w:t>5</w:t>
      </w:r>
      <w:r w:rsidR="00F83722" w:rsidRPr="00F83722">
        <w:rPr>
          <w:rFonts w:cs="TW-Kai-98_1" w:hint="eastAsia"/>
        </w:rPr>
        <w:t>日</w:t>
      </w:r>
      <w:r w:rsidR="00282724" w:rsidRPr="00282724">
        <w:rPr>
          <w:rFonts w:cs="TW-Kai-98_1" w:hint="eastAsia"/>
        </w:rPr>
        <w:t>屏府教國字第</w:t>
      </w:r>
      <w:r w:rsidR="00282724" w:rsidRPr="00282724">
        <w:rPr>
          <w:rFonts w:cs="TW-Kai-98_1"/>
        </w:rPr>
        <w:t>1140019588</w:t>
      </w:r>
      <w:r w:rsidR="00282724" w:rsidRPr="00282724">
        <w:rPr>
          <w:rFonts w:cs="TW-Kai-98_1" w:hint="eastAsia"/>
        </w:rPr>
        <w:t>號</w:t>
      </w:r>
      <w:r w:rsidR="00F83722">
        <w:rPr>
          <w:rFonts w:ascii="Arial Unicode MS" w:eastAsia="Arial Unicode MS" w:hAnsi="Arial Unicode MS" w:cs="Arial Unicode MS" w:hint="eastAsia"/>
        </w:rPr>
        <w:t>「</w:t>
      </w:r>
      <w:r w:rsidR="00B51954" w:rsidRPr="00F83722">
        <w:rPr>
          <w:rFonts w:hint="eastAsia"/>
          <w:spacing w:val="-4"/>
        </w:rPr>
        <w:t>屏東縣</w:t>
      </w:r>
      <w:r w:rsidR="00B51954" w:rsidRPr="00F83722">
        <w:rPr>
          <w:spacing w:val="-4"/>
        </w:rPr>
        <w:t>114年縣市盃環保防災勇士PK賽暨113年度環境防災教育嘉年華</w:t>
      </w:r>
      <w:r w:rsidRPr="00F83722">
        <w:rPr>
          <w:spacing w:val="-4"/>
        </w:rPr>
        <w:t>第一次籌備會議紀錄</w:t>
      </w:r>
      <w:r w:rsidR="00F83722">
        <w:rPr>
          <w:rFonts w:ascii="Arial Unicode MS" w:eastAsia="Arial Unicode MS" w:hAnsi="Arial Unicode MS" w:cs="Arial Unicode MS" w:hint="eastAsia"/>
          <w:spacing w:val="-4"/>
        </w:rPr>
        <w:t>」</w:t>
      </w:r>
      <w:r w:rsidRPr="00F83722">
        <w:rPr>
          <w:spacing w:val="-4"/>
        </w:rPr>
        <w:t>。</w:t>
      </w:r>
    </w:p>
    <w:p w:rsidR="00146724" w:rsidRDefault="003C5DFD" w:rsidP="00986585">
      <w:pPr>
        <w:pStyle w:val="a3"/>
        <w:spacing w:before="163" w:line="420" w:lineRule="exact"/>
        <w:ind w:left="678" w:hanging="440"/>
      </w:pPr>
      <w:r>
        <w:t>二、目的：</w:t>
      </w:r>
    </w:p>
    <w:p w:rsidR="00146724" w:rsidRDefault="003C5DFD">
      <w:pPr>
        <w:pStyle w:val="a3"/>
        <w:spacing w:before="180" w:line="386" w:lineRule="auto"/>
        <w:ind w:left="720" w:right="522"/>
      </w:pPr>
      <w:r>
        <w:rPr>
          <w:spacing w:val="-4"/>
        </w:rPr>
        <w:t>(一) 透過環境教育暨防災教育徵文競賽，讓學生對環境及防災觀念有更深刻的認識。</w:t>
      </w:r>
      <w:r>
        <w:rPr>
          <w:spacing w:val="-1"/>
        </w:rPr>
        <w:t>(二) 強化師生環境教育暨防災教育相關知能，建構健康、安全、友善的校園。</w:t>
      </w:r>
    </w:p>
    <w:p w:rsidR="00146724" w:rsidRDefault="003C5DFD">
      <w:pPr>
        <w:pStyle w:val="a3"/>
        <w:spacing w:line="386" w:lineRule="auto"/>
        <w:ind w:right="523" w:firstLine="480"/>
      </w:pPr>
      <w:r>
        <w:rPr>
          <w:spacing w:val="-4"/>
        </w:rPr>
        <w:t>(三) 鼓勵學生踴躍創作，涵養人文精神，增進學生寫作能力，並樂於分享學習成果。</w:t>
      </w:r>
      <w:r>
        <w:t>三、辦理單位：</w:t>
      </w:r>
    </w:p>
    <w:p w:rsidR="00146724" w:rsidRDefault="003C5DFD">
      <w:pPr>
        <w:pStyle w:val="a3"/>
        <w:spacing w:line="335" w:lineRule="exact"/>
        <w:ind w:left="665"/>
      </w:pPr>
      <w:r>
        <w:t>(一)指導單位：教育部</w:t>
      </w:r>
    </w:p>
    <w:p w:rsidR="00146724" w:rsidRDefault="003C5DFD">
      <w:pPr>
        <w:pStyle w:val="a3"/>
        <w:spacing w:before="180"/>
        <w:ind w:left="665"/>
      </w:pPr>
      <w:r>
        <w:t>(二)主辦單位：屏東縣政府</w:t>
      </w:r>
    </w:p>
    <w:p w:rsidR="00146724" w:rsidRDefault="003C5DFD">
      <w:pPr>
        <w:pStyle w:val="a3"/>
        <w:spacing w:before="157"/>
        <w:ind w:left="665"/>
      </w:pPr>
      <w:r>
        <w:t>(三)承辦單位：屏東縣長治鄉繁華國民小學</w:t>
      </w:r>
    </w:p>
    <w:p w:rsidR="00146724" w:rsidRDefault="003C5DFD">
      <w:pPr>
        <w:pStyle w:val="a3"/>
        <w:spacing w:before="156" w:line="369" w:lineRule="auto"/>
        <w:ind w:right="2859" w:firstLine="425"/>
      </w:pPr>
      <w:r>
        <w:rPr>
          <w:spacing w:val="-2"/>
        </w:rPr>
        <w:t>(四)協辧單位: 屏東縣環境教育輔導團、屏東縣防災教育輔導團</w:t>
      </w:r>
      <w:r>
        <w:t>四、參加對象：</w:t>
      </w:r>
    </w:p>
    <w:p w:rsidR="00A0454C" w:rsidRDefault="003C5DFD">
      <w:pPr>
        <w:pStyle w:val="a3"/>
        <w:spacing w:before="25" w:line="386" w:lineRule="auto"/>
        <w:ind w:left="665" w:right="457"/>
      </w:pPr>
      <w:r>
        <w:t>(一)屏東縣參與環境教育暨防災教育成果宣導，參與學校之國小六年級學生。</w:t>
      </w:r>
    </w:p>
    <w:p w:rsidR="00146724" w:rsidRDefault="003C5DFD">
      <w:pPr>
        <w:pStyle w:val="a3"/>
        <w:spacing w:before="25" w:line="386" w:lineRule="auto"/>
        <w:ind w:left="665" w:right="457"/>
      </w:pPr>
      <w:r>
        <w:t>(二)報名人數：參與活動之學校學生，採自由報名方式，鼓勵學生踴躍投稿。</w:t>
      </w:r>
    </w:p>
    <w:p w:rsidR="00146724" w:rsidRDefault="003C5DFD">
      <w:pPr>
        <w:pStyle w:val="a3"/>
        <w:spacing w:line="335" w:lineRule="exact"/>
        <w:ind w:left="266"/>
      </w:pPr>
      <w:r>
        <w:rPr>
          <w:spacing w:val="-1"/>
        </w:rPr>
        <w:t>五、徵文內容：</w:t>
      </w:r>
    </w:p>
    <w:p w:rsidR="00146724" w:rsidRDefault="003C5DFD">
      <w:pPr>
        <w:pStyle w:val="a3"/>
        <w:spacing w:before="205" w:line="386" w:lineRule="auto"/>
        <w:ind w:left="665" w:right="5018"/>
      </w:pPr>
      <w:r>
        <w:rPr>
          <w:spacing w:val="-1"/>
        </w:rPr>
        <w:t>(一)環境教育成果宣導活動之心得或看法。(二)防災教育成果宣導活動之心得或看法。</w:t>
      </w:r>
    </w:p>
    <w:p w:rsidR="00146724" w:rsidRDefault="003C5DFD">
      <w:pPr>
        <w:pStyle w:val="a3"/>
        <w:spacing w:line="335" w:lineRule="exact"/>
        <w:ind w:left="665"/>
      </w:pPr>
      <w:r>
        <w:rPr>
          <w:spacing w:val="3"/>
          <w:w w:val="95"/>
        </w:rPr>
        <w:t xml:space="preserve">(三)環保防災勇士 </w:t>
      </w:r>
      <w:r>
        <w:rPr>
          <w:w w:val="95"/>
        </w:rPr>
        <w:t>PK 賽電竸活動之心得或看法。</w:t>
      </w:r>
    </w:p>
    <w:p w:rsidR="00146724" w:rsidRPr="00A0454C" w:rsidRDefault="00146724">
      <w:pPr>
        <w:pStyle w:val="a3"/>
        <w:spacing w:before="1"/>
        <w:ind w:left="0"/>
        <w:rPr>
          <w:spacing w:val="-4"/>
        </w:rPr>
      </w:pPr>
    </w:p>
    <w:p w:rsidR="00A0454C" w:rsidRDefault="00A0454C" w:rsidP="00A0454C">
      <w:pPr>
        <w:pStyle w:val="a3"/>
        <w:spacing w:line="360" w:lineRule="auto"/>
        <w:ind w:left="751" w:right="253" w:hanging="483"/>
        <w:rPr>
          <w:spacing w:val="-4"/>
        </w:rPr>
      </w:pPr>
      <w:r>
        <w:rPr>
          <w:rFonts w:hint="eastAsia"/>
          <w:spacing w:val="-4"/>
        </w:rPr>
        <w:t>六</w:t>
      </w:r>
      <w:r w:rsidR="003C5DFD" w:rsidRPr="00A0454C">
        <w:rPr>
          <w:spacing w:val="-4"/>
        </w:rPr>
        <w:t>、</w:t>
      </w:r>
      <w:r w:rsidRPr="00A0454C">
        <w:rPr>
          <w:rFonts w:hint="eastAsia"/>
          <w:spacing w:val="-4"/>
        </w:rPr>
        <w:t>收</w:t>
      </w:r>
      <w:r w:rsidRPr="00065852">
        <w:rPr>
          <w:rFonts w:hint="eastAsia"/>
          <w:spacing w:val="-4"/>
        </w:rPr>
        <w:t>件時間：</w:t>
      </w:r>
      <w:r w:rsidRPr="00065852">
        <w:rPr>
          <w:spacing w:val="-4"/>
        </w:rPr>
        <w:t>114年4月</w:t>
      </w:r>
      <w:r w:rsidR="0039772A">
        <w:rPr>
          <w:spacing w:val="-4"/>
        </w:rPr>
        <w:t>15</w:t>
      </w:r>
      <w:r w:rsidRPr="00065852">
        <w:rPr>
          <w:spacing w:val="-4"/>
        </w:rPr>
        <w:t>日(星期</w:t>
      </w:r>
      <w:r w:rsidR="00065852" w:rsidRPr="00065852">
        <w:rPr>
          <w:spacing w:val="-4"/>
        </w:rPr>
        <w:t>二</w:t>
      </w:r>
      <w:r w:rsidRPr="00065852">
        <w:rPr>
          <w:spacing w:val="-4"/>
        </w:rPr>
        <w:t>)下午4時截止（截止收件</w:t>
      </w:r>
      <w:r w:rsidRPr="00A0454C">
        <w:rPr>
          <w:spacing w:val="-4"/>
        </w:rPr>
        <w:t>以送達時間或郵戳為憑），由學校統一送件或學生可自行寄送稿件至承辦學校。</w:t>
      </w:r>
    </w:p>
    <w:p w:rsidR="00146724" w:rsidRDefault="00A0454C" w:rsidP="00A0454C">
      <w:pPr>
        <w:pStyle w:val="a3"/>
        <w:spacing w:line="360" w:lineRule="auto"/>
        <w:ind w:left="751" w:right="253" w:hanging="483"/>
        <w:rPr>
          <w:spacing w:val="-4"/>
        </w:rPr>
      </w:pPr>
      <w:r>
        <w:rPr>
          <w:rFonts w:hint="eastAsia"/>
          <w:spacing w:val="-4"/>
        </w:rPr>
        <w:t>七、</w:t>
      </w:r>
      <w:r w:rsidR="003C5DFD" w:rsidRPr="00A0454C">
        <w:rPr>
          <w:spacing w:val="-4"/>
        </w:rPr>
        <w:t>收件地點：屏東縣長治鄉繁華國民小學(屏東縣長治鄉繁華村水源路 96 號)，信封上請註明「</w:t>
      </w:r>
      <w:r w:rsidR="002D3E6F" w:rsidRPr="00514775">
        <w:rPr>
          <w:rFonts w:cs="TW-Kai-98_1"/>
        </w:rPr>
        <w:t>113</w:t>
      </w:r>
      <w:r w:rsidR="002D3E6F" w:rsidRPr="00514775">
        <w:rPr>
          <w:rFonts w:cs="TW-Kai-98_1" w:hint="eastAsia"/>
        </w:rPr>
        <w:t>年度環境、防災教育嘉年華</w:t>
      </w:r>
      <w:r w:rsidR="00F731BF">
        <w:rPr>
          <w:spacing w:val="-4"/>
        </w:rPr>
        <w:t>徵文寫作</w:t>
      </w:r>
      <w:r w:rsidR="003C5DFD" w:rsidRPr="00A0454C">
        <w:rPr>
          <w:spacing w:val="-4"/>
        </w:rPr>
        <w:t>作品」。</w:t>
      </w:r>
    </w:p>
    <w:p w:rsidR="00146724" w:rsidRDefault="00146724"/>
    <w:p w:rsidR="00A0454C" w:rsidRDefault="00A0454C">
      <w:pPr>
        <w:sectPr w:rsidR="00A0454C">
          <w:footerReference w:type="default" r:id="rId7"/>
          <w:type w:val="continuous"/>
          <w:pgSz w:w="11910" w:h="16840"/>
          <w:pgMar w:top="1540" w:right="820" w:bottom="440" w:left="840" w:header="720" w:footer="254" w:gutter="0"/>
          <w:pgNumType w:start="1"/>
          <w:cols w:space="720"/>
        </w:sectPr>
      </w:pPr>
    </w:p>
    <w:p w:rsidR="00A0454C" w:rsidRDefault="00A0454C" w:rsidP="00A0454C">
      <w:pPr>
        <w:pStyle w:val="a3"/>
        <w:spacing w:before="41"/>
        <w:ind w:left="284"/>
        <w:rPr>
          <w:spacing w:val="-4"/>
        </w:rPr>
      </w:pPr>
      <w:r w:rsidRPr="00A0454C">
        <w:rPr>
          <w:rFonts w:hint="eastAsia"/>
          <w:spacing w:val="-4"/>
        </w:rPr>
        <w:lastRenderedPageBreak/>
        <w:t>八、比賽方式：</w:t>
      </w:r>
    </w:p>
    <w:p w:rsidR="00146724" w:rsidRPr="00A0454C" w:rsidRDefault="003C5DFD" w:rsidP="00FE7332">
      <w:pPr>
        <w:pStyle w:val="a3"/>
        <w:spacing w:before="41"/>
        <w:ind w:left="785"/>
        <w:jc w:val="both"/>
        <w:rPr>
          <w:spacing w:val="-4"/>
        </w:rPr>
      </w:pPr>
      <w:r w:rsidRPr="00A0454C">
        <w:rPr>
          <w:spacing w:val="-4"/>
        </w:rPr>
        <w:t>(一)規格與素材：</w:t>
      </w:r>
    </w:p>
    <w:p w:rsidR="00146724" w:rsidRPr="00A0454C" w:rsidRDefault="003C5DFD" w:rsidP="00FE7332">
      <w:pPr>
        <w:pStyle w:val="a3"/>
        <w:spacing w:before="145" w:line="343" w:lineRule="auto"/>
        <w:ind w:left="1320" w:right="284"/>
        <w:jc w:val="both"/>
        <w:rPr>
          <w:spacing w:val="-4"/>
        </w:rPr>
      </w:pPr>
      <w:r w:rsidRPr="00A0454C">
        <w:rPr>
          <w:spacing w:val="-4"/>
        </w:rPr>
        <w:t>依據</w:t>
      </w:r>
      <w:r w:rsidR="006F0A52" w:rsidRPr="00514775">
        <w:rPr>
          <w:rFonts w:cs="TW-Kai-98_1" w:hint="eastAsia"/>
        </w:rPr>
        <w:t>屏東縣</w:t>
      </w:r>
      <w:r w:rsidR="006F0A52" w:rsidRPr="00514775">
        <w:rPr>
          <w:rFonts w:cs="TW-Kai-98_1"/>
        </w:rPr>
        <w:t>114</w:t>
      </w:r>
      <w:r w:rsidR="006F0A52" w:rsidRPr="00514775">
        <w:rPr>
          <w:rFonts w:cs="TW-Kai-98_1" w:hint="eastAsia"/>
        </w:rPr>
        <w:t>年縣市盃環保防災勇士</w:t>
      </w:r>
      <w:r w:rsidR="006F0A52" w:rsidRPr="00514775">
        <w:rPr>
          <w:rFonts w:cs="TW-Kai-98_1"/>
        </w:rPr>
        <w:t>PK</w:t>
      </w:r>
      <w:r w:rsidR="006F0A52" w:rsidRPr="00514775">
        <w:rPr>
          <w:rFonts w:cs="TW-Kai-98_1" w:hint="eastAsia"/>
        </w:rPr>
        <w:t>賽暨</w:t>
      </w:r>
      <w:r w:rsidR="006F0A52" w:rsidRPr="00514775">
        <w:rPr>
          <w:rFonts w:cs="TW-Kai-98_1"/>
        </w:rPr>
        <w:t>113</w:t>
      </w:r>
      <w:r w:rsidR="006F0A52" w:rsidRPr="00514775">
        <w:rPr>
          <w:rFonts w:cs="TW-Kai-98_1" w:hint="eastAsia"/>
        </w:rPr>
        <w:t>年度環境、防災教育嘉年華</w:t>
      </w:r>
      <w:r w:rsidRPr="00A0454C">
        <w:rPr>
          <w:spacing w:val="-4"/>
        </w:rPr>
        <w:t>活動，國小六年級學生徵文寫作單之內容及格式辦理。</w:t>
      </w:r>
    </w:p>
    <w:p w:rsidR="00FE7332" w:rsidRPr="006D7B6E" w:rsidRDefault="003C5DFD" w:rsidP="00FE7332">
      <w:pPr>
        <w:pStyle w:val="a3"/>
        <w:spacing w:line="353" w:lineRule="auto"/>
        <w:ind w:left="1305" w:right="403" w:hanging="454"/>
        <w:jc w:val="both"/>
        <w:rPr>
          <w:color w:val="FF0000"/>
          <w:spacing w:val="-4"/>
        </w:rPr>
      </w:pPr>
      <w:r w:rsidRPr="00A0454C">
        <w:rPr>
          <w:spacing w:val="-4"/>
        </w:rPr>
        <w:t>(二)徵文寫作單之印製與領取：由承辦學校統一印製， 並且於</w:t>
      </w:r>
      <w:r w:rsidR="00CD6CC4">
        <w:rPr>
          <w:spacing w:val="-4"/>
        </w:rPr>
        <w:t>3月18日</w:t>
      </w:r>
      <w:r w:rsidRPr="00A0454C">
        <w:rPr>
          <w:spacing w:val="-4"/>
        </w:rPr>
        <w:t>活動當日發放給學生。</w:t>
      </w:r>
      <w:r w:rsidR="003B7E52">
        <w:rPr>
          <w:spacing w:val="-4"/>
        </w:rPr>
        <w:t>若徵文寫作單當日用罄，參賽學校亦可自行從公文附件列印。(A3雙面彩色)</w:t>
      </w:r>
    </w:p>
    <w:p w:rsidR="00146724" w:rsidRPr="00191CF1" w:rsidRDefault="003C5DFD" w:rsidP="00FE7332">
      <w:pPr>
        <w:pStyle w:val="a3"/>
        <w:spacing w:line="352" w:lineRule="auto"/>
        <w:ind w:right="404"/>
        <w:rPr>
          <w:spacing w:val="-4"/>
        </w:rPr>
      </w:pPr>
      <w:r w:rsidRPr="00A0454C">
        <w:rPr>
          <w:spacing w:val="-4"/>
        </w:rPr>
        <w:t>九、優秀作品獎勵方式：</w:t>
      </w:r>
    </w:p>
    <w:tbl>
      <w:tblPr>
        <w:tblStyle w:val="TableNormal"/>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1842"/>
        <w:gridCol w:w="1390"/>
        <w:gridCol w:w="4000"/>
      </w:tblGrid>
      <w:tr w:rsidR="00146724">
        <w:trPr>
          <w:trHeight w:val="592"/>
        </w:trPr>
        <w:tc>
          <w:tcPr>
            <w:tcW w:w="881" w:type="dxa"/>
          </w:tcPr>
          <w:p w:rsidR="00146724" w:rsidRDefault="003C5DFD">
            <w:pPr>
              <w:pStyle w:val="TableParagraph"/>
              <w:spacing w:before="129"/>
              <w:ind w:left="198"/>
              <w:rPr>
                <w:sz w:val="24"/>
              </w:rPr>
            </w:pPr>
            <w:r>
              <w:rPr>
                <w:sz w:val="24"/>
              </w:rPr>
              <w:t>獎項</w:t>
            </w:r>
          </w:p>
        </w:tc>
        <w:tc>
          <w:tcPr>
            <w:tcW w:w="1842" w:type="dxa"/>
          </w:tcPr>
          <w:p w:rsidR="00146724" w:rsidRDefault="003C5DFD">
            <w:pPr>
              <w:pStyle w:val="TableParagraph"/>
              <w:spacing w:before="129"/>
              <w:ind w:left="678"/>
              <w:rPr>
                <w:sz w:val="24"/>
              </w:rPr>
            </w:pPr>
            <w:r>
              <w:rPr>
                <w:sz w:val="24"/>
              </w:rPr>
              <w:t>名額</w:t>
            </w:r>
          </w:p>
        </w:tc>
        <w:tc>
          <w:tcPr>
            <w:tcW w:w="1390" w:type="dxa"/>
          </w:tcPr>
          <w:p w:rsidR="00146724" w:rsidRDefault="003C5DFD">
            <w:pPr>
              <w:pStyle w:val="TableParagraph"/>
              <w:spacing w:before="129"/>
              <w:ind w:left="12" w:right="7"/>
              <w:jc w:val="center"/>
              <w:rPr>
                <w:sz w:val="24"/>
              </w:rPr>
            </w:pPr>
            <w:r>
              <w:rPr>
                <w:sz w:val="24"/>
              </w:rPr>
              <w:t>獎勵</w:t>
            </w:r>
          </w:p>
        </w:tc>
        <w:tc>
          <w:tcPr>
            <w:tcW w:w="4000" w:type="dxa"/>
          </w:tcPr>
          <w:p w:rsidR="00146724" w:rsidRDefault="003C5DFD">
            <w:pPr>
              <w:pStyle w:val="TableParagraph"/>
              <w:spacing w:before="129"/>
              <w:ind w:left="1738" w:right="1732"/>
              <w:jc w:val="center"/>
              <w:rPr>
                <w:sz w:val="24"/>
              </w:rPr>
            </w:pPr>
            <w:r>
              <w:rPr>
                <w:sz w:val="24"/>
              </w:rPr>
              <w:t>備註</w:t>
            </w:r>
          </w:p>
        </w:tc>
      </w:tr>
      <w:tr w:rsidR="00146724">
        <w:trPr>
          <w:trHeight w:val="594"/>
        </w:trPr>
        <w:tc>
          <w:tcPr>
            <w:tcW w:w="881" w:type="dxa"/>
          </w:tcPr>
          <w:p w:rsidR="00146724" w:rsidRDefault="003C5DFD">
            <w:pPr>
              <w:pStyle w:val="TableParagraph"/>
              <w:spacing w:before="129"/>
              <w:ind w:left="198"/>
              <w:rPr>
                <w:sz w:val="24"/>
              </w:rPr>
            </w:pPr>
            <w:r>
              <w:rPr>
                <w:sz w:val="24"/>
              </w:rPr>
              <w:t>特優</w:t>
            </w:r>
          </w:p>
        </w:tc>
        <w:tc>
          <w:tcPr>
            <w:tcW w:w="1842" w:type="dxa"/>
          </w:tcPr>
          <w:p w:rsidR="00146724" w:rsidRDefault="003C5DFD">
            <w:pPr>
              <w:pStyle w:val="TableParagraph"/>
              <w:spacing w:before="129"/>
              <w:ind w:left="709"/>
              <w:rPr>
                <w:sz w:val="24"/>
              </w:rPr>
            </w:pPr>
            <w:r>
              <w:rPr>
                <w:sz w:val="24"/>
              </w:rPr>
              <w:t>3</w:t>
            </w:r>
            <w:r>
              <w:rPr>
                <w:spacing w:val="-30"/>
                <w:sz w:val="24"/>
              </w:rPr>
              <w:t xml:space="preserve"> 人</w:t>
            </w:r>
          </w:p>
        </w:tc>
        <w:tc>
          <w:tcPr>
            <w:tcW w:w="1390" w:type="dxa"/>
          </w:tcPr>
          <w:p w:rsidR="00146724" w:rsidRDefault="003C5DFD">
            <w:pPr>
              <w:pStyle w:val="TableParagraph"/>
              <w:spacing w:before="129"/>
              <w:ind w:left="12" w:right="7"/>
              <w:jc w:val="center"/>
              <w:rPr>
                <w:sz w:val="24"/>
              </w:rPr>
            </w:pPr>
            <w:r>
              <w:rPr>
                <w:spacing w:val="-20"/>
                <w:sz w:val="24"/>
              </w:rPr>
              <w:t xml:space="preserve">禮劵 </w:t>
            </w:r>
            <w:r>
              <w:rPr>
                <w:sz w:val="24"/>
              </w:rPr>
              <w:t>1000</w:t>
            </w:r>
            <w:r>
              <w:rPr>
                <w:spacing w:val="-30"/>
                <w:sz w:val="24"/>
              </w:rPr>
              <w:t xml:space="preserve"> 元</w:t>
            </w:r>
          </w:p>
        </w:tc>
        <w:tc>
          <w:tcPr>
            <w:tcW w:w="4000" w:type="dxa"/>
            <w:vMerge w:val="restart"/>
          </w:tcPr>
          <w:p w:rsidR="00146724" w:rsidRDefault="003C5DFD">
            <w:pPr>
              <w:pStyle w:val="TableParagraph"/>
              <w:numPr>
                <w:ilvl w:val="0"/>
                <w:numId w:val="1"/>
              </w:numPr>
              <w:tabs>
                <w:tab w:val="left" w:pos="245"/>
              </w:tabs>
              <w:spacing w:before="14" w:line="256" w:lineRule="auto"/>
              <w:ind w:right="77" w:hanging="240"/>
              <w:rPr>
                <w:sz w:val="24"/>
              </w:rPr>
            </w:pPr>
            <w:r>
              <w:rPr>
                <w:spacing w:val="-1"/>
                <w:w w:val="90"/>
                <w:sz w:val="24"/>
              </w:rPr>
              <w:t>錄取名額得依實際參選作品數量及素質</w:t>
            </w:r>
            <w:r>
              <w:rPr>
                <w:sz w:val="24"/>
              </w:rPr>
              <w:t>斟酌增減。</w:t>
            </w:r>
          </w:p>
          <w:p w:rsidR="00146724" w:rsidRDefault="003C5DFD">
            <w:pPr>
              <w:pStyle w:val="TableParagraph"/>
              <w:numPr>
                <w:ilvl w:val="0"/>
                <w:numId w:val="1"/>
              </w:numPr>
              <w:tabs>
                <w:tab w:val="left" w:pos="245"/>
              </w:tabs>
              <w:spacing w:before="2"/>
              <w:ind w:left="244" w:hanging="218"/>
              <w:rPr>
                <w:sz w:val="24"/>
              </w:rPr>
            </w:pPr>
            <w:r>
              <w:rPr>
                <w:spacing w:val="-1"/>
                <w:w w:val="90"/>
                <w:sz w:val="24"/>
              </w:rPr>
              <w:t>未達獎勵標準者，錄取名額可從缺。</w:t>
            </w:r>
          </w:p>
          <w:p w:rsidR="00146724" w:rsidRDefault="003C5DFD">
            <w:pPr>
              <w:pStyle w:val="TableParagraph"/>
              <w:numPr>
                <w:ilvl w:val="0"/>
                <w:numId w:val="1"/>
              </w:numPr>
              <w:tabs>
                <w:tab w:val="left" w:pos="245"/>
              </w:tabs>
              <w:spacing w:before="24"/>
              <w:ind w:left="244" w:hanging="218"/>
              <w:rPr>
                <w:sz w:val="24"/>
              </w:rPr>
            </w:pPr>
            <w:r>
              <w:rPr>
                <w:w w:val="90"/>
                <w:sz w:val="24"/>
              </w:rPr>
              <w:t>禮劵核實支付</w:t>
            </w:r>
          </w:p>
        </w:tc>
      </w:tr>
      <w:tr w:rsidR="00146724">
        <w:trPr>
          <w:trHeight w:val="592"/>
        </w:trPr>
        <w:tc>
          <w:tcPr>
            <w:tcW w:w="881" w:type="dxa"/>
          </w:tcPr>
          <w:p w:rsidR="00146724" w:rsidRDefault="003C5DFD">
            <w:pPr>
              <w:pStyle w:val="TableParagraph"/>
              <w:spacing w:before="127"/>
              <w:ind w:left="198"/>
              <w:rPr>
                <w:sz w:val="24"/>
              </w:rPr>
            </w:pPr>
            <w:r>
              <w:rPr>
                <w:sz w:val="24"/>
              </w:rPr>
              <w:t>優等</w:t>
            </w:r>
          </w:p>
        </w:tc>
        <w:tc>
          <w:tcPr>
            <w:tcW w:w="1842" w:type="dxa"/>
          </w:tcPr>
          <w:p w:rsidR="00146724" w:rsidRDefault="003C5DFD">
            <w:pPr>
              <w:pStyle w:val="TableParagraph"/>
              <w:spacing w:before="127"/>
              <w:ind w:left="649"/>
              <w:rPr>
                <w:sz w:val="24"/>
              </w:rPr>
            </w:pPr>
            <w:r>
              <w:rPr>
                <w:sz w:val="24"/>
              </w:rPr>
              <w:t>10</w:t>
            </w:r>
            <w:r>
              <w:rPr>
                <w:spacing w:val="-30"/>
                <w:sz w:val="24"/>
              </w:rPr>
              <w:t xml:space="preserve"> 人</w:t>
            </w:r>
          </w:p>
        </w:tc>
        <w:tc>
          <w:tcPr>
            <w:tcW w:w="1390" w:type="dxa"/>
          </w:tcPr>
          <w:p w:rsidR="00146724" w:rsidRDefault="003C5DFD">
            <w:pPr>
              <w:pStyle w:val="TableParagraph"/>
              <w:spacing w:before="127"/>
              <w:ind w:left="12" w:right="7"/>
              <w:jc w:val="center"/>
              <w:rPr>
                <w:sz w:val="24"/>
              </w:rPr>
            </w:pPr>
            <w:r>
              <w:rPr>
                <w:spacing w:val="-10"/>
                <w:w w:val="95"/>
                <w:sz w:val="24"/>
              </w:rPr>
              <w:t xml:space="preserve">禮劵 </w:t>
            </w:r>
            <w:r>
              <w:rPr>
                <w:w w:val="95"/>
                <w:sz w:val="24"/>
              </w:rPr>
              <w:t>500</w:t>
            </w:r>
            <w:r>
              <w:rPr>
                <w:spacing w:val="-14"/>
                <w:w w:val="95"/>
                <w:sz w:val="24"/>
              </w:rPr>
              <w:t xml:space="preserve"> 元</w:t>
            </w:r>
          </w:p>
        </w:tc>
        <w:tc>
          <w:tcPr>
            <w:tcW w:w="4000" w:type="dxa"/>
            <w:vMerge/>
            <w:tcBorders>
              <w:top w:val="nil"/>
            </w:tcBorders>
          </w:tcPr>
          <w:p w:rsidR="00146724" w:rsidRDefault="00146724">
            <w:pPr>
              <w:rPr>
                <w:sz w:val="2"/>
                <w:szCs w:val="2"/>
              </w:rPr>
            </w:pPr>
          </w:p>
        </w:tc>
      </w:tr>
      <w:tr w:rsidR="00146724">
        <w:trPr>
          <w:trHeight w:val="592"/>
        </w:trPr>
        <w:tc>
          <w:tcPr>
            <w:tcW w:w="881" w:type="dxa"/>
          </w:tcPr>
          <w:p w:rsidR="00146724" w:rsidRDefault="003C5DFD">
            <w:pPr>
              <w:pStyle w:val="TableParagraph"/>
              <w:spacing w:before="130"/>
              <w:ind w:left="198"/>
              <w:rPr>
                <w:sz w:val="24"/>
              </w:rPr>
            </w:pPr>
            <w:r>
              <w:rPr>
                <w:sz w:val="24"/>
              </w:rPr>
              <w:t>甲等</w:t>
            </w:r>
          </w:p>
        </w:tc>
        <w:tc>
          <w:tcPr>
            <w:tcW w:w="1842" w:type="dxa"/>
          </w:tcPr>
          <w:p w:rsidR="00146724" w:rsidRDefault="003C5DFD">
            <w:pPr>
              <w:pStyle w:val="TableParagraph"/>
              <w:spacing w:before="130"/>
              <w:ind w:left="649"/>
              <w:rPr>
                <w:sz w:val="24"/>
              </w:rPr>
            </w:pPr>
            <w:r>
              <w:rPr>
                <w:sz w:val="24"/>
              </w:rPr>
              <w:t>50</w:t>
            </w:r>
            <w:r>
              <w:rPr>
                <w:spacing w:val="-30"/>
                <w:sz w:val="24"/>
              </w:rPr>
              <w:t xml:space="preserve"> 人</w:t>
            </w:r>
          </w:p>
        </w:tc>
        <w:tc>
          <w:tcPr>
            <w:tcW w:w="1390" w:type="dxa"/>
          </w:tcPr>
          <w:p w:rsidR="00146724" w:rsidRDefault="003C5DFD">
            <w:pPr>
              <w:pStyle w:val="TableParagraph"/>
              <w:spacing w:before="130"/>
              <w:ind w:left="12" w:right="7"/>
              <w:jc w:val="center"/>
              <w:rPr>
                <w:sz w:val="24"/>
              </w:rPr>
            </w:pPr>
            <w:r>
              <w:rPr>
                <w:spacing w:val="-10"/>
                <w:w w:val="95"/>
                <w:sz w:val="24"/>
              </w:rPr>
              <w:t xml:space="preserve">禮劵 </w:t>
            </w:r>
            <w:r>
              <w:rPr>
                <w:w w:val="95"/>
                <w:sz w:val="24"/>
              </w:rPr>
              <w:t>200</w:t>
            </w:r>
            <w:r>
              <w:rPr>
                <w:spacing w:val="-14"/>
                <w:w w:val="95"/>
                <w:sz w:val="24"/>
              </w:rPr>
              <w:t xml:space="preserve"> 元</w:t>
            </w:r>
          </w:p>
        </w:tc>
        <w:tc>
          <w:tcPr>
            <w:tcW w:w="4000" w:type="dxa"/>
            <w:vMerge/>
            <w:tcBorders>
              <w:top w:val="nil"/>
            </w:tcBorders>
          </w:tcPr>
          <w:p w:rsidR="00146724" w:rsidRDefault="00146724">
            <w:pPr>
              <w:rPr>
                <w:sz w:val="2"/>
                <w:szCs w:val="2"/>
              </w:rPr>
            </w:pPr>
          </w:p>
        </w:tc>
      </w:tr>
    </w:tbl>
    <w:p w:rsidR="00146724" w:rsidRDefault="003C5DFD">
      <w:pPr>
        <w:pStyle w:val="a3"/>
        <w:spacing w:before="196"/>
      </w:pPr>
      <w:r>
        <w:rPr>
          <w:spacing w:val="-1"/>
        </w:rPr>
        <w:t>十、評審方式：</w:t>
      </w:r>
    </w:p>
    <w:p w:rsidR="00146724" w:rsidRDefault="003C5DFD" w:rsidP="00816553">
      <w:pPr>
        <w:pStyle w:val="a3"/>
        <w:spacing w:before="178" w:line="276" w:lineRule="auto"/>
        <w:ind w:left="665" w:right="253"/>
        <w:jc w:val="both"/>
      </w:pPr>
      <w:r>
        <w:rPr>
          <w:spacing w:val="-1"/>
        </w:rPr>
        <w:t>由承辦單位聘請相關領域專家組成評審小組，以公平、公正、客觀原則進行評選並由承辦</w:t>
      </w:r>
      <w:r>
        <w:rPr>
          <w:spacing w:val="-9"/>
        </w:rPr>
        <w:t xml:space="preserve">學校聘請專家於 </w:t>
      </w:r>
      <w:r>
        <w:t>11</w:t>
      </w:r>
      <w:r w:rsidR="00816553">
        <w:rPr>
          <w:rFonts w:hint="eastAsia"/>
        </w:rPr>
        <w:t>4</w:t>
      </w:r>
      <w:r>
        <w:rPr>
          <w:spacing w:val="-40"/>
        </w:rPr>
        <w:t xml:space="preserve"> 年 </w:t>
      </w:r>
      <w:r w:rsidR="00CC037C">
        <w:t>5</w:t>
      </w:r>
      <w:r>
        <w:rPr>
          <w:spacing w:val="-40"/>
        </w:rPr>
        <w:t xml:space="preserve"> 月 </w:t>
      </w:r>
      <w:r w:rsidR="000A2C2F">
        <w:t>7</w:t>
      </w:r>
      <w:r>
        <w:rPr>
          <w:spacing w:val="-8"/>
        </w:rPr>
        <w:t xml:space="preserve"> 日(</w:t>
      </w:r>
      <w:r w:rsidR="00816553">
        <w:rPr>
          <w:spacing w:val="-8"/>
        </w:rPr>
        <w:t>星期</w:t>
      </w:r>
      <w:r w:rsidR="00816553">
        <w:rPr>
          <w:rFonts w:hint="eastAsia"/>
          <w:spacing w:val="-8"/>
        </w:rPr>
        <w:t>三</w:t>
      </w:r>
      <w:r>
        <w:rPr>
          <w:spacing w:val="-8"/>
        </w:rPr>
        <w:t>)前完成評選，其評選標準如下：</w:t>
      </w:r>
    </w:p>
    <w:p w:rsidR="00146724" w:rsidRDefault="003C5DFD">
      <w:pPr>
        <w:pStyle w:val="a3"/>
        <w:spacing w:before="169"/>
        <w:ind w:left="720"/>
        <w:jc w:val="both"/>
      </w:pPr>
      <w:r>
        <w:rPr>
          <w:spacing w:val="5"/>
          <w:w w:val="95"/>
        </w:rPr>
        <w:t xml:space="preserve">(一)內容與思想 </w:t>
      </w:r>
      <w:r>
        <w:rPr>
          <w:w w:val="95"/>
        </w:rPr>
        <w:t>50%</w:t>
      </w:r>
    </w:p>
    <w:p w:rsidR="00146724" w:rsidRDefault="003C5DFD">
      <w:pPr>
        <w:pStyle w:val="a3"/>
        <w:spacing w:before="166"/>
        <w:ind w:left="720"/>
        <w:jc w:val="both"/>
      </w:pPr>
      <w:r>
        <w:rPr>
          <w:spacing w:val="5"/>
          <w:w w:val="95"/>
        </w:rPr>
        <w:t xml:space="preserve">(二)結構與修辭 </w:t>
      </w:r>
      <w:r>
        <w:rPr>
          <w:w w:val="95"/>
        </w:rPr>
        <w:t>40%</w:t>
      </w:r>
    </w:p>
    <w:p w:rsidR="00146724" w:rsidRDefault="003C5DFD">
      <w:pPr>
        <w:pStyle w:val="a3"/>
        <w:spacing w:before="164" w:line="357" w:lineRule="auto"/>
        <w:ind w:right="7424" w:firstLine="480"/>
        <w:jc w:val="both"/>
      </w:pPr>
      <w:r>
        <w:rPr>
          <w:spacing w:val="-9"/>
        </w:rPr>
        <w:t xml:space="preserve">(三)書法與標點 </w:t>
      </w:r>
      <w:r>
        <w:rPr>
          <w:spacing w:val="-1"/>
        </w:rPr>
        <w:t>10%</w:t>
      </w:r>
      <w:r>
        <w:rPr>
          <w:spacing w:val="-118"/>
        </w:rPr>
        <w:t xml:space="preserve"> </w:t>
      </w:r>
      <w:r>
        <w:t>十一、注意事項：</w:t>
      </w:r>
    </w:p>
    <w:p w:rsidR="00146724" w:rsidRDefault="003C5DFD" w:rsidP="00816553">
      <w:pPr>
        <w:pStyle w:val="a3"/>
        <w:spacing w:before="13" w:line="276" w:lineRule="auto"/>
        <w:ind w:left="1229" w:right="317" w:hanging="423"/>
        <w:jc w:val="both"/>
      </w:pPr>
      <w:r>
        <w:rPr>
          <w:spacing w:val="-1"/>
        </w:rPr>
        <w:t>(一)參賽作品抄襲、模仿或剽竊他人之作品，若經發現者，除取消其得獎資格、追回獲</w:t>
      </w:r>
      <w:r>
        <w:t>獎相關權利外，相關法律責任由該參賽者自負。其得獎缺額之遞補與否，由活動評審團與主辦單位共同協議之。</w:t>
      </w:r>
    </w:p>
    <w:p w:rsidR="00816553" w:rsidRDefault="003C5DFD" w:rsidP="00816553">
      <w:pPr>
        <w:pStyle w:val="a3"/>
        <w:spacing w:before="183" w:line="276" w:lineRule="auto"/>
        <w:ind w:left="1229" w:right="318" w:hanging="425"/>
      </w:pPr>
      <w:r>
        <w:rPr>
          <w:spacing w:val="-6"/>
        </w:rPr>
        <w:t>(二)參賽學生之家長或法定代理人應簽署「著作財產權授權」</w:t>
      </w:r>
      <w:r>
        <w:t>（詳如附件一</w:t>
      </w:r>
      <w:r>
        <w:rPr>
          <w:spacing w:val="-120"/>
        </w:rPr>
        <w:t>）</w:t>
      </w:r>
      <w:r>
        <w:rPr>
          <w:spacing w:val="-3"/>
        </w:rPr>
        <w:t>，保證作品</w:t>
      </w:r>
      <w:r>
        <w:t>為學生原創，並授權屏東縣政府使用。請併同參賽作品一起送承辦學校，未簽署著</w:t>
      </w:r>
      <w:r w:rsidR="00816553">
        <w:rPr>
          <w:rFonts w:hint="eastAsia"/>
        </w:rPr>
        <w:t>作財產權授權之參賽作品，取消參賽資格。</w:t>
      </w:r>
    </w:p>
    <w:p w:rsidR="00816553" w:rsidRDefault="00816553" w:rsidP="00816553">
      <w:pPr>
        <w:pStyle w:val="a3"/>
        <w:spacing w:before="183" w:line="276" w:lineRule="auto"/>
        <w:ind w:left="1229" w:right="318" w:hanging="425"/>
      </w:pPr>
      <w:r>
        <w:t>(三)全部參賽作品將於評審完畢後公告成績，再由縣府發文至得獎學生就讀之學校。</w:t>
      </w:r>
    </w:p>
    <w:p w:rsidR="00816553" w:rsidRDefault="00816553" w:rsidP="00816553">
      <w:pPr>
        <w:pStyle w:val="a3"/>
        <w:spacing w:before="183" w:line="276" w:lineRule="auto"/>
        <w:ind w:left="1229" w:right="318" w:hanging="425"/>
      </w:pPr>
      <w:r>
        <w:t>(四)獲獎學生之禮</w:t>
      </w:r>
      <w:r>
        <w:rPr>
          <w:rFonts w:hint="eastAsia"/>
        </w:rPr>
        <w:t>劵由承辦學校以掛號方式寄達該生就學之學校，再由校方公開表揚。</w:t>
      </w:r>
    </w:p>
    <w:p w:rsidR="00816553" w:rsidRPr="00816553" w:rsidRDefault="00816553" w:rsidP="00816553">
      <w:pPr>
        <w:pStyle w:val="a3"/>
        <w:spacing w:before="183" w:line="360" w:lineRule="auto"/>
      </w:pPr>
      <w:r w:rsidRPr="00816553">
        <w:t>十二、預期效益：</w:t>
      </w:r>
    </w:p>
    <w:p w:rsidR="00816553" w:rsidRPr="00816553" w:rsidRDefault="00816553" w:rsidP="00816553">
      <w:pPr>
        <w:pStyle w:val="a3"/>
        <w:spacing w:before="183"/>
        <w:ind w:left="567" w:right="318" w:firstLineChars="59" w:firstLine="142"/>
      </w:pPr>
      <w:r>
        <w:rPr>
          <w:rFonts w:hint="eastAsia"/>
        </w:rPr>
        <w:t xml:space="preserve"> (一)</w:t>
      </w:r>
      <w:r w:rsidRPr="00816553">
        <w:t>鼓勵學生經由參與環境教育暨防災教育的寫作，提昇相關素養與能力。</w:t>
      </w:r>
    </w:p>
    <w:p w:rsidR="00816553" w:rsidRPr="00816553" w:rsidRDefault="00816553" w:rsidP="00816553">
      <w:pPr>
        <w:pStyle w:val="a3"/>
        <w:spacing w:before="183"/>
        <w:ind w:left="567" w:right="318" w:firstLineChars="59" w:firstLine="142"/>
      </w:pPr>
      <w:r>
        <w:rPr>
          <w:rFonts w:hint="eastAsia"/>
        </w:rPr>
        <w:t xml:space="preserve"> (二)</w:t>
      </w:r>
      <w:r w:rsidRPr="00816553">
        <w:t>提供學生作品發表園地，激發教師創新教學及學生寫作意願。</w:t>
      </w:r>
    </w:p>
    <w:p w:rsidR="00816553" w:rsidRDefault="00816553" w:rsidP="00816553">
      <w:pPr>
        <w:pStyle w:val="a3"/>
        <w:spacing w:before="183"/>
        <w:ind w:left="567" w:right="318" w:firstLineChars="59" w:firstLine="142"/>
      </w:pPr>
      <w:r>
        <w:rPr>
          <w:rFonts w:hint="eastAsia"/>
        </w:rPr>
        <w:t xml:space="preserve"> (三)</w:t>
      </w:r>
      <w:r w:rsidRPr="00816553">
        <w:t>透過競賽、展覽、互相觀摩，增進寫作技能與信心。</w:t>
      </w:r>
    </w:p>
    <w:p w:rsidR="00816553" w:rsidRDefault="00816553" w:rsidP="00816553">
      <w:pPr>
        <w:pStyle w:val="a3"/>
        <w:spacing w:before="183" w:line="276" w:lineRule="auto"/>
        <w:ind w:left="1229" w:right="318" w:hanging="425"/>
        <w:sectPr w:rsidR="00816553">
          <w:pgSz w:w="11910" w:h="16840"/>
          <w:pgMar w:top="1380" w:right="820" w:bottom="440" w:left="840" w:header="0" w:footer="254" w:gutter="0"/>
          <w:cols w:space="720"/>
        </w:sectPr>
      </w:pPr>
    </w:p>
    <w:p w:rsidR="00146724" w:rsidRDefault="003C5DFD" w:rsidP="00816553">
      <w:pPr>
        <w:pStyle w:val="a3"/>
        <w:spacing w:before="164" w:line="357" w:lineRule="auto"/>
        <w:ind w:right="3283"/>
      </w:pPr>
      <w:r>
        <w:lastRenderedPageBreak/>
        <w:t>十三</w:t>
      </w:r>
      <w:r>
        <w:rPr>
          <w:rFonts w:ascii="新細明體" w:eastAsia="新細明體" w:hint="eastAsia"/>
        </w:rPr>
        <w:t>、</w:t>
      </w:r>
      <w:r w:rsidR="00265E42">
        <w:t>經費來源</w:t>
      </w:r>
      <w:bookmarkStart w:id="0" w:name="_GoBack"/>
      <w:bookmarkEnd w:id="0"/>
      <w:r>
        <w:t>：由本縣防災教育補助經費支應。</w:t>
      </w:r>
    </w:p>
    <w:p w:rsidR="00146724" w:rsidRDefault="003C5DFD">
      <w:pPr>
        <w:pStyle w:val="a3"/>
        <w:spacing w:before="175" w:line="386" w:lineRule="auto"/>
        <w:ind w:right="3523"/>
      </w:pPr>
      <w:r>
        <w:rPr>
          <w:spacing w:val="-4"/>
        </w:rPr>
        <w:t xml:space="preserve">十四、承辦學校有功人員依據相關規定辦理敘獎人數為 </w:t>
      </w:r>
      <w:r w:rsidR="00816553">
        <w:rPr>
          <w:rFonts w:hint="eastAsia"/>
          <w:spacing w:val="-4"/>
        </w:rPr>
        <w:t>5</w:t>
      </w:r>
      <w:r>
        <w:rPr>
          <w:spacing w:val="-20"/>
        </w:rPr>
        <w:t xml:space="preserve"> 人。</w:t>
      </w:r>
      <w:r>
        <w:t>十五、本計畫陳請縣長核定後實施，修正時亦同。</w:t>
      </w:r>
    </w:p>
    <w:p w:rsidR="00146724" w:rsidRDefault="00146724">
      <w:pPr>
        <w:spacing w:line="386" w:lineRule="auto"/>
        <w:sectPr w:rsidR="00146724">
          <w:pgSz w:w="11910" w:h="16840"/>
          <w:pgMar w:top="1400" w:right="820" w:bottom="440" w:left="840" w:header="0" w:footer="254" w:gutter="0"/>
          <w:cols w:space="720"/>
        </w:sectPr>
      </w:pPr>
    </w:p>
    <w:p w:rsidR="00146724" w:rsidRDefault="003C5DFD">
      <w:pPr>
        <w:spacing w:before="28"/>
        <w:ind w:left="240"/>
        <w:rPr>
          <w:b/>
          <w:sz w:val="28"/>
        </w:rPr>
      </w:pPr>
      <w:r>
        <w:rPr>
          <w:b/>
          <w:sz w:val="28"/>
        </w:rPr>
        <w:lastRenderedPageBreak/>
        <w:t>附件一</w:t>
      </w:r>
    </w:p>
    <w:p w:rsidR="00146724" w:rsidRDefault="00146724">
      <w:pPr>
        <w:pStyle w:val="a3"/>
        <w:spacing w:before="13"/>
        <w:ind w:left="0"/>
        <w:rPr>
          <w:b/>
          <w:sz w:val="18"/>
        </w:rPr>
      </w:pPr>
    </w:p>
    <w:p w:rsidR="00146724" w:rsidRDefault="003C5DFD">
      <w:pPr>
        <w:pStyle w:val="1"/>
        <w:spacing w:before="36"/>
        <w:ind w:left="3493" w:right="3512" w:firstLine="0"/>
        <w:jc w:val="center"/>
      </w:pPr>
      <w:r>
        <w:t>著作財產權授權同意書</w:t>
      </w:r>
    </w:p>
    <w:p w:rsidR="00146724" w:rsidRDefault="00146724">
      <w:pPr>
        <w:pStyle w:val="a3"/>
        <w:ind w:left="0"/>
        <w:rPr>
          <w:b/>
          <w:sz w:val="20"/>
        </w:rPr>
      </w:pPr>
    </w:p>
    <w:p w:rsidR="00146724" w:rsidRDefault="00146724">
      <w:pPr>
        <w:pStyle w:val="a3"/>
        <w:spacing w:before="4"/>
        <w:ind w:left="0"/>
        <w:rPr>
          <w:b/>
          <w:sz w:val="15"/>
        </w:rPr>
      </w:pPr>
    </w:p>
    <w:tbl>
      <w:tblPr>
        <w:tblStyle w:val="TableNormal"/>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70"/>
        <w:gridCol w:w="3296"/>
        <w:gridCol w:w="1995"/>
        <w:gridCol w:w="2838"/>
      </w:tblGrid>
      <w:tr w:rsidR="00146724">
        <w:trPr>
          <w:trHeight w:val="796"/>
        </w:trPr>
        <w:tc>
          <w:tcPr>
            <w:tcW w:w="1870" w:type="dxa"/>
            <w:tcBorders>
              <w:right w:val="single" w:sz="4" w:space="0" w:color="000000"/>
            </w:tcBorders>
          </w:tcPr>
          <w:p w:rsidR="00146724" w:rsidRDefault="003C5DFD">
            <w:pPr>
              <w:pStyle w:val="TableParagraph"/>
              <w:spacing w:before="214"/>
              <w:ind w:left="54" w:right="81"/>
              <w:jc w:val="center"/>
              <w:rPr>
                <w:sz w:val="28"/>
              </w:rPr>
            </w:pPr>
            <w:r>
              <w:rPr>
                <w:sz w:val="28"/>
              </w:rPr>
              <w:t>參加活動名稱</w:t>
            </w:r>
          </w:p>
        </w:tc>
        <w:tc>
          <w:tcPr>
            <w:tcW w:w="8129" w:type="dxa"/>
            <w:gridSpan w:val="3"/>
            <w:tcBorders>
              <w:left w:val="single" w:sz="4" w:space="0" w:color="000000"/>
            </w:tcBorders>
          </w:tcPr>
          <w:p w:rsidR="00146724" w:rsidRDefault="00146724">
            <w:pPr>
              <w:pStyle w:val="TableParagraph"/>
              <w:spacing w:before="2"/>
              <w:rPr>
                <w:b/>
                <w:sz w:val="20"/>
              </w:rPr>
            </w:pPr>
          </w:p>
          <w:p w:rsidR="00943379" w:rsidRDefault="00943379" w:rsidP="00943379">
            <w:pPr>
              <w:pStyle w:val="TableParagraph"/>
              <w:ind w:left="98"/>
              <w:jc w:val="center"/>
              <w:rPr>
                <w:b/>
                <w:w w:val="95"/>
                <w:sz w:val="26"/>
                <w:szCs w:val="26"/>
              </w:rPr>
            </w:pPr>
            <w:r w:rsidRPr="00943379">
              <w:rPr>
                <w:rFonts w:cs="TW-Kai-98_1" w:hint="eastAsia"/>
                <w:b/>
                <w:sz w:val="24"/>
                <w:szCs w:val="24"/>
              </w:rPr>
              <w:t>屏東縣</w:t>
            </w:r>
            <w:r w:rsidRPr="00943379">
              <w:rPr>
                <w:rFonts w:cs="TW-Kai-98_1"/>
                <w:b/>
                <w:sz w:val="24"/>
                <w:szCs w:val="24"/>
              </w:rPr>
              <w:t>114</w:t>
            </w:r>
            <w:r w:rsidRPr="00943379">
              <w:rPr>
                <w:rFonts w:cs="TW-Kai-98_1" w:hint="eastAsia"/>
                <w:b/>
                <w:sz w:val="24"/>
                <w:szCs w:val="24"/>
              </w:rPr>
              <w:t>年縣市盃環保防災勇士</w:t>
            </w:r>
            <w:r w:rsidRPr="00943379">
              <w:rPr>
                <w:rFonts w:cs="TW-Kai-98_1"/>
                <w:b/>
                <w:sz w:val="24"/>
                <w:szCs w:val="24"/>
              </w:rPr>
              <w:t>PK</w:t>
            </w:r>
            <w:r w:rsidRPr="00943379">
              <w:rPr>
                <w:rFonts w:cs="TW-Kai-98_1" w:hint="eastAsia"/>
                <w:b/>
                <w:sz w:val="24"/>
                <w:szCs w:val="24"/>
              </w:rPr>
              <w:t>賽暨</w:t>
            </w:r>
            <w:r w:rsidRPr="00943379">
              <w:rPr>
                <w:rFonts w:cs="TW-Kai-98_1"/>
                <w:b/>
                <w:sz w:val="24"/>
                <w:szCs w:val="24"/>
              </w:rPr>
              <w:t>113</w:t>
            </w:r>
            <w:r w:rsidRPr="00943379">
              <w:rPr>
                <w:rFonts w:cs="TW-Kai-98_1" w:hint="eastAsia"/>
                <w:b/>
                <w:sz w:val="24"/>
                <w:szCs w:val="24"/>
              </w:rPr>
              <w:t>年度環境、防災教育嘉年華</w:t>
            </w:r>
            <w:r w:rsidR="0037624A" w:rsidRPr="00943379">
              <w:rPr>
                <w:b/>
                <w:w w:val="95"/>
                <w:sz w:val="26"/>
                <w:szCs w:val="26"/>
              </w:rPr>
              <w:t>-</w:t>
            </w:r>
          </w:p>
          <w:p w:rsidR="00146724" w:rsidRDefault="0037624A" w:rsidP="00943379">
            <w:pPr>
              <w:pStyle w:val="TableParagraph"/>
              <w:ind w:left="98"/>
              <w:jc w:val="center"/>
              <w:rPr>
                <w:b/>
                <w:sz w:val="26"/>
              </w:rPr>
            </w:pPr>
            <w:r w:rsidRPr="00943379">
              <w:rPr>
                <w:b/>
                <w:w w:val="95"/>
                <w:sz w:val="26"/>
                <w:szCs w:val="26"/>
              </w:rPr>
              <w:t>學生徵</w:t>
            </w:r>
            <w:r w:rsidRPr="0037624A">
              <w:rPr>
                <w:b/>
                <w:w w:val="95"/>
                <w:sz w:val="26"/>
              </w:rPr>
              <w:t>文寫作</w:t>
            </w:r>
            <w:r w:rsidR="003C5DFD">
              <w:rPr>
                <w:b/>
                <w:w w:val="95"/>
                <w:sz w:val="26"/>
              </w:rPr>
              <w:t>競賽</w:t>
            </w:r>
          </w:p>
        </w:tc>
      </w:tr>
      <w:tr w:rsidR="00146724">
        <w:trPr>
          <w:trHeight w:val="839"/>
        </w:trPr>
        <w:tc>
          <w:tcPr>
            <w:tcW w:w="1870" w:type="dxa"/>
          </w:tcPr>
          <w:p w:rsidR="00146724" w:rsidRDefault="003C5DFD">
            <w:pPr>
              <w:pStyle w:val="TableParagraph"/>
              <w:spacing w:before="226"/>
              <w:ind w:left="22"/>
              <w:jc w:val="center"/>
              <w:rPr>
                <w:sz w:val="28"/>
              </w:rPr>
            </w:pPr>
            <w:r>
              <w:rPr>
                <w:sz w:val="28"/>
              </w:rPr>
              <w:t>作品名稱</w:t>
            </w:r>
          </w:p>
        </w:tc>
        <w:tc>
          <w:tcPr>
            <w:tcW w:w="8129" w:type="dxa"/>
            <w:gridSpan w:val="3"/>
          </w:tcPr>
          <w:p w:rsidR="00146724" w:rsidRDefault="00146724">
            <w:pPr>
              <w:pStyle w:val="TableParagraph"/>
              <w:rPr>
                <w:rFonts w:ascii="Times New Roman"/>
                <w:sz w:val="26"/>
              </w:rPr>
            </w:pPr>
          </w:p>
        </w:tc>
      </w:tr>
      <w:tr w:rsidR="00146724">
        <w:trPr>
          <w:trHeight w:val="842"/>
        </w:trPr>
        <w:tc>
          <w:tcPr>
            <w:tcW w:w="1870" w:type="dxa"/>
          </w:tcPr>
          <w:p w:rsidR="00146724" w:rsidRDefault="003C5DFD">
            <w:pPr>
              <w:pStyle w:val="TableParagraph"/>
              <w:tabs>
                <w:tab w:val="left" w:pos="859"/>
              </w:tabs>
              <w:spacing w:before="228"/>
              <w:ind w:left="19"/>
              <w:jc w:val="center"/>
              <w:rPr>
                <w:sz w:val="28"/>
              </w:rPr>
            </w:pPr>
            <w:r>
              <w:rPr>
                <w:sz w:val="28"/>
              </w:rPr>
              <w:t>學</w:t>
            </w:r>
            <w:r>
              <w:rPr>
                <w:sz w:val="28"/>
              </w:rPr>
              <w:tab/>
              <w:t>校</w:t>
            </w:r>
          </w:p>
        </w:tc>
        <w:tc>
          <w:tcPr>
            <w:tcW w:w="8129" w:type="dxa"/>
            <w:gridSpan w:val="3"/>
          </w:tcPr>
          <w:p w:rsidR="00146724" w:rsidRDefault="003C5DFD">
            <w:pPr>
              <w:pStyle w:val="TableParagraph"/>
              <w:tabs>
                <w:tab w:val="left" w:pos="4646"/>
              </w:tabs>
              <w:spacing w:before="228"/>
              <w:ind w:left="1706"/>
              <w:rPr>
                <w:sz w:val="28"/>
              </w:rPr>
            </w:pPr>
            <w:r>
              <w:rPr>
                <w:sz w:val="28"/>
              </w:rPr>
              <w:t>(鄉鎮市)</w:t>
            </w:r>
            <w:r>
              <w:rPr>
                <w:sz w:val="28"/>
              </w:rPr>
              <w:tab/>
              <w:t>國民小學</w:t>
            </w:r>
          </w:p>
        </w:tc>
      </w:tr>
      <w:tr w:rsidR="00146724">
        <w:trPr>
          <w:trHeight w:val="1527"/>
        </w:trPr>
        <w:tc>
          <w:tcPr>
            <w:tcW w:w="1870" w:type="dxa"/>
            <w:tcBorders>
              <w:bottom w:val="single" w:sz="12" w:space="0" w:color="000000"/>
            </w:tcBorders>
          </w:tcPr>
          <w:p w:rsidR="00146724" w:rsidRDefault="00146724">
            <w:pPr>
              <w:pStyle w:val="TableParagraph"/>
              <w:spacing w:before="8"/>
              <w:rPr>
                <w:b/>
                <w:sz w:val="39"/>
              </w:rPr>
            </w:pPr>
          </w:p>
          <w:p w:rsidR="00146724" w:rsidRDefault="003C5DFD">
            <w:pPr>
              <w:pStyle w:val="TableParagraph"/>
              <w:ind w:left="17"/>
              <w:jc w:val="center"/>
              <w:rPr>
                <w:sz w:val="30"/>
              </w:rPr>
            </w:pPr>
            <w:r>
              <w:rPr>
                <w:sz w:val="30"/>
              </w:rPr>
              <w:t>學生姓名</w:t>
            </w:r>
          </w:p>
        </w:tc>
        <w:tc>
          <w:tcPr>
            <w:tcW w:w="3296" w:type="dxa"/>
            <w:tcBorders>
              <w:bottom w:val="single" w:sz="12" w:space="0" w:color="000000"/>
              <w:right w:val="single" w:sz="4" w:space="0" w:color="000000"/>
            </w:tcBorders>
          </w:tcPr>
          <w:p w:rsidR="00146724" w:rsidRDefault="00146724">
            <w:pPr>
              <w:pStyle w:val="TableParagraph"/>
              <w:rPr>
                <w:rFonts w:ascii="Times New Roman"/>
                <w:sz w:val="26"/>
              </w:rPr>
            </w:pPr>
          </w:p>
        </w:tc>
        <w:tc>
          <w:tcPr>
            <w:tcW w:w="1995" w:type="dxa"/>
            <w:tcBorders>
              <w:left w:val="single" w:sz="4" w:space="0" w:color="000000"/>
              <w:bottom w:val="single" w:sz="12" w:space="0" w:color="000000"/>
              <w:right w:val="single" w:sz="4" w:space="0" w:color="000000"/>
            </w:tcBorders>
          </w:tcPr>
          <w:p w:rsidR="00146724" w:rsidRDefault="00146724">
            <w:pPr>
              <w:pStyle w:val="TableParagraph"/>
              <w:spacing w:before="8"/>
              <w:rPr>
                <w:b/>
                <w:sz w:val="39"/>
              </w:rPr>
            </w:pPr>
          </w:p>
          <w:p w:rsidR="00146724" w:rsidRDefault="003C5DFD">
            <w:pPr>
              <w:pStyle w:val="TableParagraph"/>
              <w:ind w:left="139" w:right="123"/>
              <w:jc w:val="center"/>
              <w:rPr>
                <w:sz w:val="30"/>
              </w:rPr>
            </w:pPr>
            <w:r>
              <w:rPr>
                <w:sz w:val="30"/>
              </w:rPr>
              <w:t>班級</w:t>
            </w:r>
          </w:p>
        </w:tc>
        <w:tc>
          <w:tcPr>
            <w:tcW w:w="2838" w:type="dxa"/>
            <w:tcBorders>
              <w:left w:val="single" w:sz="4" w:space="0" w:color="000000"/>
              <w:bottom w:val="single" w:sz="12" w:space="0" w:color="000000"/>
            </w:tcBorders>
          </w:tcPr>
          <w:p w:rsidR="00146724" w:rsidRDefault="00146724">
            <w:pPr>
              <w:pStyle w:val="TableParagraph"/>
              <w:rPr>
                <w:rFonts w:ascii="Times New Roman"/>
                <w:sz w:val="26"/>
              </w:rPr>
            </w:pPr>
          </w:p>
        </w:tc>
      </w:tr>
      <w:tr w:rsidR="00146724">
        <w:trPr>
          <w:trHeight w:val="1052"/>
        </w:trPr>
        <w:tc>
          <w:tcPr>
            <w:tcW w:w="1870" w:type="dxa"/>
            <w:tcBorders>
              <w:top w:val="single" w:sz="12" w:space="0" w:color="000000"/>
            </w:tcBorders>
          </w:tcPr>
          <w:p w:rsidR="00146724" w:rsidRDefault="00146724">
            <w:pPr>
              <w:pStyle w:val="TableParagraph"/>
              <w:spacing w:before="12"/>
              <w:rPr>
                <w:b/>
                <w:sz w:val="23"/>
              </w:rPr>
            </w:pPr>
          </w:p>
          <w:p w:rsidR="00146724" w:rsidRDefault="003C5DFD">
            <w:pPr>
              <w:pStyle w:val="TableParagraph"/>
              <w:ind w:left="22"/>
              <w:jc w:val="center"/>
              <w:rPr>
                <w:sz w:val="28"/>
              </w:rPr>
            </w:pPr>
            <w:r>
              <w:rPr>
                <w:sz w:val="28"/>
              </w:rPr>
              <w:t>指導老師</w:t>
            </w:r>
          </w:p>
        </w:tc>
        <w:tc>
          <w:tcPr>
            <w:tcW w:w="3296" w:type="dxa"/>
            <w:tcBorders>
              <w:top w:val="single" w:sz="12" w:space="0" w:color="000000"/>
              <w:right w:val="single" w:sz="4" w:space="0" w:color="000000"/>
            </w:tcBorders>
          </w:tcPr>
          <w:p w:rsidR="00146724" w:rsidRDefault="00146724">
            <w:pPr>
              <w:pStyle w:val="TableParagraph"/>
              <w:rPr>
                <w:rFonts w:ascii="Times New Roman"/>
                <w:sz w:val="26"/>
              </w:rPr>
            </w:pPr>
          </w:p>
        </w:tc>
        <w:tc>
          <w:tcPr>
            <w:tcW w:w="1995" w:type="dxa"/>
            <w:tcBorders>
              <w:top w:val="single" w:sz="12" w:space="0" w:color="000000"/>
              <w:left w:val="single" w:sz="4" w:space="0" w:color="000000"/>
              <w:right w:val="single" w:sz="4" w:space="0" w:color="000000"/>
            </w:tcBorders>
          </w:tcPr>
          <w:p w:rsidR="00146724" w:rsidRDefault="00146724">
            <w:pPr>
              <w:pStyle w:val="TableParagraph"/>
              <w:spacing w:before="12"/>
              <w:rPr>
                <w:b/>
                <w:sz w:val="23"/>
              </w:rPr>
            </w:pPr>
          </w:p>
          <w:p w:rsidR="00146724" w:rsidRDefault="003C5DFD">
            <w:pPr>
              <w:pStyle w:val="TableParagraph"/>
              <w:ind w:left="141" w:right="123"/>
              <w:jc w:val="center"/>
              <w:rPr>
                <w:sz w:val="28"/>
              </w:rPr>
            </w:pPr>
            <w:r>
              <w:rPr>
                <w:sz w:val="28"/>
              </w:rPr>
              <w:t>學校聯絡電話</w:t>
            </w:r>
          </w:p>
        </w:tc>
        <w:tc>
          <w:tcPr>
            <w:tcW w:w="2838" w:type="dxa"/>
            <w:tcBorders>
              <w:top w:val="single" w:sz="12" w:space="0" w:color="000000"/>
              <w:left w:val="single" w:sz="4" w:space="0" w:color="000000"/>
            </w:tcBorders>
          </w:tcPr>
          <w:p w:rsidR="00146724" w:rsidRDefault="00146724">
            <w:pPr>
              <w:pStyle w:val="TableParagraph"/>
              <w:rPr>
                <w:rFonts w:ascii="Times New Roman"/>
                <w:sz w:val="26"/>
              </w:rPr>
            </w:pPr>
          </w:p>
        </w:tc>
      </w:tr>
      <w:tr w:rsidR="00146724">
        <w:trPr>
          <w:trHeight w:val="5729"/>
        </w:trPr>
        <w:tc>
          <w:tcPr>
            <w:tcW w:w="9999" w:type="dxa"/>
            <w:gridSpan w:val="4"/>
          </w:tcPr>
          <w:p w:rsidR="00146724" w:rsidRDefault="003C5DFD">
            <w:pPr>
              <w:pStyle w:val="TableParagraph"/>
              <w:spacing w:before="168" w:line="441" w:lineRule="auto"/>
              <w:ind w:left="28" w:right="150" w:firstLine="559"/>
              <w:jc w:val="both"/>
              <w:rPr>
                <w:sz w:val="28"/>
              </w:rPr>
            </w:pPr>
            <w:r>
              <w:rPr>
                <w:spacing w:val="-1"/>
                <w:sz w:val="28"/>
              </w:rPr>
              <w:t>本人保證報名作品為未抄襲或侵害他人智慧財產權之創作。若報名作品有違反智慧財產權相關法律造成第三人權益受損或有受損之虞，本人願自負一切法律</w:t>
            </w:r>
            <w:r>
              <w:rPr>
                <w:sz w:val="28"/>
              </w:rPr>
              <w:t>責任，並退回得獎物品（禮劵</w:t>
            </w:r>
            <w:r>
              <w:rPr>
                <w:spacing w:val="-142"/>
                <w:sz w:val="28"/>
              </w:rPr>
              <w:t>）</w:t>
            </w:r>
            <w:r>
              <w:rPr>
                <w:sz w:val="28"/>
              </w:rPr>
              <w:t>。</w:t>
            </w:r>
          </w:p>
          <w:p w:rsidR="00146724" w:rsidRDefault="003C5DFD">
            <w:pPr>
              <w:pStyle w:val="TableParagraph"/>
              <w:spacing w:line="441" w:lineRule="auto"/>
              <w:ind w:left="28" w:right="150" w:firstLine="559"/>
              <w:rPr>
                <w:sz w:val="28"/>
              </w:rPr>
            </w:pPr>
            <w:r>
              <w:rPr>
                <w:spacing w:val="-1"/>
                <w:sz w:val="28"/>
              </w:rPr>
              <w:t>參賽作品如獲獎，本人同意將該作品及原稿數位檔之著作財產權讓與屏東縣教育處及屏東縣政府，有出版、著作、公開展示、印製書冊及發行各類型態媒體</w:t>
            </w:r>
          </w:p>
          <w:p w:rsidR="00146724" w:rsidRDefault="003C5DFD">
            <w:pPr>
              <w:pStyle w:val="TableParagraph"/>
              <w:spacing w:line="391" w:lineRule="exact"/>
              <w:ind w:left="28"/>
              <w:rPr>
                <w:sz w:val="28"/>
              </w:rPr>
            </w:pPr>
            <w:r>
              <w:rPr>
                <w:spacing w:val="-1"/>
                <w:sz w:val="28"/>
              </w:rPr>
              <w:t>宣傳之權利，不另致酬，絕無異議，特立此同意書，謹此聲明。</w:t>
            </w:r>
          </w:p>
          <w:p w:rsidR="00146724" w:rsidRDefault="003C5DFD">
            <w:pPr>
              <w:pStyle w:val="TableParagraph"/>
              <w:spacing w:before="145" w:line="379" w:lineRule="exact"/>
              <w:ind w:left="28"/>
              <w:rPr>
                <w:b/>
                <w:sz w:val="28"/>
              </w:rPr>
            </w:pPr>
            <w:r>
              <w:rPr>
                <w:b/>
                <w:spacing w:val="-1"/>
                <w:sz w:val="28"/>
              </w:rPr>
              <w:t>著作財產權讓與人簽章：</w:t>
            </w:r>
          </w:p>
          <w:p w:rsidR="00146724" w:rsidRDefault="003C5DFD">
            <w:pPr>
              <w:pStyle w:val="TableParagraph"/>
              <w:spacing w:line="323" w:lineRule="exact"/>
              <w:ind w:left="367"/>
              <w:rPr>
                <w:sz w:val="24"/>
              </w:rPr>
            </w:pPr>
            <w:r>
              <w:rPr>
                <w:sz w:val="24"/>
              </w:rPr>
              <w:t>（未簽章者視同放棄）</w:t>
            </w:r>
          </w:p>
        </w:tc>
      </w:tr>
    </w:tbl>
    <w:p w:rsidR="003C5DFD" w:rsidRDefault="003C5DFD"/>
    <w:sectPr w:rsidR="003C5DFD">
      <w:pgSz w:w="11910" w:h="16840"/>
      <w:pgMar w:top="1560" w:right="820" w:bottom="440" w:left="840" w:header="0" w:footer="2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689" w:rsidRDefault="00FA7689">
      <w:r>
        <w:separator/>
      </w:r>
    </w:p>
  </w:endnote>
  <w:endnote w:type="continuationSeparator" w:id="0">
    <w:p w:rsidR="00FA7689" w:rsidRDefault="00FA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W-Kai-98_1">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724" w:rsidRDefault="00B51954">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10391140</wp:posOffset>
              </wp:positionV>
              <wp:extent cx="139700" cy="16573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724" w:rsidRDefault="003C5DF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265E42">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292.15pt;margin-top:818.2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" filled="f" stroked="f">
              <v:textbox inset="0,0,0,0">
                <w:txbxContent>
                  <w:p w:rsidR="00146724" w:rsidRDefault="003C5DFD">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265E42">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689" w:rsidRDefault="00FA7689">
      <w:r>
        <w:separator/>
      </w:r>
    </w:p>
  </w:footnote>
  <w:footnote w:type="continuationSeparator" w:id="0">
    <w:p w:rsidR="00FA7689" w:rsidRDefault="00FA7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6D27DB"/>
    <w:multiLevelType w:val="hybridMultilevel"/>
    <w:tmpl w:val="7D0477E2"/>
    <w:lvl w:ilvl="0" w:tplc="AD528ECA">
      <w:start w:val="1"/>
      <w:numFmt w:val="decimal"/>
      <w:lvlText w:val="%1."/>
      <w:lvlJc w:val="left"/>
      <w:pPr>
        <w:ind w:left="267" w:hanging="217"/>
      </w:pPr>
      <w:rPr>
        <w:rFonts w:ascii="標楷體" w:eastAsia="標楷體" w:hAnsi="標楷體" w:cs="標楷體" w:hint="default"/>
        <w:w w:val="90"/>
        <w:sz w:val="22"/>
        <w:szCs w:val="22"/>
        <w:lang w:val="en-US" w:eastAsia="zh-TW" w:bidi="ar-SA"/>
      </w:rPr>
    </w:lvl>
    <w:lvl w:ilvl="1" w:tplc="3E582C48">
      <w:numFmt w:val="bullet"/>
      <w:lvlText w:val="•"/>
      <w:lvlJc w:val="left"/>
      <w:pPr>
        <w:ind w:left="633" w:hanging="217"/>
      </w:pPr>
      <w:rPr>
        <w:rFonts w:hint="default"/>
        <w:lang w:val="en-US" w:eastAsia="zh-TW" w:bidi="ar-SA"/>
      </w:rPr>
    </w:lvl>
    <w:lvl w:ilvl="2" w:tplc="22DEF47C">
      <w:numFmt w:val="bullet"/>
      <w:lvlText w:val="•"/>
      <w:lvlJc w:val="left"/>
      <w:pPr>
        <w:ind w:left="1006" w:hanging="217"/>
      </w:pPr>
      <w:rPr>
        <w:rFonts w:hint="default"/>
        <w:lang w:val="en-US" w:eastAsia="zh-TW" w:bidi="ar-SA"/>
      </w:rPr>
    </w:lvl>
    <w:lvl w:ilvl="3" w:tplc="F7B2314C">
      <w:numFmt w:val="bullet"/>
      <w:lvlText w:val="•"/>
      <w:lvlJc w:val="left"/>
      <w:pPr>
        <w:ind w:left="1379" w:hanging="217"/>
      </w:pPr>
      <w:rPr>
        <w:rFonts w:hint="default"/>
        <w:lang w:val="en-US" w:eastAsia="zh-TW" w:bidi="ar-SA"/>
      </w:rPr>
    </w:lvl>
    <w:lvl w:ilvl="4" w:tplc="A7C6FC90">
      <w:numFmt w:val="bullet"/>
      <w:lvlText w:val="•"/>
      <w:lvlJc w:val="left"/>
      <w:pPr>
        <w:ind w:left="1752" w:hanging="217"/>
      </w:pPr>
      <w:rPr>
        <w:rFonts w:hint="default"/>
        <w:lang w:val="en-US" w:eastAsia="zh-TW" w:bidi="ar-SA"/>
      </w:rPr>
    </w:lvl>
    <w:lvl w:ilvl="5" w:tplc="CAA0D0B4">
      <w:numFmt w:val="bullet"/>
      <w:lvlText w:val="•"/>
      <w:lvlJc w:val="left"/>
      <w:pPr>
        <w:ind w:left="2125" w:hanging="217"/>
      </w:pPr>
      <w:rPr>
        <w:rFonts w:hint="default"/>
        <w:lang w:val="en-US" w:eastAsia="zh-TW" w:bidi="ar-SA"/>
      </w:rPr>
    </w:lvl>
    <w:lvl w:ilvl="6" w:tplc="217CE4D4">
      <w:numFmt w:val="bullet"/>
      <w:lvlText w:val="•"/>
      <w:lvlJc w:val="left"/>
      <w:pPr>
        <w:ind w:left="2498" w:hanging="217"/>
      </w:pPr>
      <w:rPr>
        <w:rFonts w:hint="default"/>
        <w:lang w:val="en-US" w:eastAsia="zh-TW" w:bidi="ar-SA"/>
      </w:rPr>
    </w:lvl>
    <w:lvl w:ilvl="7" w:tplc="29E6DAE8">
      <w:numFmt w:val="bullet"/>
      <w:lvlText w:val="•"/>
      <w:lvlJc w:val="left"/>
      <w:pPr>
        <w:ind w:left="2871" w:hanging="217"/>
      </w:pPr>
      <w:rPr>
        <w:rFonts w:hint="default"/>
        <w:lang w:val="en-US" w:eastAsia="zh-TW" w:bidi="ar-SA"/>
      </w:rPr>
    </w:lvl>
    <w:lvl w:ilvl="8" w:tplc="7CBEF886">
      <w:numFmt w:val="bullet"/>
      <w:lvlText w:val="•"/>
      <w:lvlJc w:val="left"/>
      <w:pPr>
        <w:ind w:left="3244" w:hanging="217"/>
      </w:pPr>
      <w:rPr>
        <w:rFonts w:hint="default"/>
        <w:lang w:val="en-US" w:eastAsia="zh-TW" w:bidi="ar-SA"/>
      </w:rPr>
    </w:lvl>
  </w:abstractNum>
  <w:abstractNum w:abstractNumId="1" w15:restartNumberingAfterBreak="0">
    <w:nsid w:val="7F332487"/>
    <w:multiLevelType w:val="hybridMultilevel"/>
    <w:tmpl w:val="3446E226"/>
    <w:lvl w:ilvl="0" w:tplc="4852DB7A">
      <w:start w:val="1"/>
      <w:numFmt w:val="decimal"/>
      <w:lvlText w:val="%1."/>
      <w:lvlJc w:val="left"/>
      <w:pPr>
        <w:ind w:left="267" w:hanging="217"/>
      </w:pPr>
      <w:rPr>
        <w:rFonts w:ascii="標楷體" w:eastAsia="標楷體" w:hAnsi="標楷體" w:cs="標楷體" w:hint="default"/>
        <w:w w:val="90"/>
        <w:sz w:val="22"/>
        <w:szCs w:val="22"/>
        <w:lang w:val="en-US" w:eastAsia="zh-TW" w:bidi="ar-SA"/>
      </w:rPr>
    </w:lvl>
    <w:lvl w:ilvl="1" w:tplc="9808ED8A">
      <w:numFmt w:val="bullet"/>
      <w:lvlText w:val="•"/>
      <w:lvlJc w:val="left"/>
      <w:pPr>
        <w:ind w:left="633" w:hanging="217"/>
      </w:pPr>
      <w:rPr>
        <w:rFonts w:hint="default"/>
        <w:lang w:val="en-US" w:eastAsia="zh-TW" w:bidi="ar-SA"/>
      </w:rPr>
    </w:lvl>
    <w:lvl w:ilvl="2" w:tplc="56044848">
      <w:numFmt w:val="bullet"/>
      <w:lvlText w:val="•"/>
      <w:lvlJc w:val="left"/>
      <w:pPr>
        <w:ind w:left="1006" w:hanging="217"/>
      </w:pPr>
      <w:rPr>
        <w:rFonts w:hint="default"/>
        <w:lang w:val="en-US" w:eastAsia="zh-TW" w:bidi="ar-SA"/>
      </w:rPr>
    </w:lvl>
    <w:lvl w:ilvl="3" w:tplc="5E7637FA">
      <w:numFmt w:val="bullet"/>
      <w:lvlText w:val="•"/>
      <w:lvlJc w:val="left"/>
      <w:pPr>
        <w:ind w:left="1379" w:hanging="217"/>
      </w:pPr>
      <w:rPr>
        <w:rFonts w:hint="default"/>
        <w:lang w:val="en-US" w:eastAsia="zh-TW" w:bidi="ar-SA"/>
      </w:rPr>
    </w:lvl>
    <w:lvl w:ilvl="4" w:tplc="E2FA196A">
      <w:numFmt w:val="bullet"/>
      <w:lvlText w:val="•"/>
      <w:lvlJc w:val="left"/>
      <w:pPr>
        <w:ind w:left="1752" w:hanging="217"/>
      </w:pPr>
      <w:rPr>
        <w:rFonts w:hint="default"/>
        <w:lang w:val="en-US" w:eastAsia="zh-TW" w:bidi="ar-SA"/>
      </w:rPr>
    </w:lvl>
    <w:lvl w:ilvl="5" w:tplc="6D8C349C">
      <w:numFmt w:val="bullet"/>
      <w:lvlText w:val="•"/>
      <w:lvlJc w:val="left"/>
      <w:pPr>
        <w:ind w:left="2125" w:hanging="217"/>
      </w:pPr>
      <w:rPr>
        <w:rFonts w:hint="default"/>
        <w:lang w:val="en-US" w:eastAsia="zh-TW" w:bidi="ar-SA"/>
      </w:rPr>
    </w:lvl>
    <w:lvl w:ilvl="6" w:tplc="D460F5F8">
      <w:numFmt w:val="bullet"/>
      <w:lvlText w:val="•"/>
      <w:lvlJc w:val="left"/>
      <w:pPr>
        <w:ind w:left="2498" w:hanging="217"/>
      </w:pPr>
      <w:rPr>
        <w:rFonts w:hint="default"/>
        <w:lang w:val="en-US" w:eastAsia="zh-TW" w:bidi="ar-SA"/>
      </w:rPr>
    </w:lvl>
    <w:lvl w:ilvl="7" w:tplc="CE2C01F6">
      <w:numFmt w:val="bullet"/>
      <w:lvlText w:val="•"/>
      <w:lvlJc w:val="left"/>
      <w:pPr>
        <w:ind w:left="2871" w:hanging="217"/>
      </w:pPr>
      <w:rPr>
        <w:rFonts w:hint="default"/>
        <w:lang w:val="en-US" w:eastAsia="zh-TW" w:bidi="ar-SA"/>
      </w:rPr>
    </w:lvl>
    <w:lvl w:ilvl="8" w:tplc="9DEE5EF8">
      <w:numFmt w:val="bullet"/>
      <w:lvlText w:val="•"/>
      <w:lvlJc w:val="left"/>
      <w:pPr>
        <w:ind w:left="3244" w:hanging="217"/>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724"/>
    <w:rsid w:val="000144F0"/>
    <w:rsid w:val="00023041"/>
    <w:rsid w:val="00065852"/>
    <w:rsid w:val="000A2C2F"/>
    <w:rsid w:val="00112A7C"/>
    <w:rsid w:val="00146724"/>
    <w:rsid w:val="001868C4"/>
    <w:rsid w:val="00191CF1"/>
    <w:rsid w:val="00265E42"/>
    <w:rsid w:val="00282724"/>
    <w:rsid w:val="002B1336"/>
    <w:rsid w:val="002D3E6F"/>
    <w:rsid w:val="002D4AD8"/>
    <w:rsid w:val="003324B6"/>
    <w:rsid w:val="00346D41"/>
    <w:rsid w:val="0037624A"/>
    <w:rsid w:val="003940D8"/>
    <w:rsid w:val="0039772A"/>
    <w:rsid w:val="003A6B33"/>
    <w:rsid w:val="003B7E52"/>
    <w:rsid w:val="003C5DFD"/>
    <w:rsid w:val="003E5D04"/>
    <w:rsid w:val="00403A5F"/>
    <w:rsid w:val="004E48C8"/>
    <w:rsid w:val="00511092"/>
    <w:rsid w:val="00514775"/>
    <w:rsid w:val="00523E21"/>
    <w:rsid w:val="00583267"/>
    <w:rsid w:val="005C37BD"/>
    <w:rsid w:val="005F148E"/>
    <w:rsid w:val="00612E20"/>
    <w:rsid w:val="006D7649"/>
    <w:rsid w:val="006D7B6E"/>
    <w:rsid w:val="006F0A52"/>
    <w:rsid w:val="007F3410"/>
    <w:rsid w:val="00816553"/>
    <w:rsid w:val="00894725"/>
    <w:rsid w:val="008D4DA1"/>
    <w:rsid w:val="00943379"/>
    <w:rsid w:val="00986585"/>
    <w:rsid w:val="009F2578"/>
    <w:rsid w:val="00A0454C"/>
    <w:rsid w:val="00A254EF"/>
    <w:rsid w:val="00A97F7A"/>
    <w:rsid w:val="00B00A93"/>
    <w:rsid w:val="00B41F80"/>
    <w:rsid w:val="00B474FE"/>
    <w:rsid w:val="00B51954"/>
    <w:rsid w:val="00BC01E9"/>
    <w:rsid w:val="00C0016E"/>
    <w:rsid w:val="00C64C59"/>
    <w:rsid w:val="00C8286F"/>
    <w:rsid w:val="00CC037C"/>
    <w:rsid w:val="00CD4420"/>
    <w:rsid w:val="00CD6CC4"/>
    <w:rsid w:val="00DF39A6"/>
    <w:rsid w:val="00E47E7E"/>
    <w:rsid w:val="00EA71E8"/>
    <w:rsid w:val="00F731BF"/>
    <w:rsid w:val="00F83722"/>
    <w:rsid w:val="00FA7689"/>
    <w:rsid w:val="00FE73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089804-404A-4E15-8559-90AC5BF4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paragraph" w:styleId="1">
    <w:name w:val="heading 1"/>
    <w:basedOn w:val="a"/>
    <w:uiPriority w:val="1"/>
    <w:qFormat/>
    <w:pPr>
      <w:spacing w:before="20"/>
      <w:ind w:left="1510" w:right="405" w:hanging="1122"/>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0"/>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41F80"/>
    <w:pPr>
      <w:tabs>
        <w:tab w:val="center" w:pos="4153"/>
        <w:tab w:val="right" w:pos="8306"/>
      </w:tabs>
      <w:snapToGrid w:val="0"/>
    </w:pPr>
    <w:rPr>
      <w:sz w:val="20"/>
      <w:szCs w:val="20"/>
    </w:rPr>
  </w:style>
  <w:style w:type="character" w:customStyle="1" w:styleId="a6">
    <w:name w:val="頁首 字元"/>
    <w:basedOn w:val="a0"/>
    <w:link w:val="a5"/>
    <w:uiPriority w:val="99"/>
    <w:rsid w:val="00B41F80"/>
    <w:rPr>
      <w:rFonts w:ascii="標楷體" w:eastAsia="標楷體" w:hAnsi="標楷體" w:cs="標楷體"/>
      <w:sz w:val="20"/>
      <w:szCs w:val="20"/>
      <w:lang w:eastAsia="zh-TW"/>
    </w:rPr>
  </w:style>
  <w:style w:type="paragraph" w:styleId="a7">
    <w:name w:val="footer"/>
    <w:basedOn w:val="a"/>
    <w:link w:val="a8"/>
    <w:uiPriority w:val="99"/>
    <w:unhideWhenUsed/>
    <w:rsid w:val="00B41F80"/>
    <w:pPr>
      <w:tabs>
        <w:tab w:val="center" w:pos="4153"/>
        <w:tab w:val="right" w:pos="8306"/>
      </w:tabs>
      <w:snapToGrid w:val="0"/>
    </w:pPr>
    <w:rPr>
      <w:sz w:val="20"/>
      <w:szCs w:val="20"/>
    </w:rPr>
  </w:style>
  <w:style w:type="character" w:customStyle="1" w:styleId="a8">
    <w:name w:val="頁尾 字元"/>
    <w:basedOn w:val="a0"/>
    <w:link w:val="a7"/>
    <w:uiPriority w:val="99"/>
    <w:rsid w:val="00B41F80"/>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46</cp:revision>
  <dcterms:created xsi:type="dcterms:W3CDTF">2025-02-21T03:31:00Z</dcterms:created>
  <dcterms:modified xsi:type="dcterms:W3CDTF">2025-03-20T04:42:00Z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2016</vt:lpwstr>
  </property>
  <property fmtid="{D5CDD505-2E9C-101B-9397-08002B2CF9AE}" pid="4" name="LastSaved">
    <vt:filetime>2025-02-21T00:00:00Z</vt:filetime>
  </property>
</Properties>
</file>